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rPr>
          <w:rFonts w:hint="eastAsia" w:ascii="华文中宋" w:hAnsi="华文中宋" w:eastAsia="华文中宋"/>
          <w:color w:val="000000"/>
        </w:rPr>
      </w:pPr>
    </w:p>
    <w:p>
      <w:pPr>
        <w:pStyle w:val="2"/>
        <w:spacing w:line="600" w:lineRule="exact"/>
        <w:rPr>
          <w:rFonts w:hint="eastAsia" w:ascii="华文中宋" w:hAnsi="华文中宋" w:eastAsia="华文中宋"/>
          <w:color w:val="000000"/>
        </w:rPr>
      </w:pPr>
    </w:p>
    <w:p>
      <w:pPr>
        <w:pStyle w:val="2"/>
        <w:spacing w:line="600" w:lineRule="exact"/>
        <w:rPr>
          <w:rFonts w:hint="eastAsia" w:ascii="华文中宋" w:hAnsi="华文中宋" w:eastAsia="华文中宋"/>
          <w:color w:val="000000"/>
        </w:rPr>
      </w:pPr>
    </w:p>
    <w:p>
      <w:pPr>
        <w:pStyle w:val="2"/>
        <w:spacing w:line="600" w:lineRule="exact"/>
        <w:rPr>
          <w:rFonts w:hint="eastAsia" w:ascii="华文中宋" w:hAnsi="华文中宋" w:eastAsia="华文中宋"/>
          <w:color w:val="000000"/>
        </w:rPr>
      </w:pPr>
      <w:r>
        <w:rPr>
          <w:rFonts w:hint="eastAsia" w:ascii="华文中宋" w:hAnsi="华文中宋" w:eastAsia="华文中宋"/>
          <w:color w:val="000000"/>
          <w:lang w:val="en-US" w:eastAsia="zh-CN"/>
        </w:rPr>
        <mc:AlternateContent>
          <mc:Choice Requires="wps">
            <w:drawing>
              <wp:anchor distT="0" distB="0" distL="114300" distR="114300" simplePos="0" relativeHeight="251636736" behindDoc="0" locked="0" layoutInCell="1" allowOverlap="1">
                <wp:simplePos x="0" y="0"/>
                <wp:positionH relativeFrom="column">
                  <wp:posOffset>28575</wp:posOffset>
                </wp:positionH>
                <wp:positionV relativeFrom="paragraph">
                  <wp:posOffset>182880</wp:posOffset>
                </wp:positionV>
                <wp:extent cx="5466715" cy="1014730"/>
                <wp:effectExtent l="0" t="0" r="0" b="0"/>
                <wp:wrapNone/>
                <wp:docPr id="2" name="Text Box 11"/>
                <wp:cNvGraphicFramePr/>
                <a:graphic xmlns:a="http://schemas.openxmlformats.org/drawingml/2006/main">
                  <a:graphicData uri="http://schemas.microsoft.com/office/word/2010/wordprocessingShape">
                    <wps:wsp>
                      <wps:cNvSpPr txBox="1"/>
                      <wps:spPr>
                        <a:xfrm>
                          <a:off x="0" y="0"/>
                          <a:ext cx="5466715" cy="1014730"/>
                        </a:xfrm>
                        <a:prstGeom prst="rect">
                          <a:avLst/>
                        </a:prstGeom>
                        <a:noFill/>
                        <a:ln w="9525">
                          <a:noFill/>
                        </a:ln>
                      </wps:spPr>
                      <wps:txbx>
                        <w:txbxContent>
                          <w:p>
                            <w:pPr>
                              <w:jc w:val="distribute"/>
                              <w:rPr>
                                <w:color w:val="000000"/>
                                <w:spacing w:val="-4"/>
                                <w:w w:val="50"/>
                                <w:sz w:val="120"/>
                                <w:szCs w:val="120"/>
                              </w:rPr>
                            </w:pPr>
                            <w:r>
                              <w:rPr>
                                <w:rFonts w:hint="eastAsia" w:ascii="方正小标宋简体" w:eastAsia="方正小标宋简体"/>
                                <w:color w:val="000000"/>
                                <w:spacing w:val="-4"/>
                                <w:w w:val="50"/>
                                <w:sz w:val="120"/>
                                <w:szCs w:val="120"/>
                              </w:rPr>
                              <w:t>陕西省环境保护厅办公室文件</w:t>
                            </w:r>
                          </w:p>
                        </w:txbxContent>
                      </wps:txbx>
                      <wps:bodyPr upright="1"/>
                    </wps:wsp>
                  </a:graphicData>
                </a:graphic>
              </wp:anchor>
            </w:drawing>
          </mc:Choice>
          <mc:Fallback>
            <w:pict>
              <v:shape id="Text Box 11" o:spid="_x0000_s1026" o:spt="202" type="#_x0000_t202" style="position:absolute;left:0pt;margin-left:2.25pt;margin-top:14.4pt;height:79.9pt;width:430.45pt;z-index:251636736;mso-width-relative:page;mso-height-relative:page;" filled="f" stroked="f" coordsize="21600,21600" o:gfxdata="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">
                <v:fill on="f" focussize="0,0"/>
                <v:stroke on="f"/>
                <v:imagedata o:title=""/>
                <o:lock v:ext="edit" aspectratio="f"/>
                <v:textbox>
                  <w:txbxContent>
                    <w:p>
                      <w:pPr>
                        <w:jc w:val="distribute"/>
                        <w:rPr>
                          <w:color w:val="000000"/>
                          <w:spacing w:val="-4"/>
                          <w:w w:val="50"/>
                          <w:sz w:val="120"/>
                          <w:szCs w:val="120"/>
                        </w:rPr>
                      </w:pPr>
                      <w:r>
                        <w:rPr>
                          <w:rFonts w:hint="eastAsia" w:ascii="方正小标宋简体" w:eastAsia="方正小标宋简体"/>
                          <w:color w:val="000000"/>
                          <w:spacing w:val="-4"/>
                          <w:w w:val="50"/>
                          <w:sz w:val="120"/>
                          <w:szCs w:val="120"/>
                        </w:rPr>
                        <w:t>陕西省环境保护厅办公室文件</w:t>
                      </w:r>
                    </w:p>
                  </w:txbxContent>
                </v:textbox>
              </v:shape>
            </w:pict>
          </mc:Fallback>
        </mc:AlternateContent>
      </w:r>
    </w:p>
    <w:p>
      <w:pPr>
        <w:pStyle w:val="2"/>
        <w:spacing w:line="600" w:lineRule="exact"/>
        <w:rPr>
          <w:rFonts w:hint="eastAsia" w:ascii="华文中宋" w:hAnsi="华文中宋" w:eastAsia="华文中宋"/>
          <w:color w:val="000000"/>
        </w:rPr>
      </w:pPr>
    </w:p>
    <w:p>
      <w:pPr>
        <w:pStyle w:val="2"/>
        <w:spacing w:line="600" w:lineRule="exact"/>
        <w:rPr>
          <w:rFonts w:hint="eastAsia" w:ascii="华文中宋" w:hAnsi="华文中宋" w:eastAsia="华文中宋"/>
          <w:color w:val="000000"/>
        </w:rPr>
      </w:pPr>
    </w:p>
    <w:p>
      <w:pPr>
        <w:pStyle w:val="2"/>
        <w:spacing w:line="600" w:lineRule="exact"/>
        <w:rPr>
          <w:rFonts w:hint="eastAsia" w:ascii="华文中宋" w:hAnsi="华文中宋" w:eastAsia="华文中宋"/>
          <w:color w:val="000000"/>
        </w:rPr>
      </w:pPr>
    </w:p>
    <w:p>
      <w:pPr>
        <w:pStyle w:val="2"/>
        <w:spacing w:line="600" w:lineRule="exact"/>
        <w:rPr>
          <w:rFonts w:hint="eastAsia" w:ascii="华文中宋" w:hAnsi="华文中宋" w:eastAsia="华文中宋"/>
          <w:color w:val="000000"/>
        </w:rPr>
      </w:pPr>
    </w:p>
    <w:p>
      <w:pPr>
        <w:pStyle w:val="2"/>
        <w:spacing w:line="600" w:lineRule="exact"/>
        <w:jc w:val="center"/>
        <w:rPr>
          <w:rFonts w:hint="eastAsia" w:ascii="仿宋" w:hAnsi="仿宋" w:eastAsia="仿宋"/>
          <w:color w:val="000000"/>
          <w:spacing w:val="6"/>
        </w:rPr>
      </w:pPr>
      <w:r>
        <w:rPr>
          <w:rFonts w:hint="eastAsia" w:ascii="仿宋" w:hAnsi="仿宋" w:eastAsia="仿宋"/>
          <w:color w:val="000000"/>
          <w:spacing w:val="6"/>
        </w:rPr>
        <w:t>陕环办发〔2015〕80号</w:t>
      </w:r>
    </w:p>
    <w:p>
      <w:pPr>
        <w:pStyle w:val="2"/>
        <w:spacing w:line="560" w:lineRule="exact"/>
        <w:rPr>
          <w:rFonts w:hint="eastAsia" w:ascii="华文中宋" w:hAnsi="华文中宋" w:eastAsia="华文中宋"/>
          <w:color w:val="000000"/>
        </w:rPr>
      </w:pPr>
      <w:r>
        <w:rPr>
          <w:rFonts w:hint="eastAsia" w:ascii="华文中宋" w:hAnsi="华文中宋" w:eastAsia="华文中宋"/>
          <w:color w:val="000000"/>
          <w:lang w:val="en-US" w:eastAsia="zh-CN"/>
        </w:rPr>
        <mc:AlternateContent>
          <mc:Choice Requires="wps">
            <w:drawing>
              <wp:anchor distT="0" distB="0" distL="114300" distR="114300" simplePos="0" relativeHeight="251635712" behindDoc="0" locked="0" layoutInCell="1" allowOverlap="1">
                <wp:simplePos x="0" y="0"/>
                <wp:positionH relativeFrom="column">
                  <wp:posOffset>-32385</wp:posOffset>
                </wp:positionH>
                <wp:positionV relativeFrom="paragraph">
                  <wp:posOffset>69850</wp:posOffset>
                </wp:positionV>
                <wp:extent cx="5615940" cy="0"/>
                <wp:effectExtent l="0" t="0" r="0" b="0"/>
                <wp:wrapNone/>
                <wp:docPr id="1" name="Line 10"/>
                <wp:cNvGraphicFramePr/>
                <a:graphic xmlns:a="http://schemas.openxmlformats.org/drawingml/2006/main">
                  <a:graphicData uri="http://schemas.microsoft.com/office/word/2010/wordprocessingShape">
                    <wps:wsp>
                      <wps:cNvSpPr/>
                      <wps:spPr>
                        <a:xfrm>
                          <a:off x="0" y="0"/>
                          <a:ext cx="5615940"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Line 10" o:spid="_x0000_s1026" o:spt="20" style="position:absolute;left:0pt;margin-left:-2.55pt;margin-top:5.5pt;height:0pt;width:442.2pt;z-index:251635712;mso-width-relative:page;mso-height-relative:page;" filled="f" stroked="t" coordsize="21600,21600" o:gfxdata="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HZJpmbWAAAACAEAAA8AAAAAAAAAAQAgAAAAIgAAAGRycy9kb3ducmV2LnhtbFBL&#10;AQIUABQAAAAIAIdO4kA47Xf+vwEAAI0DAAAOAAAAAAAAAAEAIAAAACUBAABkcnMvZTJvRG9jLnht&#10;bFBLBQYAAAAABgAGAFkBAABWBQAAAAA=&#10;">
                <v:fill on="f" focussize="0,0"/>
                <v:stroke weight="1.25pt" color="#000000" joinstyle="round"/>
                <v:imagedata o:title=""/>
                <o:lock v:ext="edit" aspectratio="f"/>
              </v:line>
            </w:pict>
          </mc:Fallback>
        </mc:AlternateContent>
      </w:r>
    </w:p>
    <w:p>
      <w:pPr>
        <w:pStyle w:val="2"/>
        <w:spacing w:line="540" w:lineRule="exact"/>
        <w:rPr>
          <w:rFonts w:hint="eastAsia" w:ascii="方正小标宋简体" w:hAnsi="华文中宋" w:eastAsia="方正小标宋简体"/>
          <w:color w:val="000000"/>
          <w:szCs w:val="44"/>
        </w:rPr>
      </w:pPr>
    </w:p>
    <w:p>
      <w:pPr>
        <w:spacing w:line="594" w:lineRule="exact"/>
        <w:jc w:val="center"/>
        <w:rPr>
          <w:rFonts w:hint="eastAsia" w:ascii="方正小标宋简体" w:hAnsi="仿宋" w:eastAsia="方正小标宋简体"/>
          <w:color w:val="000000"/>
          <w:sz w:val="44"/>
          <w:szCs w:val="44"/>
        </w:rPr>
      </w:pPr>
      <w:r>
        <w:rPr>
          <w:rFonts w:hint="eastAsia" w:ascii="方正小标宋简体" w:hAnsi="仿宋" w:eastAsia="方正小标宋简体"/>
          <w:color w:val="000000"/>
          <w:sz w:val="44"/>
          <w:szCs w:val="44"/>
        </w:rPr>
        <w:t>陕西省环境保护厅办公室</w:t>
      </w:r>
    </w:p>
    <w:p>
      <w:pPr>
        <w:spacing w:line="594" w:lineRule="exact"/>
        <w:jc w:val="center"/>
        <w:rPr>
          <w:rFonts w:hint="eastAsia" w:ascii="方正小标宋简体" w:hAnsi="仿宋" w:eastAsia="方正小标宋简体"/>
          <w:color w:val="000000"/>
          <w:sz w:val="44"/>
          <w:szCs w:val="44"/>
        </w:rPr>
      </w:pPr>
      <w:r>
        <w:rPr>
          <w:rFonts w:hint="eastAsia" w:ascii="方正小标宋简体" w:hAnsi="仿宋" w:eastAsia="方正小标宋简体"/>
          <w:color w:val="000000"/>
          <w:sz w:val="44"/>
          <w:szCs w:val="44"/>
        </w:rPr>
        <w:t>关于开展核技术利用单位辐射安全管理</w:t>
      </w:r>
    </w:p>
    <w:p>
      <w:pPr>
        <w:spacing w:line="594" w:lineRule="exact"/>
        <w:jc w:val="center"/>
        <w:rPr>
          <w:rFonts w:hint="eastAsia" w:ascii="方正小标宋简体" w:hAnsi="仿宋" w:eastAsia="方正小标宋简体"/>
          <w:color w:val="000000"/>
          <w:sz w:val="44"/>
          <w:szCs w:val="44"/>
        </w:rPr>
      </w:pPr>
      <w:r>
        <w:rPr>
          <w:rFonts w:hint="eastAsia" w:ascii="方正小标宋简体" w:hAnsi="仿宋" w:eastAsia="方正小标宋简体"/>
          <w:color w:val="000000"/>
          <w:sz w:val="44"/>
          <w:szCs w:val="44"/>
        </w:rPr>
        <w:t>标准化建设工作的通知</w:t>
      </w:r>
    </w:p>
    <w:p>
      <w:pPr>
        <w:spacing w:line="594" w:lineRule="exact"/>
        <w:jc w:val="center"/>
        <w:rPr>
          <w:rFonts w:hint="eastAsia" w:ascii="方正小标宋简体" w:hAnsi="仿宋" w:eastAsia="方正小标宋简体"/>
          <w:color w:val="000000"/>
          <w:sz w:val="44"/>
          <w:szCs w:val="44"/>
        </w:rPr>
      </w:pPr>
    </w:p>
    <w:p>
      <w:pPr>
        <w:spacing w:line="594" w:lineRule="exact"/>
        <w:rPr>
          <w:rFonts w:hint="eastAsia" w:ascii="仿宋" w:hAnsi="仿宋" w:eastAsia="仿宋"/>
          <w:color w:val="000000"/>
          <w:sz w:val="32"/>
          <w:szCs w:val="32"/>
        </w:rPr>
      </w:pPr>
      <w:r>
        <w:rPr>
          <w:rFonts w:hint="eastAsia" w:ascii="仿宋" w:hAnsi="仿宋" w:eastAsia="仿宋"/>
          <w:color w:val="000000"/>
          <w:sz w:val="32"/>
          <w:szCs w:val="32"/>
        </w:rPr>
        <w:t>各设区市环保局、杨凌示范区环保局、西咸新区建设环保局、韩城市环保局，省辐射环境监督管理站，各核技术利用单位：</w:t>
      </w:r>
    </w:p>
    <w:p>
      <w:pPr>
        <w:spacing w:line="594" w:lineRule="exact"/>
        <w:ind w:firstLine="636"/>
        <w:rPr>
          <w:rFonts w:hint="eastAsia" w:ascii="仿宋" w:hAnsi="仿宋" w:eastAsia="仿宋"/>
          <w:color w:val="000000"/>
          <w:sz w:val="32"/>
          <w:szCs w:val="32"/>
        </w:rPr>
      </w:pPr>
      <w:r>
        <w:rPr>
          <w:rFonts w:hint="eastAsia" w:ascii="仿宋" w:hAnsi="仿宋" w:eastAsia="仿宋"/>
          <w:color w:val="000000"/>
          <w:sz w:val="32"/>
          <w:szCs w:val="32"/>
          <w:shd w:val="clear" w:color="auto" w:fill="FFFFFF"/>
        </w:rPr>
        <w:t>为进一步巩固</w:t>
      </w:r>
      <w:r>
        <w:rPr>
          <w:rFonts w:hint="eastAsia" w:ascii="仿宋" w:hAnsi="仿宋" w:eastAsia="仿宋"/>
          <w:color w:val="000000"/>
          <w:sz w:val="32"/>
          <w:szCs w:val="32"/>
        </w:rPr>
        <w:t>核安全文化宣贯推进专项行动成果，继续深入推进核安全文化建设，全面提升我省核技术利用单位辐射安全管理水平，根据国家相关法律法规规定和《核安全文化政策声明》要求，省环保厅决定在全省核技术利用单位开展辐射安全管理标准化建设工作。现就有关事项通知如下：</w:t>
      </w:r>
    </w:p>
    <w:p>
      <w:pPr>
        <w:spacing w:line="594" w:lineRule="exact"/>
        <w:ind w:firstLine="640" w:firstLineChars="200"/>
        <w:rPr>
          <w:rFonts w:hint="eastAsia" w:ascii="黑体" w:hAnsi="仿宋" w:eastAsia="黑体"/>
          <w:color w:val="000000"/>
          <w:sz w:val="32"/>
          <w:szCs w:val="32"/>
          <w:shd w:val="clear" w:color="auto" w:fill="FFFFFF"/>
        </w:rPr>
      </w:pPr>
      <w:r>
        <w:rPr>
          <w:rFonts w:hint="eastAsia" w:ascii="黑体" w:hAnsi="仿宋" w:eastAsia="黑体"/>
          <w:color w:val="000000"/>
          <w:sz w:val="32"/>
          <w:szCs w:val="32"/>
        </w:rPr>
        <w:t>一、</w:t>
      </w:r>
      <w:r>
        <w:rPr>
          <w:rFonts w:hint="eastAsia" w:ascii="黑体" w:hAnsi="仿宋" w:eastAsia="黑体"/>
          <w:color w:val="000000"/>
          <w:sz w:val="32"/>
          <w:szCs w:val="32"/>
          <w:shd w:val="clear" w:color="auto" w:fill="FFFFFF"/>
        </w:rPr>
        <w:t>开展范围</w:t>
      </w:r>
    </w:p>
    <w:p>
      <w:pPr>
        <w:spacing w:line="594" w:lineRule="exact"/>
        <w:ind w:firstLine="640" w:firstLineChars="200"/>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陕西省辖区内各类</w:t>
      </w:r>
      <w:r>
        <w:rPr>
          <w:rFonts w:hint="eastAsia" w:ascii="仿宋" w:hAnsi="仿宋" w:eastAsia="仿宋"/>
          <w:color w:val="000000"/>
          <w:sz w:val="32"/>
          <w:szCs w:val="32"/>
        </w:rPr>
        <w:t>核技术利用单位。</w:t>
      </w:r>
    </w:p>
    <w:p>
      <w:pPr>
        <w:spacing w:line="594" w:lineRule="exact"/>
        <w:ind w:firstLine="640" w:firstLineChars="200"/>
        <w:rPr>
          <w:rFonts w:hint="eastAsia" w:ascii="黑体" w:hAnsi="仿宋" w:eastAsia="黑体"/>
          <w:color w:val="000000"/>
          <w:sz w:val="32"/>
          <w:szCs w:val="32"/>
          <w:shd w:val="clear" w:color="auto" w:fill="FFFFFF"/>
        </w:rPr>
      </w:pPr>
      <w:r>
        <w:rPr>
          <w:rFonts w:hint="eastAsia" w:ascii="黑体" w:hAnsi="仿宋" w:eastAsia="黑体"/>
          <w:color w:val="000000"/>
          <w:sz w:val="32"/>
          <w:szCs w:val="32"/>
          <w:shd w:val="clear" w:color="auto" w:fill="FFFFFF"/>
        </w:rPr>
        <w:t>二、涉及内容</w:t>
      </w:r>
    </w:p>
    <w:p>
      <w:pPr>
        <w:spacing w:line="594" w:lineRule="exact"/>
        <w:ind w:firstLine="640" w:firstLineChars="200"/>
        <w:rPr>
          <w:rFonts w:hint="eastAsia" w:ascii="仿宋" w:hAnsi="仿宋" w:eastAsia="仿宋"/>
          <w:color w:val="000000"/>
          <w:sz w:val="32"/>
          <w:szCs w:val="32"/>
          <w:shd w:val="clear" w:color="auto" w:fill="FFFFFF"/>
        </w:rPr>
      </w:pPr>
      <w:r>
        <w:rPr>
          <w:rFonts w:hint="eastAsia" w:ascii="仿宋" w:hAnsi="仿宋" w:eastAsia="仿宋"/>
          <w:color w:val="000000"/>
          <w:sz w:val="32"/>
          <w:szCs w:val="32"/>
        </w:rPr>
        <w:t>包括核技术利用单位辐射安全管理和辐射安全防护措施落实两大部分内容（详见附件）。</w:t>
      </w:r>
    </w:p>
    <w:p>
      <w:pPr>
        <w:spacing w:line="594" w:lineRule="exact"/>
        <w:ind w:firstLine="640" w:firstLineChars="200"/>
        <w:rPr>
          <w:rFonts w:hint="eastAsia" w:ascii="黑体" w:hAnsi="仿宋" w:eastAsia="黑体"/>
          <w:color w:val="000000"/>
          <w:sz w:val="32"/>
          <w:szCs w:val="32"/>
          <w:shd w:val="clear" w:color="auto" w:fill="FFFFFF"/>
        </w:rPr>
      </w:pPr>
      <w:r>
        <w:rPr>
          <w:rFonts w:hint="eastAsia" w:ascii="黑体" w:hAnsi="仿宋" w:eastAsia="黑体"/>
          <w:color w:val="000000"/>
          <w:sz w:val="32"/>
          <w:szCs w:val="32"/>
          <w:shd w:val="clear" w:color="auto" w:fill="FFFFFF"/>
        </w:rPr>
        <w:t>三、相关要求</w:t>
      </w:r>
    </w:p>
    <w:p>
      <w:pPr>
        <w:spacing w:line="594" w:lineRule="exact"/>
        <w:ind w:firstLine="643" w:firstLineChars="200"/>
        <w:rPr>
          <w:rFonts w:hint="eastAsia" w:ascii="仿宋" w:hAnsi="仿宋" w:eastAsia="仿宋"/>
          <w:color w:val="000000"/>
          <w:sz w:val="32"/>
          <w:szCs w:val="32"/>
        </w:rPr>
      </w:pPr>
      <w:r>
        <w:rPr>
          <w:rFonts w:hint="eastAsia" w:ascii="方正楷体简体" w:hAnsi="仿宋" w:eastAsia="方正楷体简体"/>
          <w:b/>
          <w:color w:val="000000"/>
          <w:sz w:val="32"/>
          <w:szCs w:val="32"/>
          <w:shd w:val="clear" w:color="auto" w:fill="FFFFFF"/>
        </w:rPr>
        <w:t>（一）高度重视，从严要求。</w:t>
      </w:r>
      <w:r>
        <w:rPr>
          <w:rFonts w:hint="eastAsia" w:ascii="仿宋" w:hAnsi="仿宋" w:eastAsia="仿宋"/>
          <w:color w:val="000000"/>
          <w:sz w:val="32"/>
          <w:szCs w:val="32"/>
          <w:shd w:val="clear" w:color="auto" w:fill="FFFFFF"/>
        </w:rPr>
        <w:t>核与辐射安全事关人民群众身体健康和生命安全，事关企业可持续发展和社会稳定。各级环保部门要按照管理权限，督促辖区内各核技术利用单位，从讲政治、保安全高度，深刻认识</w:t>
      </w:r>
      <w:r>
        <w:rPr>
          <w:rFonts w:hint="eastAsia" w:ascii="仿宋" w:hAnsi="仿宋" w:eastAsia="仿宋"/>
          <w:color w:val="000000"/>
          <w:sz w:val="32"/>
          <w:szCs w:val="32"/>
        </w:rPr>
        <w:t>开展辐射安全管理标准化建设工作的重要意义，时刻把安全工作牢记在心，体现在具体工作行动和日常安全管理上，以实际行动践行“严、慎、细、实”的要求，扎实开展好标准化建设工作，以确保辐射环境安全。</w:t>
      </w:r>
    </w:p>
    <w:p>
      <w:pPr>
        <w:spacing w:line="594" w:lineRule="exact"/>
        <w:ind w:firstLine="643" w:firstLineChars="200"/>
        <w:rPr>
          <w:rFonts w:hint="eastAsia" w:ascii="仿宋" w:hAnsi="仿宋" w:eastAsia="仿宋"/>
          <w:color w:val="000000"/>
          <w:sz w:val="32"/>
          <w:szCs w:val="32"/>
          <w:shd w:val="clear" w:color="auto" w:fill="FFFFFF"/>
        </w:rPr>
      </w:pPr>
      <w:r>
        <w:rPr>
          <w:rFonts w:hint="eastAsia" w:ascii="方正楷体简体" w:hAnsi="仿宋" w:eastAsia="方正楷体简体"/>
          <w:b/>
          <w:color w:val="000000"/>
          <w:sz w:val="32"/>
          <w:szCs w:val="32"/>
          <w:shd w:val="clear" w:color="auto" w:fill="FFFFFF"/>
        </w:rPr>
        <w:t>（二）有的放矢，全面排查。</w:t>
      </w:r>
      <w:r>
        <w:rPr>
          <w:rFonts w:hint="eastAsia" w:ascii="仿宋" w:hAnsi="仿宋" w:eastAsia="仿宋"/>
          <w:color w:val="000000"/>
          <w:sz w:val="32"/>
          <w:szCs w:val="32"/>
          <w:shd w:val="clear" w:color="auto" w:fill="FFFFFF"/>
        </w:rPr>
        <w:t>各级辐射环境监管机构要积极督促辖区内各核技术利用单位对照标准化管理的各项具体要求，对各自的管理情况和辐射防护措施建设与落实情况进行全面自查和排查，对排查发现的不符合要求项目，要列出清单逐一整改。对能够及时整改的，要立即整改；不能及时整改的，要列出计划，指定专人，倒逼时间，按时整改，力争全面达到标准化管理要求。</w:t>
      </w:r>
    </w:p>
    <w:p>
      <w:pPr>
        <w:spacing w:line="594" w:lineRule="exact"/>
        <w:ind w:firstLine="643" w:firstLineChars="200"/>
        <w:rPr>
          <w:rFonts w:hint="eastAsia" w:ascii="仿宋" w:hAnsi="仿宋" w:eastAsia="仿宋"/>
          <w:color w:val="000000"/>
          <w:sz w:val="32"/>
          <w:szCs w:val="32"/>
          <w:shd w:val="clear" w:color="auto" w:fill="FFFFFF"/>
        </w:rPr>
      </w:pPr>
      <w:r>
        <w:rPr>
          <w:rFonts w:hint="eastAsia" w:ascii="方正楷体简体" w:hAnsi="仿宋" w:eastAsia="方正楷体简体"/>
          <w:b/>
          <w:color w:val="000000"/>
          <w:sz w:val="32"/>
          <w:szCs w:val="32"/>
          <w:shd w:val="clear" w:color="auto" w:fill="FFFFFF"/>
        </w:rPr>
        <w:t>（三）强化监管，加强服务。</w:t>
      </w:r>
      <w:r>
        <w:rPr>
          <w:rFonts w:hint="eastAsia" w:ascii="仿宋" w:hAnsi="仿宋" w:eastAsia="仿宋"/>
          <w:color w:val="000000"/>
          <w:sz w:val="32"/>
          <w:szCs w:val="32"/>
          <w:shd w:val="clear" w:color="auto" w:fill="FFFFFF"/>
        </w:rPr>
        <w:t>一是要强化日常监管。各级辐射环境执法部门要以标准化管理要求为依据，加强对各核技术利用单位的日常监督检查，通过检查，督促企业把执行各项法规标准落实到日常管理工作之中，做到对照标准，逐项落实，使标准化管理工作真正取得实效；二是要提高服务质量。在核技术利用单位开展辐射安全管理标准化建设是一项全新工作，各级辐射安全监管人员要首先自觉学习、吃透相关标准化管理的各项具体要求，树立为企业服好务的意识，及时研究解决企业在开展标准化建设过程中遇到的疑难问题，积极主动为企业答疑解惑，并提供及时有效的指导服务；三是要积极发挥示范引领作用。各市局针对在标准化建设工作中做的好的企业，可采取召开现场会等方式进行观摩学习和示范带动，力争到明年年底前能够使每个核技术利用单位均能达到标准化建设的要求。</w:t>
      </w:r>
    </w:p>
    <w:p>
      <w:pPr>
        <w:spacing w:line="594" w:lineRule="exact"/>
        <w:ind w:firstLine="640" w:firstLineChars="200"/>
        <w:rPr>
          <w:rFonts w:hint="eastAsia" w:ascii="仿宋" w:hAnsi="仿宋" w:eastAsia="仿宋"/>
          <w:color w:val="000000"/>
          <w:sz w:val="32"/>
          <w:szCs w:val="32"/>
          <w:shd w:val="clear" w:color="auto" w:fill="FFFFFF"/>
        </w:rPr>
      </w:pPr>
    </w:p>
    <w:p>
      <w:pPr>
        <w:spacing w:line="594" w:lineRule="exact"/>
        <w:ind w:left="1598" w:leftChars="304" w:hanging="960" w:hangingChars="300"/>
        <w:rPr>
          <w:rFonts w:hint="eastAsia" w:ascii="仿宋" w:hAnsi="仿宋" w:eastAsia="仿宋"/>
          <w:color w:val="000000"/>
          <w:sz w:val="32"/>
          <w:szCs w:val="32"/>
        </w:rPr>
      </w:pPr>
      <w:r>
        <w:rPr>
          <w:rFonts w:hint="eastAsia" w:ascii="仿宋" w:hAnsi="仿宋" w:eastAsia="仿宋"/>
          <w:color w:val="000000"/>
          <w:sz w:val="32"/>
          <w:szCs w:val="32"/>
        </w:rPr>
        <w:t>附件：</w:t>
      </w:r>
      <w:r>
        <w:rPr>
          <w:rFonts w:hint="eastAsia" w:ascii="仿宋" w:hAnsi="仿宋" w:eastAsia="仿宋"/>
          <w:color w:val="000000"/>
          <w:spacing w:val="-6"/>
          <w:w w:val="98"/>
          <w:sz w:val="32"/>
          <w:szCs w:val="32"/>
        </w:rPr>
        <w:t>陕西省核技术利用单位辐射安全管理标准化建设项目表</w:t>
      </w:r>
    </w:p>
    <w:p>
      <w:pPr>
        <w:spacing w:line="594" w:lineRule="exact"/>
        <w:ind w:left="960" w:hanging="960" w:hangingChars="300"/>
        <w:rPr>
          <w:rFonts w:hint="eastAsia" w:ascii="仿宋" w:hAnsi="仿宋" w:eastAsia="仿宋"/>
          <w:color w:val="000000"/>
          <w:sz w:val="32"/>
          <w:szCs w:val="32"/>
        </w:rPr>
      </w:pPr>
    </w:p>
    <w:p>
      <w:pPr>
        <w:spacing w:line="594" w:lineRule="exact"/>
        <w:ind w:left="1598" w:leftChars="304" w:hanging="960" w:hangingChars="300"/>
        <w:rPr>
          <w:rFonts w:hint="eastAsia" w:ascii="仿宋" w:hAnsi="仿宋" w:eastAsia="仿宋"/>
          <w:color w:val="000000"/>
          <w:sz w:val="32"/>
          <w:szCs w:val="32"/>
        </w:rPr>
      </w:pPr>
      <w:r>
        <w:rPr>
          <w:rFonts w:hint="eastAsia" w:ascii="仿宋" w:hAnsi="仿宋" w:eastAsia="仿宋"/>
          <w:color w:val="000000"/>
          <w:sz w:val="32"/>
          <w:szCs w:val="32"/>
        </w:rPr>
        <w:t>联系人：鲁顺利   联系电话：029—87291506</w:t>
      </w:r>
    </w:p>
    <w:p>
      <w:pPr>
        <w:spacing w:line="594" w:lineRule="exact"/>
        <w:ind w:left="958" w:leftChars="456" w:firstLine="960" w:firstLineChars="300"/>
        <w:rPr>
          <w:rFonts w:hint="eastAsia" w:ascii="仿宋" w:hAnsi="仿宋" w:eastAsia="仿宋"/>
          <w:color w:val="000000"/>
          <w:sz w:val="32"/>
          <w:szCs w:val="32"/>
        </w:rPr>
      </w:pPr>
      <w:r>
        <w:rPr>
          <w:rFonts w:hint="eastAsia" w:ascii="仿宋" w:hAnsi="仿宋" w:eastAsia="仿宋"/>
          <w:color w:val="000000"/>
          <w:sz w:val="32"/>
          <w:szCs w:val="32"/>
        </w:rPr>
        <w:t>杨秋荣   联系电话：029—85429325</w:t>
      </w:r>
    </w:p>
    <w:p>
      <w:pPr>
        <w:spacing w:line="594" w:lineRule="exact"/>
        <w:ind w:firstLine="3840" w:firstLineChars="1200"/>
        <w:rPr>
          <w:rFonts w:hint="eastAsia" w:ascii="仿宋" w:hAnsi="仿宋" w:eastAsia="仿宋"/>
          <w:color w:val="000000"/>
          <w:sz w:val="32"/>
          <w:szCs w:val="32"/>
        </w:rPr>
      </w:pPr>
    </w:p>
    <w:p>
      <w:pPr>
        <w:spacing w:line="594" w:lineRule="exact"/>
        <w:ind w:firstLine="3840" w:firstLineChars="1200"/>
        <w:rPr>
          <w:rFonts w:hint="eastAsia" w:ascii="仿宋" w:hAnsi="仿宋" w:eastAsia="仿宋"/>
          <w:color w:val="000000"/>
          <w:sz w:val="32"/>
          <w:szCs w:val="32"/>
        </w:rPr>
      </w:pPr>
    </w:p>
    <w:p>
      <w:pPr>
        <w:spacing w:line="594" w:lineRule="exact"/>
        <w:ind w:firstLine="3840" w:firstLineChars="1200"/>
        <w:rPr>
          <w:rFonts w:hint="eastAsia" w:ascii="仿宋" w:hAnsi="仿宋" w:eastAsia="仿宋"/>
          <w:color w:val="000000"/>
          <w:sz w:val="32"/>
          <w:szCs w:val="32"/>
        </w:rPr>
      </w:pPr>
    </w:p>
    <w:p>
      <w:pPr>
        <w:spacing w:line="594" w:lineRule="exact"/>
        <w:ind w:firstLine="3840" w:firstLineChars="1200"/>
        <w:rPr>
          <w:rFonts w:hint="eastAsia" w:ascii="仿宋" w:hAnsi="仿宋" w:eastAsia="仿宋"/>
          <w:color w:val="000000"/>
          <w:sz w:val="32"/>
          <w:szCs w:val="32"/>
        </w:rPr>
      </w:pPr>
      <w:r>
        <w:rPr>
          <w:rFonts w:hint="eastAsia" w:ascii="仿宋" w:hAnsi="仿宋" w:eastAsia="仿宋"/>
          <w:color w:val="000000"/>
          <w:sz w:val="32"/>
          <w:szCs w:val="32"/>
        </w:rPr>
        <w:t>陕西省环境保护厅办公室</w:t>
      </w:r>
    </w:p>
    <w:p>
      <w:pPr>
        <w:spacing w:line="594" w:lineRule="exact"/>
        <w:ind w:left="958" w:leftChars="456" w:firstLine="3360" w:firstLineChars="1050"/>
        <w:rPr>
          <w:rFonts w:hint="eastAsia" w:ascii="仿宋" w:hAnsi="仿宋" w:eastAsia="仿宋"/>
          <w:color w:val="000000"/>
          <w:sz w:val="32"/>
          <w:szCs w:val="32"/>
        </w:rPr>
      </w:pPr>
      <w:r>
        <w:rPr>
          <w:rFonts w:hint="eastAsia" w:ascii="仿宋" w:hAnsi="仿宋" w:eastAsia="仿宋"/>
          <w:color w:val="000000"/>
          <w:sz w:val="32"/>
          <w:szCs w:val="32"/>
        </w:rPr>
        <w:t>2015年10月13日</w:t>
      </w:r>
    </w:p>
    <w:p>
      <w:pPr>
        <w:spacing w:line="560" w:lineRule="exact"/>
        <w:ind w:left="962" w:leftChars="1" w:hanging="960" w:hangingChars="300"/>
        <w:rPr>
          <w:rFonts w:ascii="仿宋" w:hAnsi="仿宋" w:eastAsia="仿宋"/>
          <w:color w:val="000000"/>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701" w:right="1531" w:bottom="1985" w:left="1531" w:header="851" w:footer="1701" w:gutter="0"/>
          <w:cols w:space="720" w:num="1"/>
          <w:docGrid w:type="lines" w:linePitch="312" w:charSpace="0"/>
        </w:sectPr>
      </w:pPr>
    </w:p>
    <w:p>
      <w:pPr>
        <w:spacing w:line="594" w:lineRule="exact"/>
        <w:rPr>
          <w:rFonts w:hint="eastAsia" w:ascii="黑体" w:hAnsi="仿宋" w:eastAsia="黑体"/>
          <w:color w:val="000000"/>
          <w:spacing w:val="-6"/>
          <w:w w:val="98"/>
          <w:sz w:val="32"/>
          <w:szCs w:val="32"/>
        </w:rPr>
      </w:pPr>
      <w:r>
        <w:rPr>
          <w:rFonts w:hint="eastAsia" w:ascii="黑体" w:hAnsi="仿宋" w:eastAsia="黑体"/>
          <w:color w:val="000000"/>
          <w:spacing w:val="-6"/>
          <w:sz w:val="32"/>
          <w:szCs w:val="32"/>
          <w:lang w:val="en-US" w:eastAsia="zh-CN"/>
        </w:rPr>
        <mc:AlternateContent>
          <mc:Choice Requires="wps">
            <w:drawing>
              <wp:anchor distT="0" distB="0" distL="114300" distR="114300" simplePos="0" relativeHeight="251640832" behindDoc="0" locked="0" layoutInCell="1" allowOverlap="1">
                <wp:simplePos x="0" y="0"/>
                <wp:positionH relativeFrom="column">
                  <wp:posOffset>-774700</wp:posOffset>
                </wp:positionH>
                <wp:positionV relativeFrom="paragraph">
                  <wp:posOffset>-40005</wp:posOffset>
                </wp:positionV>
                <wp:extent cx="593725" cy="1186815"/>
                <wp:effectExtent l="0" t="0" r="0" b="0"/>
                <wp:wrapNone/>
                <wp:docPr id="6" name="文本框 12"/>
                <wp:cNvGraphicFramePr/>
                <a:graphic xmlns:a="http://schemas.openxmlformats.org/drawingml/2006/main">
                  <a:graphicData uri="http://schemas.microsoft.com/office/word/2010/wordprocessingShape">
                    <wps:wsp>
                      <wps:cNvSpPr txBox="1"/>
                      <wps:spPr>
                        <a:xfrm>
                          <a:off x="0" y="0"/>
                          <a:ext cx="593725" cy="1186815"/>
                        </a:xfrm>
                        <a:prstGeom prst="rect">
                          <a:avLst/>
                        </a:prstGeom>
                        <a:noFill/>
                        <a:ln w="9525">
                          <a:noFill/>
                        </a:ln>
                      </wps:spPr>
                      <wps:txbx>
                        <w:txbxContent>
                          <w:p>
                            <w:pPr>
                              <w:pStyle w:val="3"/>
                              <w:ind w:left="420" w:leftChars="200" w:right="420" w:rightChars="200"/>
                              <w:rPr>
                                <w:rStyle w:val="7"/>
                                <w:rFonts w:hint="eastAsia" w:ascii="宋体" w:hAnsi="宋体"/>
                                <w:sz w:val="24"/>
                                <w:szCs w:val="24"/>
                              </w:rPr>
                            </w:pPr>
                            <w:r>
                              <w:rPr>
                                <w:rStyle w:val="7"/>
                                <w:rFonts w:hint="eastAsia" w:ascii="宋体" w:hAnsi="宋体"/>
                                <w:sz w:val="24"/>
                                <w:szCs w:val="24"/>
                              </w:rPr>
                              <w:t xml:space="preserve">— </w:t>
                            </w:r>
                            <w:r>
                              <w:rPr>
                                <w:rFonts w:ascii="宋体" w:hAnsi="宋体"/>
                                <w:sz w:val="24"/>
                                <w:szCs w:val="24"/>
                              </w:rPr>
                              <w:fldChar w:fldCharType="begin"/>
                            </w:r>
                            <w:r>
                              <w:rPr>
                                <w:rStyle w:val="7"/>
                                <w:rFonts w:ascii="宋体" w:hAnsi="宋体"/>
                                <w:sz w:val="24"/>
                                <w:szCs w:val="24"/>
                              </w:rPr>
                              <w:instrText xml:space="preserve">PAGE  </w:instrText>
                            </w:r>
                            <w:r>
                              <w:rPr>
                                <w:rFonts w:ascii="宋体" w:hAnsi="宋体"/>
                                <w:sz w:val="24"/>
                                <w:szCs w:val="24"/>
                              </w:rPr>
                              <w:fldChar w:fldCharType="separate"/>
                            </w:r>
                            <w:r>
                              <w:rPr>
                                <w:rStyle w:val="7"/>
                                <w:rFonts w:ascii="宋体" w:hAnsi="宋体"/>
                                <w:sz w:val="24"/>
                                <w:szCs w:val="24"/>
                                <w:lang w:val="en-US" w:eastAsia="zh-CN"/>
                              </w:rPr>
                              <w:t>4</w:t>
                            </w:r>
                            <w:r>
                              <w:rPr>
                                <w:rFonts w:ascii="宋体" w:hAnsi="宋体"/>
                                <w:sz w:val="24"/>
                                <w:szCs w:val="24"/>
                              </w:rPr>
                              <w:fldChar w:fldCharType="end"/>
                            </w:r>
                            <w:r>
                              <w:rPr>
                                <w:rStyle w:val="7"/>
                                <w:rFonts w:hint="eastAsia" w:ascii="宋体" w:hAnsi="宋体"/>
                                <w:sz w:val="24"/>
                                <w:szCs w:val="24"/>
                              </w:rPr>
                              <w:t xml:space="preserve"> —</w:t>
                            </w:r>
                          </w:p>
                          <w:p>
                            <w:pPr>
                              <w:rPr>
                                <w:color w:val="FFFFFF"/>
                              </w:rPr>
                            </w:pPr>
                          </w:p>
                        </w:txbxContent>
                      </wps:txbx>
                      <wps:bodyPr vert="vert" upright="1"/>
                    </wps:wsp>
                  </a:graphicData>
                </a:graphic>
              </wp:anchor>
            </w:drawing>
          </mc:Choice>
          <mc:Fallback>
            <w:pict>
              <v:shape id="文本框 12" o:spid="_x0000_s1026" o:spt="202" type="#_x0000_t202" style="position:absolute;left:0pt;margin-left:-61pt;margin-top:-3.15pt;height:93.45pt;width:46.75pt;z-index:251640832;mso-width-relative:page;mso-height-relative:page;" filled="f" stroked="f" coordsize="21600,21600" o:gfxdata="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VNp1n9YAAAALAQAADwAAAAAAAAAB&#10;ACAAAAAiAAAAZHJzL2Rvd25yZXYueG1sUEsBAhQAFAAAAAgAh07iQJm0vdegAQAAFgMAAA4AAAAA&#10;AAAAAQAgAAAAJQEAAGRycy9lMm9Eb2MueG1sUEsFBgAAAAAGAAYAWQEAADcFAAAAAA==&#10;">
                <v:fill on="f" focussize="0,0"/>
                <v:stroke on="f"/>
                <v:imagedata o:title=""/>
                <o:lock v:ext="edit" aspectratio="f"/>
                <v:textbox style="layout-flow:vertical;">
                  <w:txbxContent>
                    <w:p>
                      <w:pPr>
                        <w:pStyle w:val="3"/>
                        <w:ind w:left="420" w:leftChars="200" w:right="420" w:rightChars="200"/>
                        <w:rPr>
                          <w:rStyle w:val="7"/>
                          <w:rFonts w:hint="eastAsia" w:ascii="宋体" w:hAnsi="宋体"/>
                          <w:sz w:val="24"/>
                          <w:szCs w:val="24"/>
                        </w:rPr>
                      </w:pPr>
                      <w:r>
                        <w:rPr>
                          <w:rStyle w:val="7"/>
                          <w:rFonts w:hint="eastAsia" w:ascii="宋体" w:hAnsi="宋体"/>
                          <w:sz w:val="24"/>
                          <w:szCs w:val="24"/>
                        </w:rPr>
                        <w:t xml:space="preserve">— </w:t>
                      </w:r>
                      <w:r>
                        <w:rPr>
                          <w:rFonts w:ascii="宋体" w:hAnsi="宋体"/>
                          <w:sz w:val="24"/>
                          <w:szCs w:val="24"/>
                        </w:rPr>
                        <w:fldChar w:fldCharType="begin"/>
                      </w:r>
                      <w:r>
                        <w:rPr>
                          <w:rStyle w:val="7"/>
                          <w:rFonts w:ascii="宋体" w:hAnsi="宋体"/>
                          <w:sz w:val="24"/>
                          <w:szCs w:val="24"/>
                        </w:rPr>
                        <w:instrText xml:space="preserve">PAGE  </w:instrText>
                      </w:r>
                      <w:r>
                        <w:rPr>
                          <w:rFonts w:ascii="宋体" w:hAnsi="宋体"/>
                          <w:sz w:val="24"/>
                          <w:szCs w:val="24"/>
                        </w:rPr>
                        <w:fldChar w:fldCharType="separate"/>
                      </w:r>
                      <w:r>
                        <w:rPr>
                          <w:rStyle w:val="7"/>
                          <w:rFonts w:ascii="宋体" w:hAnsi="宋体"/>
                          <w:sz w:val="24"/>
                          <w:szCs w:val="24"/>
                          <w:lang w:val="en-US" w:eastAsia="zh-CN"/>
                        </w:rPr>
                        <w:t>4</w:t>
                      </w:r>
                      <w:r>
                        <w:rPr>
                          <w:rFonts w:ascii="宋体" w:hAnsi="宋体"/>
                          <w:sz w:val="24"/>
                          <w:szCs w:val="24"/>
                        </w:rPr>
                        <w:fldChar w:fldCharType="end"/>
                      </w:r>
                      <w:r>
                        <w:rPr>
                          <w:rStyle w:val="7"/>
                          <w:rFonts w:hint="eastAsia" w:ascii="宋体" w:hAnsi="宋体"/>
                          <w:sz w:val="24"/>
                          <w:szCs w:val="24"/>
                        </w:rPr>
                        <w:t xml:space="preserve"> —</w:t>
                      </w:r>
                    </w:p>
                    <w:p>
                      <w:pPr>
                        <w:rPr>
                          <w:color w:val="FFFFFF"/>
                        </w:rPr>
                      </w:pPr>
                    </w:p>
                  </w:txbxContent>
                </v:textbox>
              </v:shape>
            </w:pict>
          </mc:Fallback>
        </mc:AlternateContent>
      </w:r>
      <w:r>
        <w:rPr>
          <w:rFonts w:hint="eastAsia" w:ascii="黑体" w:hAnsi="仿宋" w:eastAsia="黑体"/>
          <w:color w:val="000000"/>
          <w:spacing w:val="-6"/>
          <w:w w:val="98"/>
          <w:sz w:val="32"/>
          <w:szCs w:val="32"/>
        </w:rPr>
        <w:t>附件</w:t>
      </w:r>
    </w:p>
    <w:p>
      <w:pPr>
        <w:spacing w:afterLines="100" w:line="594" w:lineRule="exact"/>
        <w:jc w:val="center"/>
        <w:rPr>
          <w:rFonts w:hint="eastAsia" w:ascii="方正小标宋简体" w:hAnsi="仿宋" w:eastAsia="方正小标宋简体"/>
          <w:color w:val="000000"/>
          <w:sz w:val="36"/>
          <w:szCs w:val="36"/>
        </w:rPr>
      </w:pPr>
      <w:r>
        <w:rPr>
          <w:rFonts w:hint="eastAsia" w:ascii="方正小标宋简体" w:hAnsi="仿宋" w:eastAsia="方正小标宋简体"/>
          <w:color w:val="000000"/>
          <w:sz w:val="36"/>
          <w:szCs w:val="36"/>
        </w:rPr>
        <w:t>陕西省核技术利用单位辐射安全管理标准化建设项目表（一）</w:t>
      </w:r>
    </w:p>
    <w:p>
      <w:pPr>
        <w:rPr>
          <w:rFonts w:hint="eastAsia" w:ascii="方正楷体简体" w:hAnsi="仿宋" w:eastAsia="方正楷体简体"/>
          <w:b/>
          <w:color w:val="000000"/>
          <w:sz w:val="28"/>
          <w:szCs w:val="28"/>
        </w:rPr>
      </w:pPr>
      <w:r>
        <w:rPr>
          <w:rFonts w:hint="eastAsia" w:ascii="方正楷体简体" w:hAnsi="仿宋" w:eastAsia="方正楷体简体"/>
          <w:b/>
          <w:color w:val="000000"/>
          <w:sz w:val="28"/>
          <w:szCs w:val="28"/>
        </w:rPr>
        <w:t>单位基本信息</w:t>
      </w:r>
    </w:p>
    <w:tbl>
      <w:tblPr>
        <w:tblStyle w:val="8"/>
        <w:tblW w:w="13778"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2673"/>
        <w:gridCol w:w="1505"/>
        <w:gridCol w:w="2930"/>
        <w:gridCol w:w="1580"/>
        <w:gridCol w:w="31"/>
        <w:gridCol w:w="505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680" w:hRule="exact"/>
          <w:jc w:val="center"/>
        </w:trPr>
        <w:tc>
          <w:tcPr>
            <w:tcW w:w="2673" w:type="dxa"/>
            <w:vAlign w:val="center"/>
          </w:tcPr>
          <w:p>
            <w:pPr>
              <w:autoSpaceDE w:val="0"/>
              <w:autoSpaceDN w:val="0"/>
              <w:adjustRightInd w:val="0"/>
              <w:spacing w:line="360" w:lineRule="exact"/>
              <w:ind w:left="-6" w:right="-23"/>
              <w:jc w:val="center"/>
              <w:rPr>
                <w:rFonts w:hint="eastAsia" w:ascii="仿宋" w:hAnsi="仿宋" w:eastAsia="仿宋"/>
                <w:color w:val="000000"/>
                <w:kern w:val="0"/>
                <w:sz w:val="28"/>
                <w:szCs w:val="28"/>
              </w:rPr>
            </w:pPr>
            <w:r>
              <w:rPr>
                <w:rFonts w:hint="eastAsia" w:ascii="仿宋" w:hAnsi="仿宋" w:eastAsia="仿宋"/>
                <w:color w:val="000000"/>
                <w:sz w:val="28"/>
                <w:szCs w:val="28"/>
              </w:rPr>
              <w:t>单位名称</w:t>
            </w:r>
          </w:p>
        </w:tc>
        <w:tc>
          <w:tcPr>
            <w:tcW w:w="11105" w:type="dxa"/>
            <w:gridSpan w:val="5"/>
            <w:vAlign w:val="center"/>
          </w:tcPr>
          <w:p>
            <w:pPr>
              <w:autoSpaceDE w:val="0"/>
              <w:autoSpaceDN w:val="0"/>
              <w:adjustRightInd w:val="0"/>
              <w:spacing w:line="360" w:lineRule="exact"/>
              <w:ind w:left="102" w:right="-23"/>
              <w:jc w:val="center"/>
              <w:rPr>
                <w:rFonts w:hint="eastAsia" w:ascii="仿宋" w:hAnsi="仿宋" w:eastAsia="仿宋"/>
                <w:color w:val="000000"/>
                <w:kern w:val="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1134" w:hRule="exact"/>
          <w:jc w:val="center"/>
        </w:trPr>
        <w:tc>
          <w:tcPr>
            <w:tcW w:w="2673" w:type="dxa"/>
            <w:vAlign w:val="center"/>
          </w:tcPr>
          <w:p>
            <w:pPr>
              <w:autoSpaceDE w:val="0"/>
              <w:autoSpaceDN w:val="0"/>
              <w:adjustRightInd w:val="0"/>
              <w:spacing w:line="360" w:lineRule="exact"/>
              <w:ind w:right="-23"/>
              <w:jc w:val="center"/>
              <w:rPr>
                <w:rFonts w:hint="eastAsia" w:ascii="仿宋" w:hAnsi="仿宋" w:eastAsia="仿宋"/>
                <w:color w:val="000000"/>
                <w:sz w:val="28"/>
                <w:szCs w:val="28"/>
              </w:rPr>
            </w:pPr>
            <w:r>
              <w:rPr>
                <w:rFonts w:hint="eastAsia" w:ascii="仿宋" w:hAnsi="仿宋" w:eastAsia="仿宋"/>
                <w:color w:val="000000"/>
                <w:sz w:val="28"/>
                <w:szCs w:val="28"/>
              </w:rPr>
              <w:t>法定代表人</w:t>
            </w:r>
          </w:p>
          <w:p>
            <w:pPr>
              <w:autoSpaceDE w:val="0"/>
              <w:autoSpaceDN w:val="0"/>
              <w:adjustRightInd w:val="0"/>
              <w:spacing w:line="360" w:lineRule="exact"/>
              <w:ind w:right="-23"/>
              <w:jc w:val="center"/>
              <w:rPr>
                <w:rFonts w:hint="eastAsia" w:ascii="仿宋" w:hAnsi="仿宋" w:eastAsia="仿宋"/>
                <w:color w:val="000000"/>
                <w:kern w:val="0"/>
                <w:sz w:val="28"/>
                <w:szCs w:val="28"/>
              </w:rPr>
            </w:pPr>
            <w:r>
              <w:rPr>
                <w:rFonts w:hint="eastAsia" w:ascii="仿宋" w:hAnsi="仿宋" w:eastAsia="仿宋"/>
                <w:color w:val="000000"/>
                <w:sz w:val="28"/>
                <w:szCs w:val="28"/>
              </w:rPr>
              <w:t>(或负责人)</w:t>
            </w:r>
          </w:p>
        </w:tc>
        <w:tc>
          <w:tcPr>
            <w:tcW w:w="4435" w:type="dxa"/>
            <w:gridSpan w:val="2"/>
            <w:vAlign w:val="center"/>
          </w:tcPr>
          <w:p>
            <w:pPr>
              <w:autoSpaceDE w:val="0"/>
              <w:autoSpaceDN w:val="0"/>
              <w:adjustRightInd w:val="0"/>
              <w:spacing w:line="360" w:lineRule="exact"/>
              <w:ind w:left="1302" w:right="-23"/>
              <w:jc w:val="center"/>
              <w:rPr>
                <w:rFonts w:hint="eastAsia" w:ascii="仿宋" w:hAnsi="仿宋" w:eastAsia="仿宋"/>
                <w:color w:val="000000"/>
                <w:kern w:val="0"/>
                <w:sz w:val="28"/>
                <w:szCs w:val="28"/>
              </w:rPr>
            </w:pPr>
          </w:p>
        </w:tc>
        <w:tc>
          <w:tcPr>
            <w:tcW w:w="1611" w:type="dxa"/>
            <w:gridSpan w:val="2"/>
            <w:vAlign w:val="center"/>
          </w:tcPr>
          <w:p>
            <w:pPr>
              <w:autoSpaceDE w:val="0"/>
              <w:autoSpaceDN w:val="0"/>
              <w:adjustRightInd w:val="0"/>
              <w:spacing w:line="360" w:lineRule="exact"/>
              <w:ind w:right="-23"/>
              <w:jc w:val="center"/>
              <w:rPr>
                <w:rFonts w:hint="eastAsia" w:ascii="仿宋" w:hAnsi="仿宋" w:eastAsia="仿宋"/>
                <w:color w:val="000000"/>
                <w:kern w:val="0"/>
                <w:sz w:val="28"/>
                <w:szCs w:val="28"/>
              </w:rPr>
            </w:pPr>
            <w:r>
              <w:rPr>
                <w:rFonts w:hint="eastAsia" w:ascii="仿宋" w:hAnsi="仿宋" w:eastAsia="仿宋"/>
                <w:color w:val="000000"/>
                <w:kern w:val="0"/>
                <w:sz w:val="28"/>
                <w:szCs w:val="28"/>
              </w:rPr>
              <w:t>联系电话</w:t>
            </w:r>
          </w:p>
        </w:tc>
        <w:tc>
          <w:tcPr>
            <w:tcW w:w="5059" w:type="dxa"/>
            <w:vAlign w:val="center"/>
          </w:tcPr>
          <w:p>
            <w:pPr>
              <w:autoSpaceDE w:val="0"/>
              <w:autoSpaceDN w:val="0"/>
              <w:adjustRightInd w:val="0"/>
              <w:spacing w:line="360" w:lineRule="exact"/>
              <w:ind w:right="-23"/>
              <w:jc w:val="center"/>
              <w:rPr>
                <w:rFonts w:hint="eastAsia" w:ascii="仿宋" w:hAnsi="仿宋" w:eastAsia="仿宋"/>
                <w:color w:val="000000"/>
                <w:kern w:val="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680" w:hRule="exact"/>
          <w:jc w:val="center"/>
        </w:trPr>
        <w:tc>
          <w:tcPr>
            <w:tcW w:w="2673" w:type="dxa"/>
            <w:vAlign w:val="center"/>
          </w:tcPr>
          <w:p>
            <w:pPr>
              <w:autoSpaceDE w:val="0"/>
              <w:autoSpaceDN w:val="0"/>
              <w:adjustRightInd w:val="0"/>
              <w:spacing w:line="360" w:lineRule="exact"/>
              <w:ind w:left="102" w:right="-23"/>
              <w:jc w:val="center"/>
              <w:rPr>
                <w:rFonts w:hint="eastAsia" w:ascii="仿宋" w:hAnsi="仿宋" w:eastAsia="仿宋"/>
                <w:color w:val="000000"/>
                <w:kern w:val="0"/>
                <w:sz w:val="28"/>
                <w:szCs w:val="28"/>
              </w:rPr>
            </w:pPr>
            <w:r>
              <w:rPr>
                <w:rFonts w:hint="eastAsia" w:ascii="仿宋" w:hAnsi="仿宋" w:eastAsia="仿宋"/>
                <w:color w:val="000000"/>
                <w:kern w:val="0"/>
                <w:sz w:val="28"/>
                <w:szCs w:val="28"/>
              </w:rPr>
              <w:t>联 系 人</w:t>
            </w:r>
          </w:p>
        </w:tc>
        <w:tc>
          <w:tcPr>
            <w:tcW w:w="4435" w:type="dxa"/>
            <w:gridSpan w:val="2"/>
            <w:vAlign w:val="center"/>
          </w:tcPr>
          <w:p>
            <w:pPr>
              <w:autoSpaceDE w:val="0"/>
              <w:autoSpaceDN w:val="0"/>
              <w:adjustRightInd w:val="0"/>
              <w:spacing w:line="360" w:lineRule="exact"/>
              <w:ind w:right="-23"/>
              <w:jc w:val="center"/>
              <w:rPr>
                <w:rFonts w:hint="eastAsia" w:ascii="仿宋" w:hAnsi="仿宋" w:eastAsia="仿宋"/>
                <w:color w:val="000000"/>
                <w:kern w:val="0"/>
                <w:sz w:val="28"/>
                <w:szCs w:val="28"/>
              </w:rPr>
            </w:pPr>
          </w:p>
        </w:tc>
        <w:tc>
          <w:tcPr>
            <w:tcW w:w="1611" w:type="dxa"/>
            <w:gridSpan w:val="2"/>
            <w:vAlign w:val="center"/>
          </w:tcPr>
          <w:p>
            <w:pPr>
              <w:autoSpaceDE w:val="0"/>
              <w:autoSpaceDN w:val="0"/>
              <w:adjustRightInd w:val="0"/>
              <w:spacing w:line="360" w:lineRule="exact"/>
              <w:ind w:right="-23"/>
              <w:jc w:val="center"/>
              <w:rPr>
                <w:rFonts w:hint="eastAsia" w:ascii="仿宋" w:hAnsi="仿宋" w:eastAsia="仿宋"/>
                <w:color w:val="000000"/>
                <w:kern w:val="0"/>
                <w:sz w:val="28"/>
                <w:szCs w:val="28"/>
              </w:rPr>
            </w:pPr>
            <w:r>
              <w:rPr>
                <w:rFonts w:hint="eastAsia" w:ascii="仿宋" w:hAnsi="仿宋" w:eastAsia="仿宋"/>
                <w:color w:val="000000"/>
                <w:kern w:val="0"/>
                <w:sz w:val="28"/>
                <w:szCs w:val="28"/>
              </w:rPr>
              <w:t>联系电话</w:t>
            </w:r>
          </w:p>
        </w:tc>
        <w:tc>
          <w:tcPr>
            <w:tcW w:w="5059" w:type="dxa"/>
            <w:vAlign w:val="center"/>
          </w:tcPr>
          <w:p>
            <w:pPr>
              <w:autoSpaceDE w:val="0"/>
              <w:autoSpaceDN w:val="0"/>
              <w:adjustRightInd w:val="0"/>
              <w:spacing w:line="360" w:lineRule="exact"/>
              <w:ind w:right="-23"/>
              <w:jc w:val="center"/>
              <w:rPr>
                <w:rFonts w:hint="eastAsia" w:ascii="仿宋" w:hAnsi="仿宋" w:eastAsia="仿宋"/>
                <w:color w:val="000000"/>
                <w:kern w:val="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680" w:hRule="exact"/>
          <w:jc w:val="center"/>
        </w:trPr>
        <w:tc>
          <w:tcPr>
            <w:tcW w:w="2673" w:type="dxa"/>
            <w:vAlign w:val="center"/>
          </w:tcPr>
          <w:p>
            <w:pPr>
              <w:autoSpaceDE w:val="0"/>
              <w:autoSpaceDN w:val="0"/>
              <w:adjustRightInd w:val="0"/>
              <w:spacing w:line="360" w:lineRule="exact"/>
              <w:ind w:right="-23"/>
              <w:jc w:val="center"/>
              <w:rPr>
                <w:rFonts w:hint="eastAsia" w:ascii="仿宋" w:hAnsi="仿宋" w:eastAsia="仿宋"/>
                <w:color w:val="000000"/>
                <w:kern w:val="0"/>
                <w:sz w:val="28"/>
                <w:szCs w:val="28"/>
              </w:rPr>
            </w:pPr>
            <w:r>
              <w:rPr>
                <w:rFonts w:hint="eastAsia" w:ascii="仿宋" w:hAnsi="仿宋" w:eastAsia="仿宋"/>
                <w:color w:val="000000"/>
                <w:sz w:val="28"/>
                <w:szCs w:val="28"/>
              </w:rPr>
              <w:t>单位地址</w:t>
            </w:r>
          </w:p>
        </w:tc>
        <w:tc>
          <w:tcPr>
            <w:tcW w:w="4435" w:type="dxa"/>
            <w:gridSpan w:val="2"/>
            <w:vAlign w:val="center"/>
          </w:tcPr>
          <w:p>
            <w:pPr>
              <w:autoSpaceDE w:val="0"/>
              <w:autoSpaceDN w:val="0"/>
              <w:adjustRightInd w:val="0"/>
              <w:spacing w:line="360" w:lineRule="exact"/>
              <w:ind w:right="-23"/>
              <w:jc w:val="center"/>
              <w:rPr>
                <w:rFonts w:hint="eastAsia" w:ascii="仿宋" w:hAnsi="仿宋" w:eastAsia="仿宋"/>
                <w:color w:val="000000"/>
                <w:kern w:val="0"/>
                <w:sz w:val="28"/>
                <w:szCs w:val="28"/>
              </w:rPr>
            </w:pPr>
          </w:p>
        </w:tc>
        <w:tc>
          <w:tcPr>
            <w:tcW w:w="1611" w:type="dxa"/>
            <w:gridSpan w:val="2"/>
            <w:vAlign w:val="center"/>
          </w:tcPr>
          <w:p>
            <w:pPr>
              <w:autoSpaceDE w:val="0"/>
              <w:autoSpaceDN w:val="0"/>
              <w:adjustRightInd w:val="0"/>
              <w:spacing w:line="360" w:lineRule="exact"/>
              <w:ind w:right="-23"/>
              <w:jc w:val="center"/>
              <w:rPr>
                <w:rFonts w:hint="eastAsia" w:ascii="仿宋" w:hAnsi="仿宋" w:eastAsia="仿宋"/>
                <w:color w:val="000000"/>
                <w:kern w:val="0"/>
                <w:sz w:val="28"/>
                <w:szCs w:val="28"/>
              </w:rPr>
            </w:pPr>
            <w:r>
              <w:rPr>
                <w:rFonts w:hint="eastAsia" w:ascii="仿宋" w:hAnsi="仿宋" w:eastAsia="仿宋"/>
                <w:color w:val="000000"/>
                <w:sz w:val="28"/>
                <w:szCs w:val="28"/>
              </w:rPr>
              <w:t>邮    编</w:t>
            </w:r>
          </w:p>
        </w:tc>
        <w:tc>
          <w:tcPr>
            <w:tcW w:w="5059" w:type="dxa"/>
            <w:vAlign w:val="center"/>
          </w:tcPr>
          <w:p>
            <w:pPr>
              <w:autoSpaceDE w:val="0"/>
              <w:autoSpaceDN w:val="0"/>
              <w:adjustRightInd w:val="0"/>
              <w:spacing w:line="360" w:lineRule="exact"/>
              <w:ind w:left="48" w:right="-23"/>
              <w:jc w:val="center"/>
              <w:rPr>
                <w:rFonts w:hint="eastAsia" w:ascii="仿宋" w:hAnsi="仿宋" w:eastAsia="仿宋"/>
                <w:color w:val="000000"/>
                <w:kern w:val="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680" w:hRule="exact"/>
          <w:jc w:val="center"/>
        </w:trPr>
        <w:tc>
          <w:tcPr>
            <w:tcW w:w="2673" w:type="dxa"/>
            <w:vAlign w:val="center"/>
          </w:tcPr>
          <w:p>
            <w:pPr>
              <w:autoSpaceDE w:val="0"/>
              <w:autoSpaceDN w:val="0"/>
              <w:adjustRightInd w:val="0"/>
              <w:spacing w:line="360" w:lineRule="exact"/>
              <w:ind w:right="-23"/>
              <w:jc w:val="center"/>
              <w:rPr>
                <w:rFonts w:hint="eastAsia" w:ascii="仿宋" w:hAnsi="仿宋" w:eastAsia="仿宋"/>
                <w:color w:val="000000"/>
                <w:kern w:val="0"/>
                <w:sz w:val="28"/>
                <w:szCs w:val="28"/>
              </w:rPr>
            </w:pPr>
            <w:r>
              <w:rPr>
                <w:rFonts w:hint="eastAsia" w:ascii="仿宋" w:hAnsi="仿宋" w:eastAsia="仿宋"/>
                <w:color w:val="000000"/>
                <w:kern w:val="0"/>
                <w:sz w:val="28"/>
                <w:szCs w:val="28"/>
              </w:rPr>
              <w:t>辐射安全许可证号</w:t>
            </w:r>
          </w:p>
        </w:tc>
        <w:tc>
          <w:tcPr>
            <w:tcW w:w="11105" w:type="dxa"/>
            <w:gridSpan w:val="5"/>
            <w:vAlign w:val="center"/>
          </w:tcPr>
          <w:p>
            <w:pPr>
              <w:tabs>
                <w:tab w:val="left" w:pos="1540"/>
              </w:tabs>
              <w:autoSpaceDE w:val="0"/>
              <w:autoSpaceDN w:val="0"/>
              <w:adjustRightInd w:val="0"/>
              <w:spacing w:line="360" w:lineRule="exact"/>
              <w:ind w:left="102" w:right="-23"/>
              <w:jc w:val="center"/>
              <w:rPr>
                <w:rFonts w:hint="eastAsia" w:ascii="仿宋" w:hAnsi="仿宋" w:eastAsia="仿宋"/>
                <w:color w:val="000000"/>
                <w:kern w:val="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680" w:hRule="exact"/>
          <w:jc w:val="center"/>
        </w:trPr>
        <w:tc>
          <w:tcPr>
            <w:tcW w:w="2673" w:type="dxa"/>
            <w:vAlign w:val="center"/>
          </w:tcPr>
          <w:p>
            <w:pPr>
              <w:autoSpaceDE w:val="0"/>
              <w:autoSpaceDN w:val="0"/>
              <w:adjustRightInd w:val="0"/>
              <w:spacing w:line="360" w:lineRule="exact"/>
              <w:ind w:right="-23"/>
              <w:jc w:val="center"/>
              <w:rPr>
                <w:rFonts w:hint="eastAsia" w:ascii="仿宋" w:hAnsi="仿宋" w:eastAsia="仿宋"/>
                <w:color w:val="000000"/>
                <w:kern w:val="0"/>
                <w:sz w:val="28"/>
                <w:szCs w:val="28"/>
              </w:rPr>
            </w:pPr>
            <w:r>
              <w:rPr>
                <w:rFonts w:hint="eastAsia" w:ascii="仿宋" w:hAnsi="仿宋" w:eastAsia="仿宋"/>
                <w:color w:val="000000"/>
                <w:kern w:val="0"/>
                <w:sz w:val="28"/>
                <w:szCs w:val="28"/>
              </w:rPr>
              <w:t>许可种类与范围</w:t>
            </w:r>
          </w:p>
        </w:tc>
        <w:tc>
          <w:tcPr>
            <w:tcW w:w="11105" w:type="dxa"/>
            <w:gridSpan w:val="5"/>
            <w:vAlign w:val="center"/>
          </w:tcPr>
          <w:p>
            <w:pPr>
              <w:tabs>
                <w:tab w:val="left" w:pos="1540"/>
              </w:tabs>
              <w:autoSpaceDE w:val="0"/>
              <w:autoSpaceDN w:val="0"/>
              <w:adjustRightInd w:val="0"/>
              <w:spacing w:line="360" w:lineRule="exact"/>
              <w:ind w:left="102" w:right="-23"/>
              <w:jc w:val="center"/>
              <w:rPr>
                <w:rFonts w:hint="eastAsia" w:ascii="仿宋" w:hAnsi="仿宋" w:eastAsia="仿宋"/>
                <w:color w:val="000000"/>
                <w:kern w:val="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680" w:hRule="exact"/>
          <w:jc w:val="center"/>
        </w:trPr>
        <w:tc>
          <w:tcPr>
            <w:tcW w:w="2673" w:type="dxa"/>
            <w:vAlign w:val="center"/>
          </w:tcPr>
          <w:p>
            <w:pPr>
              <w:autoSpaceDE w:val="0"/>
              <w:autoSpaceDN w:val="0"/>
              <w:adjustRightInd w:val="0"/>
              <w:spacing w:line="360" w:lineRule="exact"/>
              <w:ind w:right="-23"/>
              <w:jc w:val="center"/>
              <w:rPr>
                <w:rFonts w:hint="eastAsia" w:ascii="仿宋" w:hAnsi="仿宋" w:eastAsia="仿宋"/>
                <w:color w:val="000000"/>
                <w:kern w:val="0"/>
                <w:sz w:val="28"/>
                <w:szCs w:val="28"/>
              </w:rPr>
            </w:pPr>
            <w:r>
              <w:rPr>
                <w:rFonts w:hint="eastAsia" w:ascii="仿宋" w:hAnsi="仿宋" w:eastAsia="仿宋"/>
                <w:color w:val="000000"/>
                <w:kern w:val="0"/>
                <w:sz w:val="28"/>
                <w:szCs w:val="28"/>
              </w:rPr>
              <w:t>变更情况</w:t>
            </w:r>
          </w:p>
        </w:tc>
        <w:tc>
          <w:tcPr>
            <w:tcW w:w="1505" w:type="dxa"/>
            <w:vAlign w:val="center"/>
          </w:tcPr>
          <w:p>
            <w:pPr>
              <w:tabs>
                <w:tab w:val="left" w:pos="1540"/>
              </w:tabs>
              <w:autoSpaceDE w:val="0"/>
              <w:autoSpaceDN w:val="0"/>
              <w:adjustRightInd w:val="0"/>
              <w:spacing w:line="360" w:lineRule="exact"/>
              <w:ind w:left="102" w:right="-23"/>
              <w:jc w:val="center"/>
              <w:rPr>
                <w:rFonts w:hint="eastAsia" w:ascii="仿宋" w:hAnsi="仿宋" w:eastAsia="仿宋"/>
                <w:color w:val="000000"/>
                <w:kern w:val="0"/>
                <w:sz w:val="28"/>
                <w:szCs w:val="28"/>
              </w:rPr>
            </w:pPr>
            <w:r>
              <w:rPr>
                <w:rFonts w:hint="eastAsia" w:ascii="仿宋" w:hAnsi="仿宋" w:eastAsia="仿宋"/>
                <w:color w:val="000000"/>
                <w:kern w:val="0"/>
                <w:sz w:val="28"/>
                <w:szCs w:val="28"/>
              </w:rPr>
              <w:t>否</w:t>
            </w:r>
          </w:p>
        </w:tc>
        <w:tc>
          <w:tcPr>
            <w:tcW w:w="2930" w:type="dxa"/>
            <w:vAlign w:val="center"/>
          </w:tcPr>
          <w:p>
            <w:pPr>
              <w:tabs>
                <w:tab w:val="left" w:pos="1540"/>
              </w:tabs>
              <w:autoSpaceDE w:val="0"/>
              <w:autoSpaceDN w:val="0"/>
              <w:adjustRightInd w:val="0"/>
              <w:spacing w:line="360" w:lineRule="exact"/>
              <w:ind w:left="102" w:right="-23"/>
              <w:jc w:val="center"/>
              <w:rPr>
                <w:rFonts w:hint="eastAsia" w:ascii="仿宋" w:hAnsi="仿宋" w:eastAsia="仿宋"/>
                <w:color w:val="000000"/>
                <w:kern w:val="0"/>
                <w:sz w:val="28"/>
                <w:szCs w:val="28"/>
              </w:rPr>
            </w:pPr>
          </w:p>
        </w:tc>
        <w:tc>
          <w:tcPr>
            <w:tcW w:w="1580" w:type="dxa"/>
            <w:vAlign w:val="center"/>
          </w:tcPr>
          <w:p>
            <w:pPr>
              <w:tabs>
                <w:tab w:val="left" w:pos="1540"/>
              </w:tabs>
              <w:autoSpaceDE w:val="0"/>
              <w:autoSpaceDN w:val="0"/>
              <w:adjustRightInd w:val="0"/>
              <w:spacing w:line="360" w:lineRule="exact"/>
              <w:ind w:right="-23"/>
              <w:jc w:val="center"/>
              <w:rPr>
                <w:rFonts w:hint="eastAsia" w:ascii="仿宋" w:hAnsi="仿宋" w:eastAsia="仿宋"/>
                <w:color w:val="000000"/>
                <w:kern w:val="0"/>
                <w:sz w:val="28"/>
                <w:szCs w:val="28"/>
              </w:rPr>
            </w:pPr>
            <w:r>
              <w:rPr>
                <w:rFonts w:hint="eastAsia" w:ascii="仿宋" w:hAnsi="仿宋" w:eastAsia="仿宋"/>
                <w:color w:val="000000"/>
                <w:kern w:val="0"/>
                <w:sz w:val="28"/>
                <w:szCs w:val="28"/>
              </w:rPr>
              <w:t>是</w:t>
            </w:r>
          </w:p>
        </w:tc>
        <w:tc>
          <w:tcPr>
            <w:tcW w:w="5090" w:type="dxa"/>
            <w:gridSpan w:val="2"/>
            <w:vAlign w:val="center"/>
          </w:tcPr>
          <w:p>
            <w:pPr>
              <w:tabs>
                <w:tab w:val="left" w:pos="1540"/>
              </w:tabs>
              <w:autoSpaceDE w:val="0"/>
              <w:autoSpaceDN w:val="0"/>
              <w:adjustRightInd w:val="0"/>
              <w:spacing w:line="360" w:lineRule="exact"/>
              <w:ind w:right="-23"/>
              <w:jc w:val="center"/>
              <w:rPr>
                <w:rFonts w:hint="eastAsia" w:ascii="仿宋" w:hAnsi="仿宋" w:eastAsia="仿宋"/>
                <w:color w:val="000000"/>
                <w:kern w:val="0"/>
                <w:sz w:val="28"/>
                <w:szCs w:val="28"/>
              </w:rPr>
            </w:pPr>
          </w:p>
        </w:tc>
      </w:tr>
    </w:tbl>
    <w:p>
      <w:pPr>
        <w:spacing w:line="560" w:lineRule="exact"/>
        <w:ind w:left="962" w:leftChars="1" w:hanging="960" w:hangingChars="300"/>
        <w:rPr>
          <w:rFonts w:hint="eastAsia" w:ascii="仿宋" w:hAnsi="仿宋" w:eastAsia="仿宋"/>
          <w:color w:val="000000"/>
          <w:sz w:val="32"/>
          <w:szCs w:val="32"/>
        </w:rPr>
      </w:pPr>
    </w:p>
    <w:p>
      <w:pPr>
        <w:spacing w:line="560" w:lineRule="exact"/>
        <w:ind w:left="1080" w:hanging="1080" w:hangingChars="300"/>
        <w:rPr>
          <w:rFonts w:hint="eastAsia" w:ascii="仿宋" w:hAnsi="仿宋" w:eastAsia="仿宋"/>
          <w:color w:val="000000"/>
          <w:sz w:val="32"/>
          <w:szCs w:val="32"/>
        </w:rPr>
      </w:pPr>
      <w:r>
        <w:rPr>
          <w:rFonts w:hint="eastAsia" w:ascii="方正小标宋简体" w:hAnsi="仿宋" w:eastAsia="方正小标宋简体"/>
          <w:color w:val="000000"/>
          <w:sz w:val="36"/>
          <w:szCs w:val="36"/>
          <w:lang w:val="en-US" w:eastAsia="zh-CN"/>
        </w:rPr>
        <mc:AlternateContent>
          <mc:Choice Requires="wps">
            <w:drawing>
              <wp:anchor distT="0" distB="0" distL="114300" distR="114300" simplePos="0" relativeHeight="251660288" behindDoc="0" locked="0" layoutInCell="1" allowOverlap="1">
                <wp:simplePos x="0" y="0"/>
                <wp:positionH relativeFrom="column">
                  <wp:posOffset>34925</wp:posOffset>
                </wp:positionH>
                <wp:positionV relativeFrom="paragraph">
                  <wp:posOffset>565785</wp:posOffset>
                </wp:positionV>
                <wp:extent cx="1200150" cy="514350"/>
                <wp:effectExtent l="0" t="0" r="0" b="0"/>
                <wp:wrapNone/>
                <wp:docPr id="26" name="矩形 95"/>
                <wp:cNvGraphicFramePr/>
                <a:graphic xmlns:a="http://schemas.openxmlformats.org/drawingml/2006/main">
                  <a:graphicData uri="http://schemas.microsoft.com/office/word/2010/wordprocessingShape">
                    <wps:wsp>
                      <wps:cNvSpPr/>
                      <wps:spPr>
                        <a:xfrm>
                          <a:off x="0" y="0"/>
                          <a:ext cx="1200150" cy="514350"/>
                        </a:xfrm>
                        <a:prstGeom prst="rect">
                          <a:avLst/>
                        </a:prstGeom>
                        <a:solidFill>
                          <a:srgbClr val="FFFFFF"/>
                        </a:solidFill>
                        <a:ln w="9525">
                          <a:noFill/>
                        </a:ln>
                      </wps:spPr>
                      <wps:bodyPr upright="1"/>
                    </wps:wsp>
                  </a:graphicData>
                </a:graphic>
              </wp:anchor>
            </w:drawing>
          </mc:Choice>
          <mc:Fallback>
            <w:pict>
              <v:rect id="矩形 95" o:spid="_x0000_s1026" o:spt="1" style="position:absolute;left:0pt;margin-left:2.75pt;margin-top:44.55pt;height:40.5pt;width:94.5pt;z-index:251660288;mso-width-relative:page;mso-height-relative:page;" fillcolor="#FFFFFF" filled="t" stroked="f" coordsize="21600,21600" o:gfxdata="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Rqf2fNYAAAAIAQAADwAAAAAAAAABACAA&#10;AAAiAAAAZHJzL2Rvd25yZXYueG1sUEsBAhQAFAAAAAgAh07iQE150KKdAQAAHAMAAA4AAAAAAAAA&#10;AQAgAAAAJQEAAGRycy9lMm9Eb2MueG1sUEsFBgAAAAAGAAYAWQEAADQFAAAAAA==&#10;">
                <v:fill on="t" focussize="0,0"/>
                <v:stroke on="f"/>
                <v:imagedata o:title=""/>
                <o:lock v:ext="edit" aspectratio="f"/>
              </v:rect>
            </w:pict>
          </mc:Fallback>
        </mc:AlternateContent>
      </w:r>
    </w:p>
    <w:p>
      <w:pPr>
        <w:spacing w:afterLines="100" w:line="594" w:lineRule="exact"/>
        <w:jc w:val="center"/>
        <w:rPr>
          <w:rFonts w:hint="eastAsia" w:ascii="方正小标宋简体" w:hAnsi="仿宋" w:eastAsia="方正小标宋简体"/>
          <w:color w:val="000000"/>
          <w:sz w:val="36"/>
          <w:szCs w:val="36"/>
        </w:rPr>
      </w:pPr>
      <w:r>
        <w:rPr>
          <w:rFonts w:hint="eastAsia" w:ascii="方正小标宋简体" w:hAnsi="仿宋" w:eastAsia="方正小标宋简体"/>
          <w:color w:val="000000"/>
          <w:sz w:val="36"/>
          <w:szCs w:val="36"/>
          <w:lang w:val="en-US" w:eastAsia="zh-CN"/>
        </w:rPr>
        <mc:AlternateContent>
          <mc:Choice Requires="wps">
            <w:drawing>
              <wp:anchor distT="0" distB="0" distL="114300" distR="114300" simplePos="0" relativeHeight="251657216" behindDoc="0" locked="0" layoutInCell="1" allowOverlap="1">
                <wp:simplePos x="0" y="0"/>
                <wp:positionH relativeFrom="column">
                  <wp:posOffset>-836295</wp:posOffset>
                </wp:positionH>
                <wp:positionV relativeFrom="paragraph">
                  <wp:posOffset>4436110</wp:posOffset>
                </wp:positionV>
                <wp:extent cx="533400" cy="1276350"/>
                <wp:effectExtent l="0" t="0" r="0" b="0"/>
                <wp:wrapNone/>
                <wp:docPr id="22" name="文本框 86"/>
                <wp:cNvGraphicFramePr/>
                <a:graphic xmlns:a="http://schemas.openxmlformats.org/drawingml/2006/main">
                  <a:graphicData uri="http://schemas.microsoft.com/office/word/2010/wordprocessingShape">
                    <wps:wsp>
                      <wps:cNvSpPr txBox="1"/>
                      <wps:spPr>
                        <a:xfrm>
                          <a:off x="0" y="0"/>
                          <a:ext cx="533400" cy="1276350"/>
                        </a:xfrm>
                        <a:prstGeom prst="rect">
                          <a:avLst/>
                        </a:prstGeom>
                        <a:noFill/>
                        <a:ln w="9525">
                          <a:noFill/>
                        </a:ln>
                      </wps:spPr>
                      <wps:txbx>
                        <w:txbxContent>
                          <w:p>
                            <w:pPr>
                              <w:pStyle w:val="3"/>
                              <w:ind w:left="420" w:leftChars="200" w:right="420" w:rightChars="200"/>
                              <w:rPr>
                                <w:rStyle w:val="7"/>
                                <w:rFonts w:hint="eastAsia" w:ascii="宋体" w:hAnsi="宋体"/>
                                <w:sz w:val="24"/>
                                <w:szCs w:val="24"/>
                              </w:rPr>
                            </w:pPr>
                            <w:r>
                              <w:rPr>
                                <w:rStyle w:val="7"/>
                                <w:rFonts w:hint="eastAsia" w:ascii="宋体" w:hAnsi="宋体"/>
                                <w:sz w:val="24"/>
                                <w:szCs w:val="24"/>
                              </w:rPr>
                              <w:t>— 5 —</w:t>
                            </w:r>
                          </w:p>
                          <w:p/>
                        </w:txbxContent>
                      </wps:txbx>
                      <wps:bodyPr vert="vert" upright="1"/>
                    </wps:wsp>
                  </a:graphicData>
                </a:graphic>
              </wp:anchor>
            </w:drawing>
          </mc:Choice>
          <mc:Fallback>
            <w:pict>
              <v:shape id="文本框 86" o:spid="_x0000_s1026" o:spt="202" type="#_x0000_t202" style="position:absolute;left:0pt;margin-left:-65.85pt;margin-top:349.3pt;height:100.5pt;width:42pt;z-index:251657216;mso-width-relative:page;mso-height-relative:page;" filled="f" stroked="f" coordsize="21600,21600" o:gfxdata="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OcBidbYAAAADAEAAA8AAAAAAAAA&#10;AQAgAAAAIgAAAGRycy9kb3ducmV2LnhtbFBLAQIUABQAAAAIAIdO4kAu6HIdnwEAABcDAAAOAAAA&#10;AAAAAAEAIAAAACcBAABkcnMvZTJvRG9jLnhtbFBLBQYAAAAABgAGAFkBAAA4BQAAAAA=&#10;">
                <v:fill on="f" focussize="0,0"/>
                <v:stroke on="f"/>
                <v:imagedata o:title=""/>
                <o:lock v:ext="edit" aspectratio="f"/>
                <v:textbox style="layout-flow:vertical;">
                  <w:txbxContent>
                    <w:p>
                      <w:pPr>
                        <w:pStyle w:val="3"/>
                        <w:ind w:left="420" w:leftChars="200" w:right="420" w:rightChars="200"/>
                        <w:rPr>
                          <w:rStyle w:val="7"/>
                          <w:rFonts w:hint="eastAsia" w:ascii="宋体" w:hAnsi="宋体"/>
                          <w:sz w:val="24"/>
                          <w:szCs w:val="24"/>
                        </w:rPr>
                      </w:pPr>
                      <w:r>
                        <w:rPr>
                          <w:rStyle w:val="7"/>
                          <w:rFonts w:hint="eastAsia" w:ascii="宋体" w:hAnsi="宋体"/>
                          <w:sz w:val="24"/>
                          <w:szCs w:val="24"/>
                        </w:rPr>
                        <w:t>— 5 —</w:t>
                      </w:r>
                    </w:p>
                    <w:p/>
                  </w:txbxContent>
                </v:textbox>
              </v:shape>
            </w:pict>
          </mc:Fallback>
        </mc:AlternateContent>
      </w:r>
      <w:r>
        <w:rPr>
          <w:rFonts w:hint="eastAsia" w:ascii="方正小标宋简体" w:hAnsi="仿宋" w:eastAsia="方正小标宋简体"/>
          <w:color w:val="000000"/>
          <w:sz w:val="36"/>
          <w:szCs w:val="36"/>
        </w:rPr>
        <w:t>陕西省核技术利用单位辐射安全管理标准化建设项目表（二）</w:t>
      </w:r>
    </w:p>
    <w:p>
      <w:pPr>
        <w:rPr>
          <w:rFonts w:hint="eastAsia" w:ascii="方正楷体简体" w:hAnsi="仿宋" w:eastAsia="方正楷体简体"/>
          <w:bCs/>
          <w:color w:val="000000"/>
          <w:sz w:val="24"/>
        </w:rPr>
      </w:pPr>
      <w:r>
        <w:rPr>
          <w:rStyle w:val="6"/>
          <w:rFonts w:hint="eastAsia" w:ascii="方正楷体简体" w:hAnsi="仿宋" w:eastAsia="方正楷体简体"/>
          <w:color w:val="000000"/>
          <w:sz w:val="24"/>
        </w:rPr>
        <w:t>辐射安全管理部分</w:t>
      </w:r>
    </w:p>
    <w:tbl>
      <w:tblPr>
        <w:tblStyle w:val="8"/>
        <w:tblW w:w="1409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17"/>
        <w:gridCol w:w="679"/>
        <w:gridCol w:w="1043"/>
        <w:gridCol w:w="9116"/>
        <w:gridCol w:w="778"/>
        <w:gridCol w:w="1144"/>
        <w:gridCol w:w="7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tblHeader/>
          <w:jc w:val="center"/>
        </w:trPr>
        <w:tc>
          <w:tcPr>
            <w:tcW w:w="617" w:type="dxa"/>
            <w:vMerge w:val="restart"/>
            <w:vAlign w:val="center"/>
          </w:tcPr>
          <w:p>
            <w:pPr>
              <w:adjustRightInd w:val="0"/>
              <w:snapToGrid w:val="0"/>
              <w:spacing w:line="280" w:lineRule="exact"/>
              <w:jc w:val="center"/>
              <w:rPr>
                <w:rFonts w:hint="eastAsia" w:ascii="黑体" w:hAnsi="仿宋" w:eastAsia="黑体"/>
                <w:color w:val="000000"/>
                <w:sz w:val="22"/>
                <w:szCs w:val="22"/>
              </w:rPr>
            </w:pPr>
            <w:r>
              <w:rPr>
                <w:rFonts w:hint="eastAsia" w:ascii="黑体" w:hAnsi="仿宋" w:eastAsia="黑体"/>
                <w:color w:val="000000"/>
                <w:sz w:val="22"/>
                <w:szCs w:val="22"/>
              </w:rPr>
              <w:t>序号</w:t>
            </w:r>
          </w:p>
        </w:tc>
        <w:tc>
          <w:tcPr>
            <w:tcW w:w="1722" w:type="dxa"/>
            <w:gridSpan w:val="2"/>
            <w:vMerge w:val="restart"/>
            <w:vAlign w:val="center"/>
          </w:tcPr>
          <w:p>
            <w:pPr>
              <w:adjustRightInd w:val="0"/>
              <w:snapToGrid w:val="0"/>
              <w:spacing w:line="280" w:lineRule="exact"/>
              <w:jc w:val="center"/>
              <w:rPr>
                <w:rFonts w:hint="eastAsia" w:ascii="黑体" w:hAnsi="仿宋" w:eastAsia="黑体"/>
                <w:color w:val="000000"/>
                <w:sz w:val="22"/>
                <w:szCs w:val="22"/>
              </w:rPr>
            </w:pPr>
            <w:r>
              <w:rPr>
                <w:rFonts w:hint="eastAsia" w:ascii="黑体" w:hAnsi="仿宋" w:eastAsia="黑体"/>
                <w:color w:val="000000"/>
                <w:sz w:val="22"/>
                <w:szCs w:val="22"/>
              </w:rPr>
              <w:t>管理内容</w:t>
            </w:r>
          </w:p>
        </w:tc>
        <w:tc>
          <w:tcPr>
            <w:tcW w:w="9116" w:type="dxa"/>
            <w:vMerge w:val="restart"/>
            <w:vAlign w:val="center"/>
          </w:tcPr>
          <w:p>
            <w:pPr>
              <w:adjustRightInd w:val="0"/>
              <w:snapToGrid w:val="0"/>
              <w:spacing w:line="280" w:lineRule="exact"/>
              <w:jc w:val="center"/>
              <w:rPr>
                <w:rFonts w:hint="eastAsia" w:ascii="黑体" w:hAnsi="仿宋" w:eastAsia="黑体"/>
                <w:color w:val="000000"/>
                <w:sz w:val="22"/>
                <w:szCs w:val="22"/>
              </w:rPr>
            </w:pPr>
            <w:r>
              <w:rPr>
                <w:rFonts w:hint="eastAsia" w:ascii="黑体" w:hAnsi="仿宋" w:eastAsia="黑体"/>
                <w:color w:val="000000"/>
                <w:sz w:val="22"/>
                <w:szCs w:val="22"/>
              </w:rPr>
              <w:t>管理要求</w:t>
            </w:r>
          </w:p>
        </w:tc>
        <w:tc>
          <w:tcPr>
            <w:tcW w:w="1922" w:type="dxa"/>
            <w:gridSpan w:val="2"/>
            <w:vAlign w:val="center"/>
          </w:tcPr>
          <w:p>
            <w:pPr>
              <w:adjustRightInd w:val="0"/>
              <w:snapToGrid w:val="0"/>
              <w:spacing w:line="280" w:lineRule="exact"/>
              <w:jc w:val="center"/>
              <w:rPr>
                <w:rFonts w:hint="eastAsia" w:ascii="黑体" w:hAnsi="仿宋" w:eastAsia="黑体"/>
                <w:color w:val="000000"/>
                <w:sz w:val="22"/>
                <w:szCs w:val="22"/>
              </w:rPr>
            </w:pPr>
            <w:r>
              <w:rPr>
                <w:rFonts w:hint="eastAsia" w:ascii="黑体" w:hAnsi="仿宋" w:eastAsia="黑体"/>
                <w:color w:val="000000"/>
                <w:sz w:val="22"/>
                <w:szCs w:val="22"/>
              </w:rPr>
              <w:t>有</w:t>
            </w:r>
          </w:p>
        </w:tc>
        <w:tc>
          <w:tcPr>
            <w:tcW w:w="713" w:type="dxa"/>
            <w:vMerge w:val="restart"/>
            <w:vAlign w:val="center"/>
          </w:tcPr>
          <w:p>
            <w:pPr>
              <w:adjustRightInd w:val="0"/>
              <w:snapToGrid w:val="0"/>
              <w:spacing w:line="280" w:lineRule="exact"/>
              <w:jc w:val="center"/>
              <w:rPr>
                <w:rFonts w:hint="eastAsia" w:ascii="黑体" w:hAnsi="仿宋" w:eastAsia="黑体"/>
                <w:color w:val="000000"/>
                <w:sz w:val="22"/>
                <w:szCs w:val="22"/>
              </w:rPr>
            </w:pPr>
            <w:r>
              <w:rPr>
                <w:rFonts w:hint="eastAsia" w:ascii="黑体" w:hAnsi="仿宋" w:eastAsia="黑体"/>
                <w:color w:val="000000"/>
                <w:sz w:val="22"/>
                <w:szCs w:val="22"/>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tblHeader/>
          <w:jc w:val="center"/>
        </w:trPr>
        <w:tc>
          <w:tcPr>
            <w:tcW w:w="617" w:type="dxa"/>
            <w:vMerge w:val="continue"/>
            <w:vAlign w:val="center"/>
          </w:tcPr>
          <w:p>
            <w:pPr>
              <w:adjustRightInd w:val="0"/>
              <w:snapToGrid w:val="0"/>
              <w:spacing w:line="280" w:lineRule="exact"/>
              <w:jc w:val="center"/>
              <w:rPr>
                <w:rFonts w:hint="eastAsia" w:ascii="黑体" w:hAnsi="仿宋" w:eastAsia="黑体"/>
                <w:color w:val="000000"/>
                <w:sz w:val="22"/>
                <w:szCs w:val="22"/>
              </w:rPr>
            </w:pPr>
          </w:p>
        </w:tc>
        <w:tc>
          <w:tcPr>
            <w:tcW w:w="1722" w:type="dxa"/>
            <w:gridSpan w:val="2"/>
            <w:vMerge w:val="continue"/>
            <w:vAlign w:val="center"/>
          </w:tcPr>
          <w:p>
            <w:pPr>
              <w:adjustRightInd w:val="0"/>
              <w:snapToGrid w:val="0"/>
              <w:spacing w:line="280" w:lineRule="exact"/>
              <w:jc w:val="center"/>
              <w:rPr>
                <w:rFonts w:hint="eastAsia" w:ascii="黑体" w:hAnsi="仿宋" w:eastAsia="黑体"/>
                <w:color w:val="000000"/>
                <w:sz w:val="22"/>
                <w:szCs w:val="22"/>
              </w:rPr>
            </w:pPr>
          </w:p>
        </w:tc>
        <w:tc>
          <w:tcPr>
            <w:tcW w:w="9116" w:type="dxa"/>
            <w:vMerge w:val="continue"/>
            <w:vAlign w:val="center"/>
          </w:tcPr>
          <w:p>
            <w:pPr>
              <w:adjustRightInd w:val="0"/>
              <w:snapToGrid w:val="0"/>
              <w:spacing w:line="280" w:lineRule="exact"/>
              <w:rPr>
                <w:rFonts w:hint="eastAsia" w:ascii="黑体" w:hAnsi="仿宋" w:eastAsia="黑体"/>
                <w:color w:val="000000"/>
                <w:sz w:val="22"/>
                <w:szCs w:val="22"/>
              </w:rPr>
            </w:pPr>
          </w:p>
        </w:tc>
        <w:tc>
          <w:tcPr>
            <w:tcW w:w="778" w:type="dxa"/>
            <w:vAlign w:val="center"/>
          </w:tcPr>
          <w:p>
            <w:pPr>
              <w:adjustRightInd w:val="0"/>
              <w:snapToGrid w:val="0"/>
              <w:spacing w:line="280" w:lineRule="exact"/>
              <w:jc w:val="center"/>
              <w:rPr>
                <w:rFonts w:hint="eastAsia" w:ascii="黑体" w:hAnsi="仿宋" w:eastAsia="黑体"/>
                <w:color w:val="000000"/>
                <w:sz w:val="22"/>
                <w:szCs w:val="22"/>
              </w:rPr>
            </w:pPr>
            <w:r>
              <w:rPr>
                <w:rFonts w:hint="eastAsia" w:ascii="黑体" w:hAnsi="仿宋" w:eastAsia="黑体"/>
                <w:color w:val="000000"/>
                <w:sz w:val="22"/>
                <w:szCs w:val="22"/>
              </w:rPr>
              <w:t>符合</w:t>
            </w:r>
          </w:p>
        </w:tc>
        <w:tc>
          <w:tcPr>
            <w:tcW w:w="1144" w:type="dxa"/>
            <w:vAlign w:val="center"/>
          </w:tcPr>
          <w:p>
            <w:pPr>
              <w:adjustRightInd w:val="0"/>
              <w:snapToGrid w:val="0"/>
              <w:spacing w:line="280" w:lineRule="exact"/>
              <w:jc w:val="center"/>
              <w:rPr>
                <w:rFonts w:hint="eastAsia" w:ascii="黑体" w:hAnsi="仿宋" w:eastAsia="黑体"/>
                <w:color w:val="000000"/>
                <w:sz w:val="22"/>
                <w:szCs w:val="22"/>
              </w:rPr>
            </w:pPr>
            <w:r>
              <w:rPr>
                <w:rFonts w:hint="eastAsia" w:ascii="黑体" w:hAnsi="仿宋" w:eastAsia="黑体"/>
                <w:color w:val="000000"/>
                <w:sz w:val="22"/>
                <w:szCs w:val="22"/>
              </w:rPr>
              <w:t>不符合</w:t>
            </w:r>
          </w:p>
        </w:tc>
        <w:tc>
          <w:tcPr>
            <w:tcW w:w="713" w:type="dxa"/>
            <w:vMerge w:val="continue"/>
          </w:tcPr>
          <w:p>
            <w:pPr>
              <w:adjustRightInd w:val="0"/>
              <w:snapToGrid w:val="0"/>
              <w:spacing w:line="280" w:lineRule="exact"/>
              <w:jc w:val="center"/>
              <w:rPr>
                <w:rFonts w:hint="eastAsia" w:ascii="黑体" w:hAnsi="仿宋" w:eastAsia="黑体"/>
                <w:color w:val="00000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17" w:type="dxa"/>
            <w:vMerge w:val="restart"/>
            <w:vAlign w:val="center"/>
          </w:tcPr>
          <w:p>
            <w:pPr>
              <w:adjustRightInd w:val="0"/>
              <w:snapToGrid w:val="0"/>
              <w:spacing w:line="280" w:lineRule="exact"/>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1</w:t>
            </w:r>
          </w:p>
        </w:tc>
        <w:tc>
          <w:tcPr>
            <w:tcW w:w="679" w:type="dxa"/>
            <w:vMerge w:val="restart"/>
            <w:vAlign w:val="center"/>
          </w:tcPr>
          <w:p>
            <w:pPr>
              <w:adjustRightInd w:val="0"/>
              <w:snapToGrid w:val="0"/>
              <w:spacing w:line="280" w:lineRule="exact"/>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人员</w:t>
            </w:r>
          </w:p>
          <w:p>
            <w:pPr>
              <w:adjustRightInd w:val="0"/>
              <w:snapToGrid w:val="0"/>
              <w:spacing w:line="280" w:lineRule="exact"/>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管理</w:t>
            </w:r>
          </w:p>
        </w:tc>
        <w:tc>
          <w:tcPr>
            <w:tcW w:w="1043" w:type="dxa"/>
            <w:vMerge w:val="restart"/>
            <w:vAlign w:val="center"/>
          </w:tcPr>
          <w:p>
            <w:pPr>
              <w:adjustRightInd w:val="0"/>
              <w:snapToGrid w:val="0"/>
              <w:spacing w:line="280" w:lineRule="exact"/>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决策层</w:t>
            </w:r>
          </w:p>
        </w:tc>
        <w:tc>
          <w:tcPr>
            <w:tcW w:w="9116" w:type="dxa"/>
            <w:vAlign w:val="center"/>
          </w:tcPr>
          <w:p>
            <w:pPr>
              <w:adjustRightInd w:val="0"/>
              <w:snapToGrid w:val="0"/>
              <w:spacing w:line="280" w:lineRule="exact"/>
              <w:rPr>
                <w:rFonts w:hint="eastAsia" w:ascii="仿宋" w:hAnsi="仿宋" w:eastAsia="仿宋"/>
                <w:color w:val="000000"/>
                <w:sz w:val="22"/>
                <w:szCs w:val="22"/>
              </w:rPr>
            </w:pPr>
            <w:r>
              <w:rPr>
                <w:rFonts w:hint="eastAsia" w:ascii="仿宋" w:hAnsi="仿宋" w:eastAsia="仿宋"/>
                <w:color w:val="000000"/>
                <w:sz w:val="22"/>
                <w:szCs w:val="22"/>
              </w:rPr>
              <w:t>就确保辐射安全目标做出明确的文字承诺，并指派有决策层级的负责人分管辐射安全工作。</w:t>
            </w:r>
          </w:p>
        </w:tc>
        <w:tc>
          <w:tcPr>
            <w:tcW w:w="778" w:type="dxa"/>
            <w:vAlign w:val="center"/>
          </w:tcPr>
          <w:p>
            <w:pPr>
              <w:adjustRightInd w:val="0"/>
              <w:snapToGrid w:val="0"/>
              <w:spacing w:line="280" w:lineRule="exact"/>
              <w:rPr>
                <w:rFonts w:hint="eastAsia" w:ascii="仿宋" w:hAnsi="仿宋" w:eastAsia="仿宋"/>
                <w:color w:val="000000"/>
                <w:kern w:val="0"/>
                <w:sz w:val="22"/>
                <w:szCs w:val="22"/>
              </w:rPr>
            </w:pPr>
          </w:p>
        </w:tc>
        <w:tc>
          <w:tcPr>
            <w:tcW w:w="1144" w:type="dxa"/>
          </w:tcPr>
          <w:p>
            <w:pPr>
              <w:adjustRightInd w:val="0"/>
              <w:snapToGrid w:val="0"/>
              <w:spacing w:line="280" w:lineRule="exact"/>
              <w:rPr>
                <w:rFonts w:hint="eastAsia" w:ascii="仿宋" w:hAnsi="仿宋" w:eastAsia="仿宋"/>
                <w:color w:val="000000"/>
                <w:kern w:val="0"/>
                <w:sz w:val="22"/>
                <w:szCs w:val="22"/>
              </w:rPr>
            </w:pPr>
          </w:p>
        </w:tc>
        <w:tc>
          <w:tcPr>
            <w:tcW w:w="713" w:type="dxa"/>
          </w:tcPr>
          <w:p>
            <w:pPr>
              <w:adjustRightInd w:val="0"/>
              <w:snapToGrid w:val="0"/>
              <w:spacing w:line="280" w:lineRule="exact"/>
              <w:rPr>
                <w:rFonts w:hint="eastAsia" w:ascii="仿宋" w:hAnsi="仿宋" w:eastAsia="仿宋"/>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17" w:type="dxa"/>
            <w:vMerge w:val="continue"/>
            <w:vAlign w:val="center"/>
          </w:tcPr>
          <w:p>
            <w:pPr>
              <w:adjustRightInd w:val="0"/>
              <w:snapToGrid w:val="0"/>
              <w:spacing w:line="280" w:lineRule="exact"/>
              <w:jc w:val="center"/>
              <w:rPr>
                <w:rFonts w:hint="eastAsia" w:ascii="仿宋" w:hAnsi="仿宋" w:eastAsia="仿宋"/>
                <w:color w:val="000000"/>
                <w:kern w:val="0"/>
                <w:sz w:val="22"/>
                <w:szCs w:val="22"/>
              </w:rPr>
            </w:pPr>
          </w:p>
        </w:tc>
        <w:tc>
          <w:tcPr>
            <w:tcW w:w="679" w:type="dxa"/>
            <w:vMerge w:val="continue"/>
            <w:vAlign w:val="center"/>
          </w:tcPr>
          <w:p>
            <w:pPr>
              <w:adjustRightInd w:val="0"/>
              <w:snapToGrid w:val="0"/>
              <w:spacing w:line="280" w:lineRule="exact"/>
              <w:jc w:val="center"/>
              <w:rPr>
                <w:rFonts w:hint="eastAsia" w:ascii="仿宋" w:hAnsi="仿宋" w:eastAsia="仿宋"/>
                <w:color w:val="000000"/>
                <w:kern w:val="0"/>
                <w:sz w:val="22"/>
                <w:szCs w:val="22"/>
              </w:rPr>
            </w:pPr>
          </w:p>
        </w:tc>
        <w:tc>
          <w:tcPr>
            <w:tcW w:w="1043" w:type="dxa"/>
            <w:vMerge w:val="continue"/>
            <w:vAlign w:val="center"/>
          </w:tcPr>
          <w:p>
            <w:pPr>
              <w:adjustRightInd w:val="0"/>
              <w:snapToGrid w:val="0"/>
              <w:spacing w:line="280" w:lineRule="exact"/>
              <w:jc w:val="center"/>
              <w:rPr>
                <w:rFonts w:hint="eastAsia" w:ascii="仿宋" w:hAnsi="仿宋" w:eastAsia="仿宋"/>
                <w:color w:val="000000"/>
                <w:kern w:val="0"/>
                <w:sz w:val="22"/>
                <w:szCs w:val="22"/>
              </w:rPr>
            </w:pPr>
          </w:p>
        </w:tc>
        <w:tc>
          <w:tcPr>
            <w:tcW w:w="9116" w:type="dxa"/>
            <w:vAlign w:val="center"/>
          </w:tcPr>
          <w:p>
            <w:pPr>
              <w:adjustRightInd w:val="0"/>
              <w:snapToGrid w:val="0"/>
              <w:spacing w:line="280" w:lineRule="exact"/>
              <w:rPr>
                <w:rFonts w:hint="eastAsia" w:ascii="仿宋" w:hAnsi="仿宋" w:eastAsia="仿宋"/>
                <w:color w:val="000000"/>
                <w:sz w:val="22"/>
                <w:szCs w:val="22"/>
              </w:rPr>
            </w:pPr>
            <w:r>
              <w:rPr>
                <w:rFonts w:hint="eastAsia" w:ascii="仿宋" w:hAnsi="仿宋" w:eastAsia="仿宋"/>
                <w:color w:val="000000"/>
                <w:sz w:val="22"/>
                <w:szCs w:val="22"/>
              </w:rPr>
              <w:t>年初工作安排和年终工作总结时，应包含辐射环境安全管理工作内容。</w:t>
            </w:r>
          </w:p>
        </w:tc>
        <w:tc>
          <w:tcPr>
            <w:tcW w:w="778" w:type="dxa"/>
            <w:vAlign w:val="center"/>
          </w:tcPr>
          <w:p>
            <w:pPr>
              <w:adjustRightInd w:val="0"/>
              <w:snapToGrid w:val="0"/>
              <w:spacing w:line="280" w:lineRule="exact"/>
              <w:rPr>
                <w:rFonts w:hint="eastAsia" w:ascii="仿宋" w:hAnsi="仿宋" w:eastAsia="仿宋"/>
                <w:color w:val="000000"/>
                <w:kern w:val="0"/>
                <w:sz w:val="22"/>
                <w:szCs w:val="22"/>
              </w:rPr>
            </w:pPr>
          </w:p>
        </w:tc>
        <w:tc>
          <w:tcPr>
            <w:tcW w:w="1144" w:type="dxa"/>
          </w:tcPr>
          <w:p>
            <w:pPr>
              <w:adjustRightInd w:val="0"/>
              <w:snapToGrid w:val="0"/>
              <w:spacing w:line="280" w:lineRule="exact"/>
              <w:rPr>
                <w:rFonts w:hint="eastAsia" w:ascii="仿宋" w:hAnsi="仿宋" w:eastAsia="仿宋"/>
                <w:color w:val="000000"/>
                <w:kern w:val="0"/>
                <w:sz w:val="22"/>
                <w:szCs w:val="22"/>
              </w:rPr>
            </w:pPr>
          </w:p>
        </w:tc>
        <w:tc>
          <w:tcPr>
            <w:tcW w:w="713" w:type="dxa"/>
          </w:tcPr>
          <w:p>
            <w:pPr>
              <w:adjustRightInd w:val="0"/>
              <w:snapToGrid w:val="0"/>
              <w:spacing w:line="280" w:lineRule="exact"/>
              <w:rPr>
                <w:rFonts w:hint="eastAsia" w:ascii="仿宋" w:hAnsi="仿宋" w:eastAsia="仿宋"/>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17" w:type="dxa"/>
            <w:vMerge w:val="continue"/>
            <w:vAlign w:val="center"/>
          </w:tcPr>
          <w:p>
            <w:pPr>
              <w:adjustRightInd w:val="0"/>
              <w:snapToGrid w:val="0"/>
              <w:spacing w:line="280" w:lineRule="exact"/>
              <w:jc w:val="center"/>
              <w:rPr>
                <w:rFonts w:hint="eastAsia" w:ascii="仿宋" w:hAnsi="仿宋" w:eastAsia="仿宋"/>
                <w:color w:val="000000"/>
                <w:kern w:val="0"/>
                <w:sz w:val="22"/>
                <w:szCs w:val="22"/>
              </w:rPr>
            </w:pPr>
          </w:p>
        </w:tc>
        <w:tc>
          <w:tcPr>
            <w:tcW w:w="679" w:type="dxa"/>
            <w:vMerge w:val="continue"/>
            <w:vAlign w:val="center"/>
          </w:tcPr>
          <w:p>
            <w:pPr>
              <w:adjustRightInd w:val="0"/>
              <w:snapToGrid w:val="0"/>
              <w:spacing w:line="280" w:lineRule="exact"/>
              <w:jc w:val="center"/>
              <w:rPr>
                <w:rFonts w:hint="eastAsia" w:ascii="仿宋" w:hAnsi="仿宋" w:eastAsia="仿宋"/>
                <w:color w:val="000000"/>
                <w:kern w:val="0"/>
                <w:sz w:val="22"/>
                <w:szCs w:val="22"/>
              </w:rPr>
            </w:pPr>
          </w:p>
        </w:tc>
        <w:tc>
          <w:tcPr>
            <w:tcW w:w="1043" w:type="dxa"/>
            <w:vMerge w:val="continue"/>
            <w:vAlign w:val="center"/>
          </w:tcPr>
          <w:p>
            <w:pPr>
              <w:adjustRightInd w:val="0"/>
              <w:snapToGrid w:val="0"/>
              <w:spacing w:line="280" w:lineRule="exact"/>
              <w:jc w:val="center"/>
              <w:rPr>
                <w:rFonts w:hint="eastAsia" w:ascii="仿宋" w:hAnsi="仿宋" w:eastAsia="仿宋"/>
                <w:color w:val="000000"/>
                <w:kern w:val="0"/>
                <w:sz w:val="22"/>
                <w:szCs w:val="22"/>
              </w:rPr>
            </w:pPr>
          </w:p>
        </w:tc>
        <w:tc>
          <w:tcPr>
            <w:tcW w:w="9116" w:type="dxa"/>
            <w:vAlign w:val="center"/>
          </w:tcPr>
          <w:p>
            <w:pPr>
              <w:adjustRightInd w:val="0"/>
              <w:snapToGrid w:val="0"/>
              <w:spacing w:line="280" w:lineRule="exact"/>
              <w:rPr>
                <w:rFonts w:hint="eastAsia" w:ascii="仿宋" w:hAnsi="仿宋" w:eastAsia="仿宋"/>
                <w:color w:val="000000"/>
                <w:sz w:val="22"/>
                <w:szCs w:val="22"/>
              </w:rPr>
            </w:pPr>
            <w:r>
              <w:rPr>
                <w:rFonts w:hint="eastAsia" w:ascii="仿宋" w:hAnsi="仿宋" w:eastAsia="仿宋"/>
                <w:color w:val="000000"/>
                <w:sz w:val="22"/>
                <w:szCs w:val="22"/>
              </w:rPr>
              <w:t>明确涉辐部门和岗位的辐射安全职责。</w:t>
            </w:r>
          </w:p>
        </w:tc>
        <w:tc>
          <w:tcPr>
            <w:tcW w:w="778" w:type="dxa"/>
            <w:vAlign w:val="center"/>
          </w:tcPr>
          <w:p>
            <w:pPr>
              <w:adjustRightInd w:val="0"/>
              <w:snapToGrid w:val="0"/>
              <w:spacing w:line="280" w:lineRule="exact"/>
              <w:rPr>
                <w:rFonts w:hint="eastAsia" w:ascii="仿宋" w:hAnsi="仿宋" w:eastAsia="仿宋"/>
                <w:color w:val="000000"/>
                <w:kern w:val="0"/>
                <w:sz w:val="22"/>
                <w:szCs w:val="22"/>
              </w:rPr>
            </w:pPr>
          </w:p>
        </w:tc>
        <w:tc>
          <w:tcPr>
            <w:tcW w:w="1144" w:type="dxa"/>
          </w:tcPr>
          <w:p>
            <w:pPr>
              <w:adjustRightInd w:val="0"/>
              <w:snapToGrid w:val="0"/>
              <w:spacing w:line="280" w:lineRule="exact"/>
              <w:rPr>
                <w:rFonts w:hint="eastAsia" w:ascii="仿宋" w:hAnsi="仿宋" w:eastAsia="仿宋"/>
                <w:color w:val="000000"/>
                <w:kern w:val="0"/>
                <w:sz w:val="22"/>
                <w:szCs w:val="22"/>
              </w:rPr>
            </w:pPr>
          </w:p>
        </w:tc>
        <w:tc>
          <w:tcPr>
            <w:tcW w:w="713" w:type="dxa"/>
          </w:tcPr>
          <w:p>
            <w:pPr>
              <w:adjustRightInd w:val="0"/>
              <w:snapToGrid w:val="0"/>
              <w:spacing w:line="280" w:lineRule="exact"/>
              <w:rPr>
                <w:rFonts w:hint="eastAsia" w:ascii="仿宋" w:hAnsi="仿宋" w:eastAsia="仿宋"/>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17" w:type="dxa"/>
            <w:vMerge w:val="continue"/>
            <w:vAlign w:val="center"/>
          </w:tcPr>
          <w:p>
            <w:pPr>
              <w:adjustRightInd w:val="0"/>
              <w:snapToGrid w:val="0"/>
              <w:spacing w:line="280" w:lineRule="exact"/>
              <w:jc w:val="center"/>
              <w:rPr>
                <w:rFonts w:hint="eastAsia" w:ascii="仿宋" w:hAnsi="仿宋" w:eastAsia="仿宋"/>
                <w:color w:val="000000"/>
                <w:kern w:val="0"/>
                <w:sz w:val="22"/>
                <w:szCs w:val="22"/>
              </w:rPr>
            </w:pPr>
          </w:p>
        </w:tc>
        <w:tc>
          <w:tcPr>
            <w:tcW w:w="679" w:type="dxa"/>
            <w:vMerge w:val="continue"/>
            <w:vAlign w:val="center"/>
          </w:tcPr>
          <w:p>
            <w:pPr>
              <w:adjustRightInd w:val="0"/>
              <w:snapToGrid w:val="0"/>
              <w:spacing w:line="280" w:lineRule="exact"/>
              <w:jc w:val="center"/>
              <w:rPr>
                <w:rFonts w:hint="eastAsia" w:ascii="仿宋" w:hAnsi="仿宋" w:eastAsia="仿宋"/>
                <w:color w:val="000000"/>
                <w:kern w:val="0"/>
                <w:sz w:val="22"/>
                <w:szCs w:val="22"/>
              </w:rPr>
            </w:pPr>
          </w:p>
        </w:tc>
        <w:tc>
          <w:tcPr>
            <w:tcW w:w="1043" w:type="dxa"/>
            <w:vMerge w:val="continue"/>
            <w:vAlign w:val="center"/>
          </w:tcPr>
          <w:p>
            <w:pPr>
              <w:adjustRightInd w:val="0"/>
              <w:snapToGrid w:val="0"/>
              <w:spacing w:line="280" w:lineRule="exact"/>
              <w:jc w:val="center"/>
              <w:rPr>
                <w:rFonts w:hint="eastAsia" w:ascii="仿宋" w:hAnsi="仿宋" w:eastAsia="仿宋"/>
                <w:color w:val="000000"/>
                <w:kern w:val="0"/>
                <w:sz w:val="22"/>
                <w:szCs w:val="22"/>
              </w:rPr>
            </w:pPr>
          </w:p>
        </w:tc>
        <w:tc>
          <w:tcPr>
            <w:tcW w:w="9116" w:type="dxa"/>
            <w:vAlign w:val="center"/>
          </w:tcPr>
          <w:p>
            <w:pPr>
              <w:adjustRightInd w:val="0"/>
              <w:snapToGrid w:val="0"/>
              <w:spacing w:line="280" w:lineRule="exact"/>
              <w:rPr>
                <w:rFonts w:hint="eastAsia" w:ascii="仿宋" w:hAnsi="仿宋" w:eastAsia="仿宋"/>
                <w:color w:val="000000"/>
                <w:sz w:val="22"/>
                <w:szCs w:val="22"/>
              </w:rPr>
            </w:pPr>
            <w:r>
              <w:rPr>
                <w:rFonts w:hint="eastAsia" w:ascii="仿宋" w:hAnsi="仿宋" w:eastAsia="仿宋"/>
                <w:color w:val="000000"/>
                <w:sz w:val="22"/>
                <w:szCs w:val="22"/>
              </w:rPr>
              <w:t>提供确保辐射安全所需的人力资源及物质保障。</w:t>
            </w:r>
          </w:p>
        </w:tc>
        <w:tc>
          <w:tcPr>
            <w:tcW w:w="778" w:type="dxa"/>
            <w:vAlign w:val="center"/>
          </w:tcPr>
          <w:p>
            <w:pPr>
              <w:adjustRightInd w:val="0"/>
              <w:snapToGrid w:val="0"/>
              <w:spacing w:line="280" w:lineRule="exact"/>
              <w:rPr>
                <w:rFonts w:hint="eastAsia" w:ascii="仿宋" w:hAnsi="仿宋" w:eastAsia="仿宋"/>
                <w:color w:val="000000"/>
                <w:kern w:val="0"/>
                <w:sz w:val="22"/>
                <w:szCs w:val="22"/>
              </w:rPr>
            </w:pPr>
          </w:p>
        </w:tc>
        <w:tc>
          <w:tcPr>
            <w:tcW w:w="1144" w:type="dxa"/>
          </w:tcPr>
          <w:p>
            <w:pPr>
              <w:adjustRightInd w:val="0"/>
              <w:snapToGrid w:val="0"/>
              <w:spacing w:line="280" w:lineRule="exact"/>
              <w:rPr>
                <w:rFonts w:hint="eastAsia" w:ascii="仿宋" w:hAnsi="仿宋" w:eastAsia="仿宋"/>
                <w:color w:val="000000"/>
                <w:kern w:val="0"/>
                <w:sz w:val="22"/>
                <w:szCs w:val="22"/>
              </w:rPr>
            </w:pPr>
          </w:p>
        </w:tc>
        <w:tc>
          <w:tcPr>
            <w:tcW w:w="713" w:type="dxa"/>
          </w:tcPr>
          <w:p>
            <w:pPr>
              <w:adjustRightInd w:val="0"/>
              <w:snapToGrid w:val="0"/>
              <w:spacing w:line="280" w:lineRule="exact"/>
              <w:rPr>
                <w:rFonts w:hint="eastAsia" w:ascii="仿宋" w:hAnsi="仿宋" w:eastAsia="仿宋"/>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exact"/>
          <w:jc w:val="center"/>
        </w:trPr>
        <w:tc>
          <w:tcPr>
            <w:tcW w:w="617" w:type="dxa"/>
            <w:vMerge w:val="continue"/>
            <w:vAlign w:val="center"/>
          </w:tcPr>
          <w:p>
            <w:pPr>
              <w:adjustRightInd w:val="0"/>
              <w:snapToGrid w:val="0"/>
              <w:spacing w:line="280" w:lineRule="exact"/>
              <w:jc w:val="center"/>
              <w:rPr>
                <w:rFonts w:hint="eastAsia" w:ascii="仿宋" w:hAnsi="仿宋" w:eastAsia="仿宋"/>
                <w:color w:val="000000"/>
                <w:kern w:val="0"/>
                <w:sz w:val="22"/>
                <w:szCs w:val="22"/>
              </w:rPr>
            </w:pPr>
          </w:p>
        </w:tc>
        <w:tc>
          <w:tcPr>
            <w:tcW w:w="679" w:type="dxa"/>
            <w:vMerge w:val="continue"/>
            <w:vAlign w:val="center"/>
          </w:tcPr>
          <w:p>
            <w:pPr>
              <w:adjustRightInd w:val="0"/>
              <w:snapToGrid w:val="0"/>
              <w:spacing w:line="280" w:lineRule="exact"/>
              <w:jc w:val="center"/>
              <w:rPr>
                <w:rFonts w:hint="eastAsia" w:ascii="仿宋" w:hAnsi="仿宋" w:eastAsia="仿宋"/>
                <w:color w:val="000000"/>
                <w:kern w:val="0"/>
                <w:sz w:val="22"/>
                <w:szCs w:val="22"/>
              </w:rPr>
            </w:pPr>
          </w:p>
        </w:tc>
        <w:tc>
          <w:tcPr>
            <w:tcW w:w="1043" w:type="dxa"/>
            <w:vMerge w:val="restart"/>
            <w:vAlign w:val="center"/>
          </w:tcPr>
          <w:p>
            <w:pPr>
              <w:adjustRightInd w:val="0"/>
              <w:snapToGrid w:val="0"/>
              <w:spacing w:line="280" w:lineRule="exact"/>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管理层</w:t>
            </w:r>
          </w:p>
        </w:tc>
        <w:tc>
          <w:tcPr>
            <w:tcW w:w="9116" w:type="dxa"/>
            <w:vAlign w:val="center"/>
          </w:tcPr>
          <w:p>
            <w:pPr>
              <w:adjustRightInd w:val="0"/>
              <w:snapToGrid w:val="0"/>
              <w:spacing w:line="280" w:lineRule="exact"/>
              <w:rPr>
                <w:rFonts w:hint="eastAsia" w:ascii="仿宋" w:hAnsi="仿宋" w:eastAsia="仿宋"/>
                <w:color w:val="000000"/>
                <w:sz w:val="22"/>
                <w:szCs w:val="22"/>
              </w:rPr>
            </w:pPr>
            <w:r>
              <w:rPr>
                <w:rFonts w:hint="eastAsia" w:ascii="仿宋" w:hAnsi="仿宋" w:eastAsia="仿宋"/>
                <w:color w:val="000000"/>
                <w:sz w:val="22"/>
                <w:szCs w:val="22"/>
              </w:rPr>
              <w:t>熟知辐射安全法律法规及相关标准的具体要求。</w:t>
            </w:r>
          </w:p>
        </w:tc>
        <w:tc>
          <w:tcPr>
            <w:tcW w:w="778" w:type="dxa"/>
            <w:vAlign w:val="center"/>
          </w:tcPr>
          <w:p>
            <w:pPr>
              <w:adjustRightInd w:val="0"/>
              <w:snapToGrid w:val="0"/>
              <w:spacing w:line="280" w:lineRule="exact"/>
              <w:rPr>
                <w:rFonts w:hint="eastAsia" w:ascii="仿宋" w:hAnsi="仿宋" w:eastAsia="仿宋"/>
                <w:color w:val="000000"/>
                <w:kern w:val="0"/>
                <w:sz w:val="22"/>
                <w:szCs w:val="22"/>
              </w:rPr>
            </w:pPr>
          </w:p>
        </w:tc>
        <w:tc>
          <w:tcPr>
            <w:tcW w:w="1144" w:type="dxa"/>
          </w:tcPr>
          <w:p>
            <w:pPr>
              <w:adjustRightInd w:val="0"/>
              <w:snapToGrid w:val="0"/>
              <w:spacing w:line="280" w:lineRule="exact"/>
              <w:rPr>
                <w:rFonts w:hint="eastAsia" w:ascii="仿宋" w:hAnsi="仿宋" w:eastAsia="仿宋"/>
                <w:color w:val="000000"/>
                <w:kern w:val="0"/>
                <w:sz w:val="22"/>
                <w:szCs w:val="22"/>
              </w:rPr>
            </w:pPr>
          </w:p>
        </w:tc>
        <w:tc>
          <w:tcPr>
            <w:tcW w:w="713" w:type="dxa"/>
          </w:tcPr>
          <w:p>
            <w:pPr>
              <w:adjustRightInd w:val="0"/>
              <w:snapToGrid w:val="0"/>
              <w:spacing w:line="280" w:lineRule="exact"/>
              <w:rPr>
                <w:rFonts w:hint="eastAsia" w:ascii="仿宋" w:hAnsi="仿宋" w:eastAsia="仿宋"/>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exact"/>
          <w:jc w:val="center"/>
        </w:trPr>
        <w:tc>
          <w:tcPr>
            <w:tcW w:w="617" w:type="dxa"/>
            <w:vMerge w:val="continue"/>
            <w:vAlign w:val="center"/>
          </w:tcPr>
          <w:p>
            <w:pPr>
              <w:adjustRightInd w:val="0"/>
              <w:snapToGrid w:val="0"/>
              <w:spacing w:line="280" w:lineRule="exact"/>
              <w:jc w:val="center"/>
              <w:rPr>
                <w:rFonts w:hint="eastAsia" w:ascii="仿宋" w:hAnsi="仿宋" w:eastAsia="仿宋"/>
                <w:color w:val="000000"/>
                <w:kern w:val="0"/>
                <w:sz w:val="22"/>
                <w:szCs w:val="22"/>
              </w:rPr>
            </w:pPr>
          </w:p>
        </w:tc>
        <w:tc>
          <w:tcPr>
            <w:tcW w:w="679" w:type="dxa"/>
            <w:vMerge w:val="continue"/>
            <w:vAlign w:val="center"/>
          </w:tcPr>
          <w:p>
            <w:pPr>
              <w:adjustRightInd w:val="0"/>
              <w:snapToGrid w:val="0"/>
              <w:spacing w:line="280" w:lineRule="exact"/>
              <w:jc w:val="center"/>
              <w:rPr>
                <w:rFonts w:hint="eastAsia" w:ascii="仿宋" w:hAnsi="仿宋" w:eastAsia="仿宋"/>
                <w:color w:val="000000"/>
                <w:kern w:val="0"/>
                <w:sz w:val="22"/>
                <w:szCs w:val="22"/>
              </w:rPr>
            </w:pPr>
          </w:p>
        </w:tc>
        <w:tc>
          <w:tcPr>
            <w:tcW w:w="1043" w:type="dxa"/>
            <w:vMerge w:val="continue"/>
            <w:vAlign w:val="center"/>
          </w:tcPr>
          <w:p>
            <w:pPr>
              <w:adjustRightInd w:val="0"/>
              <w:snapToGrid w:val="0"/>
              <w:spacing w:line="280" w:lineRule="exact"/>
              <w:jc w:val="center"/>
              <w:rPr>
                <w:rFonts w:hint="eastAsia" w:ascii="仿宋" w:hAnsi="仿宋" w:eastAsia="仿宋"/>
                <w:color w:val="000000"/>
                <w:kern w:val="0"/>
                <w:sz w:val="22"/>
                <w:szCs w:val="22"/>
              </w:rPr>
            </w:pPr>
          </w:p>
        </w:tc>
        <w:tc>
          <w:tcPr>
            <w:tcW w:w="9116" w:type="dxa"/>
            <w:vAlign w:val="center"/>
          </w:tcPr>
          <w:p>
            <w:pPr>
              <w:adjustRightInd w:val="0"/>
              <w:snapToGrid w:val="0"/>
              <w:spacing w:line="280" w:lineRule="exact"/>
              <w:rPr>
                <w:rFonts w:hint="eastAsia" w:ascii="仿宋" w:hAnsi="仿宋" w:eastAsia="仿宋"/>
                <w:color w:val="000000"/>
                <w:sz w:val="22"/>
                <w:szCs w:val="22"/>
              </w:rPr>
            </w:pPr>
            <w:r>
              <w:rPr>
                <w:rFonts w:hint="eastAsia" w:ascii="仿宋" w:hAnsi="仿宋" w:eastAsia="仿宋"/>
                <w:color w:val="000000"/>
                <w:sz w:val="22"/>
                <w:szCs w:val="22"/>
              </w:rPr>
              <w:t>负责编制辐射安全年度评估报告，并于每年1月31日前向发证机关提交。</w:t>
            </w:r>
          </w:p>
        </w:tc>
        <w:tc>
          <w:tcPr>
            <w:tcW w:w="778" w:type="dxa"/>
            <w:vAlign w:val="center"/>
          </w:tcPr>
          <w:p>
            <w:pPr>
              <w:adjustRightInd w:val="0"/>
              <w:snapToGrid w:val="0"/>
              <w:spacing w:line="280" w:lineRule="exact"/>
              <w:rPr>
                <w:rFonts w:hint="eastAsia" w:ascii="仿宋" w:hAnsi="仿宋" w:eastAsia="仿宋"/>
                <w:color w:val="000000"/>
                <w:kern w:val="0"/>
                <w:sz w:val="22"/>
                <w:szCs w:val="22"/>
              </w:rPr>
            </w:pPr>
          </w:p>
        </w:tc>
        <w:tc>
          <w:tcPr>
            <w:tcW w:w="1144" w:type="dxa"/>
          </w:tcPr>
          <w:p>
            <w:pPr>
              <w:adjustRightInd w:val="0"/>
              <w:snapToGrid w:val="0"/>
              <w:spacing w:line="280" w:lineRule="exact"/>
              <w:rPr>
                <w:rFonts w:hint="eastAsia" w:ascii="仿宋" w:hAnsi="仿宋" w:eastAsia="仿宋"/>
                <w:color w:val="000000"/>
                <w:kern w:val="0"/>
                <w:sz w:val="22"/>
                <w:szCs w:val="22"/>
              </w:rPr>
            </w:pPr>
          </w:p>
        </w:tc>
        <w:tc>
          <w:tcPr>
            <w:tcW w:w="713" w:type="dxa"/>
          </w:tcPr>
          <w:p>
            <w:pPr>
              <w:adjustRightInd w:val="0"/>
              <w:snapToGrid w:val="0"/>
              <w:spacing w:line="280" w:lineRule="exact"/>
              <w:rPr>
                <w:rFonts w:hint="eastAsia" w:ascii="仿宋" w:hAnsi="仿宋" w:eastAsia="仿宋"/>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exact"/>
          <w:jc w:val="center"/>
        </w:trPr>
        <w:tc>
          <w:tcPr>
            <w:tcW w:w="617" w:type="dxa"/>
            <w:vMerge w:val="continue"/>
            <w:vAlign w:val="center"/>
          </w:tcPr>
          <w:p>
            <w:pPr>
              <w:adjustRightInd w:val="0"/>
              <w:snapToGrid w:val="0"/>
              <w:spacing w:line="280" w:lineRule="exact"/>
              <w:jc w:val="center"/>
              <w:rPr>
                <w:rFonts w:hint="eastAsia" w:ascii="仿宋" w:hAnsi="仿宋" w:eastAsia="仿宋"/>
                <w:color w:val="000000"/>
                <w:kern w:val="0"/>
                <w:sz w:val="22"/>
                <w:szCs w:val="22"/>
              </w:rPr>
            </w:pPr>
          </w:p>
        </w:tc>
        <w:tc>
          <w:tcPr>
            <w:tcW w:w="679" w:type="dxa"/>
            <w:vMerge w:val="continue"/>
            <w:vAlign w:val="center"/>
          </w:tcPr>
          <w:p>
            <w:pPr>
              <w:adjustRightInd w:val="0"/>
              <w:snapToGrid w:val="0"/>
              <w:spacing w:line="280" w:lineRule="exact"/>
              <w:jc w:val="center"/>
              <w:rPr>
                <w:rFonts w:hint="eastAsia" w:ascii="仿宋" w:hAnsi="仿宋" w:eastAsia="仿宋"/>
                <w:color w:val="000000"/>
                <w:kern w:val="0"/>
                <w:sz w:val="22"/>
                <w:szCs w:val="22"/>
              </w:rPr>
            </w:pPr>
          </w:p>
        </w:tc>
        <w:tc>
          <w:tcPr>
            <w:tcW w:w="1043" w:type="dxa"/>
            <w:vMerge w:val="continue"/>
            <w:vAlign w:val="center"/>
          </w:tcPr>
          <w:p>
            <w:pPr>
              <w:adjustRightInd w:val="0"/>
              <w:snapToGrid w:val="0"/>
              <w:spacing w:line="280" w:lineRule="exact"/>
              <w:jc w:val="center"/>
              <w:rPr>
                <w:rFonts w:hint="eastAsia" w:ascii="仿宋" w:hAnsi="仿宋" w:eastAsia="仿宋"/>
                <w:color w:val="000000"/>
                <w:kern w:val="0"/>
                <w:sz w:val="22"/>
                <w:szCs w:val="22"/>
              </w:rPr>
            </w:pPr>
          </w:p>
        </w:tc>
        <w:tc>
          <w:tcPr>
            <w:tcW w:w="9116" w:type="dxa"/>
            <w:vAlign w:val="center"/>
          </w:tcPr>
          <w:p>
            <w:pPr>
              <w:adjustRightInd w:val="0"/>
              <w:snapToGrid w:val="0"/>
              <w:spacing w:line="280" w:lineRule="exact"/>
              <w:rPr>
                <w:rFonts w:hint="eastAsia" w:ascii="仿宋" w:hAnsi="仿宋" w:eastAsia="仿宋"/>
                <w:color w:val="000000"/>
                <w:sz w:val="22"/>
                <w:szCs w:val="22"/>
              </w:rPr>
            </w:pPr>
            <w:r>
              <w:rPr>
                <w:rFonts w:hint="eastAsia" w:ascii="仿宋" w:hAnsi="仿宋" w:eastAsia="仿宋"/>
                <w:color w:val="000000"/>
                <w:sz w:val="22"/>
                <w:szCs w:val="22"/>
              </w:rPr>
              <w:t>完善辐射安全管理制度并按制度规定检查落实辐射安全管理工作。</w:t>
            </w:r>
          </w:p>
        </w:tc>
        <w:tc>
          <w:tcPr>
            <w:tcW w:w="778" w:type="dxa"/>
            <w:vAlign w:val="center"/>
          </w:tcPr>
          <w:p>
            <w:pPr>
              <w:adjustRightInd w:val="0"/>
              <w:snapToGrid w:val="0"/>
              <w:spacing w:line="280" w:lineRule="exact"/>
              <w:rPr>
                <w:rFonts w:hint="eastAsia" w:ascii="仿宋" w:hAnsi="仿宋" w:eastAsia="仿宋"/>
                <w:color w:val="000000"/>
                <w:kern w:val="0"/>
                <w:sz w:val="22"/>
                <w:szCs w:val="22"/>
              </w:rPr>
            </w:pPr>
          </w:p>
        </w:tc>
        <w:tc>
          <w:tcPr>
            <w:tcW w:w="1144" w:type="dxa"/>
          </w:tcPr>
          <w:p>
            <w:pPr>
              <w:adjustRightInd w:val="0"/>
              <w:snapToGrid w:val="0"/>
              <w:spacing w:line="280" w:lineRule="exact"/>
              <w:rPr>
                <w:rFonts w:hint="eastAsia" w:ascii="仿宋" w:hAnsi="仿宋" w:eastAsia="仿宋"/>
                <w:color w:val="000000"/>
                <w:kern w:val="0"/>
                <w:sz w:val="22"/>
                <w:szCs w:val="22"/>
              </w:rPr>
            </w:pPr>
          </w:p>
        </w:tc>
        <w:tc>
          <w:tcPr>
            <w:tcW w:w="713" w:type="dxa"/>
          </w:tcPr>
          <w:p>
            <w:pPr>
              <w:adjustRightInd w:val="0"/>
              <w:snapToGrid w:val="0"/>
              <w:spacing w:line="280" w:lineRule="exact"/>
              <w:rPr>
                <w:rFonts w:hint="eastAsia" w:ascii="仿宋" w:hAnsi="仿宋" w:eastAsia="仿宋"/>
                <w:color w:val="000000"/>
                <w:kern w:val="0"/>
                <w:sz w:val="22"/>
                <w:szCs w:val="22"/>
              </w:rPr>
            </w:pPr>
            <w:r>
              <w:rPr>
                <w:rFonts w:hint="eastAsia" w:ascii="仿宋" w:hAnsi="仿宋" w:eastAsia="仿宋"/>
                <w:color w:val="000000"/>
                <w:kern w:val="0"/>
                <w:sz w:val="22"/>
                <w:szCs w:val="22"/>
                <w:lang w:val="en-US" w:eastAsia="zh-CN"/>
              </w:rPr>
              <mc:AlternateContent>
                <mc:Choice Requires="wps">
                  <w:drawing>
                    <wp:anchor distT="0" distB="0" distL="114300" distR="114300" simplePos="0" relativeHeight="251663360" behindDoc="0" locked="0" layoutInCell="1" allowOverlap="1">
                      <wp:simplePos x="0" y="0"/>
                      <wp:positionH relativeFrom="column">
                        <wp:posOffset>-876935</wp:posOffset>
                      </wp:positionH>
                      <wp:positionV relativeFrom="paragraph">
                        <wp:posOffset>2694940</wp:posOffset>
                      </wp:positionV>
                      <wp:extent cx="1047750" cy="419100"/>
                      <wp:effectExtent l="0" t="0" r="0" b="0"/>
                      <wp:wrapNone/>
                      <wp:docPr id="29" name="矩形 107"/>
                      <wp:cNvGraphicFramePr/>
                      <a:graphic xmlns:a="http://schemas.openxmlformats.org/drawingml/2006/main">
                        <a:graphicData uri="http://schemas.microsoft.com/office/word/2010/wordprocessingShape">
                          <wps:wsp>
                            <wps:cNvSpPr/>
                            <wps:spPr>
                              <a:xfrm>
                                <a:off x="0" y="0"/>
                                <a:ext cx="1047750" cy="419100"/>
                              </a:xfrm>
                              <a:prstGeom prst="rect">
                                <a:avLst/>
                              </a:prstGeom>
                              <a:solidFill>
                                <a:srgbClr val="FFFFFF"/>
                              </a:solidFill>
                              <a:ln w="9525">
                                <a:noFill/>
                              </a:ln>
                            </wps:spPr>
                            <wps:bodyPr upright="1"/>
                          </wps:wsp>
                        </a:graphicData>
                      </a:graphic>
                    </wp:anchor>
                  </w:drawing>
                </mc:Choice>
                <mc:Fallback>
                  <w:pict>
                    <v:rect id="矩形 107" o:spid="_x0000_s1026" o:spt="1" style="position:absolute;left:0pt;margin-left:-69.05pt;margin-top:212.2pt;height:33pt;width:82.5pt;z-index:251663360;mso-width-relative:page;mso-height-relative:page;" fillcolor="#FFFFFF" filled="t" stroked="f" coordsize="21600,21600" o:gfxdata="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NcOJ2fZAAAACwEAAA8AAAAA&#10;AAAAAQAgAAAAIgAAAGRycy9kb3ducmV2LnhtbFBLAQIUABQAAAAIAIdO4kB1hA09oQEAAB0DAAAO&#10;AAAAAAAAAAEAIAAAACgBAABkcnMvZTJvRG9jLnhtbFBLBQYAAAAABgAGAFkBAAA7BQAAAAA=&#10;">
                      <v:fill on="t" focussize="0,0"/>
                      <v:stroke on="f"/>
                      <v:imagedata o:title=""/>
                      <o:lock v:ext="edit" aspectratio="f"/>
                    </v:rect>
                  </w:pict>
                </mc:Fallback>
              </mc:AlternateConten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exact"/>
          <w:jc w:val="center"/>
        </w:trPr>
        <w:tc>
          <w:tcPr>
            <w:tcW w:w="617" w:type="dxa"/>
            <w:vMerge w:val="continue"/>
            <w:vAlign w:val="center"/>
          </w:tcPr>
          <w:p>
            <w:pPr>
              <w:adjustRightInd w:val="0"/>
              <w:snapToGrid w:val="0"/>
              <w:spacing w:line="280" w:lineRule="exact"/>
              <w:jc w:val="center"/>
              <w:rPr>
                <w:rFonts w:hint="eastAsia" w:ascii="仿宋" w:hAnsi="仿宋" w:eastAsia="仿宋"/>
                <w:color w:val="000000"/>
                <w:kern w:val="0"/>
                <w:sz w:val="22"/>
                <w:szCs w:val="22"/>
              </w:rPr>
            </w:pPr>
          </w:p>
        </w:tc>
        <w:tc>
          <w:tcPr>
            <w:tcW w:w="679" w:type="dxa"/>
            <w:vMerge w:val="continue"/>
            <w:vAlign w:val="center"/>
          </w:tcPr>
          <w:p>
            <w:pPr>
              <w:adjustRightInd w:val="0"/>
              <w:snapToGrid w:val="0"/>
              <w:spacing w:line="280" w:lineRule="exact"/>
              <w:jc w:val="center"/>
              <w:rPr>
                <w:rFonts w:hint="eastAsia" w:ascii="仿宋" w:hAnsi="仿宋" w:eastAsia="仿宋"/>
                <w:color w:val="000000"/>
                <w:kern w:val="0"/>
                <w:sz w:val="22"/>
                <w:szCs w:val="22"/>
              </w:rPr>
            </w:pPr>
          </w:p>
        </w:tc>
        <w:tc>
          <w:tcPr>
            <w:tcW w:w="1043" w:type="dxa"/>
            <w:vMerge w:val="continue"/>
            <w:vAlign w:val="center"/>
          </w:tcPr>
          <w:p>
            <w:pPr>
              <w:adjustRightInd w:val="0"/>
              <w:snapToGrid w:val="0"/>
              <w:spacing w:line="280" w:lineRule="exact"/>
              <w:jc w:val="center"/>
              <w:rPr>
                <w:rFonts w:hint="eastAsia" w:ascii="仿宋" w:hAnsi="仿宋" w:eastAsia="仿宋"/>
                <w:color w:val="000000"/>
                <w:kern w:val="0"/>
                <w:sz w:val="22"/>
                <w:szCs w:val="22"/>
              </w:rPr>
            </w:pPr>
          </w:p>
        </w:tc>
        <w:tc>
          <w:tcPr>
            <w:tcW w:w="9116" w:type="dxa"/>
            <w:vAlign w:val="center"/>
          </w:tcPr>
          <w:p>
            <w:pPr>
              <w:adjustRightInd w:val="0"/>
              <w:snapToGrid w:val="0"/>
              <w:spacing w:line="280" w:lineRule="exact"/>
              <w:rPr>
                <w:rFonts w:hint="eastAsia" w:ascii="仿宋" w:hAnsi="仿宋" w:eastAsia="仿宋"/>
                <w:color w:val="000000"/>
                <w:sz w:val="22"/>
                <w:szCs w:val="22"/>
              </w:rPr>
            </w:pPr>
            <w:r>
              <w:rPr>
                <w:rFonts w:hint="eastAsia" w:ascii="仿宋" w:hAnsi="仿宋" w:eastAsia="仿宋"/>
                <w:color w:val="000000"/>
                <w:sz w:val="22"/>
                <w:szCs w:val="22"/>
              </w:rPr>
              <w:t>跟踪落实各岗位辐射安全责任。</w:t>
            </w:r>
          </w:p>
        </w:tc>
        <w:tc>
          <w:tcPr>
            <w:tcW w:w="778" w:type="dxa"/>
            <w:vAlign w:val="center"/>
          </w:tcPr>
          <w:p>
            <w:pPr>
              <w:adjustRightInd w:val="0"/>
              <w:snapToGrid w:val="0"/>
              <w:spacing w:line="280" w:lineRule="exact"/>
              <w:rPr>
                <w:rFonts w:hint="eastAsia" w:ascii="仿宋" w:hAnsi="仿宋" w:eastAsia="仿宋"/>
                <w:color w:val="000000"/>
                <w:kern w:val="0"/>
                <w:sz w:val="22"/>
                <w:szCs w:val="22"/>
              </w:rPr>
            </w:pPr>
          </w:p>
        </w:tc>
        <w:tc>
          <w:tcPr>
            <w:tcW w:w="1144" w:type="dxa"/>
          </w:tcPr>
          <w:p>
            <w:pPr>
              <w:adjustRightInd w:val="0"/>
              <w:snapToGrid w:val="0"/>
              <w:spacing w:line="280" w:lineRule="exact"/>
              <w:rPr>
                <w:rFonts w:hint="eastAsia" w:ascii="仿宋" w:hAnsi="仿宋" w:eastAsia="仿宋"/>
                <w:color w:val="000000"/>
                <w:kern w:val="0"/>
                <w:sz w:val="22"/>
                <w:szCs w:val="22"/>
              </w:rPr>
            </w:pPr>
          </w:p>
        </w:tc>
        <w:tc>
          <w:tcPr>
            <w:tcW w:w="713" w:type="dxa"/>
          </w:tcPr>
          <w:p>
            <w:pPr>
              <w:adjustRightInd w:val="0"/>
              <w:snapToGrid w:val="0"/>
              <w:spacing w:line="280" w:lineRule="exact"/>
              <w:rPr>
                <w:rFonts w:hint="eastAsia" w:ascii="仿宋" w:hAnsi="仿宋" w:eastAsia="仿宋"/>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exact"/>
          <w:jc w:val="center"/>
        </w:trPr>
        <w:tc>
          <w:tcPr>
            <w:tcW w:w="617" w:type="dxa"/>
            <w:vMerge w:val="continue"/>
            <w:vAlign w:val="center"/>
          </w:tcPr>
          <w:p>
            <w:pPr>
              <w:adjustRightInd w:val="0"/>
              <w:snapToGrid w:val="0"/>
              <w:spacing w:line="280" w:lineRule="exact"/>
              <w:jc w:val="center"/>
              <w:rPr>
                <w:rFonts w:hint="eastAsia" w:ascii="仿宋" w:hAnsi="仿宋" w:eastAsia="仿宋"/>
                <w:color w:val="000000"/>
                <w:kern w:val="0"/>
                <w:sz w:val="22"/>
                <w:szCs w:val="22"/>
              </w:rPr>
            </w:pPr>
          </w:p>
        </w:tc>
        <w:tc>
          <w:tcPr>
            <w:tcW w:w="679" w:type="dxa"/>
            <w:vMerge w:val="continue"/>
            <w:vAlign w:val="center"/>
          </w:tcPr>
          <w:p>
            <w:pPr>
              <w:adjustRightInd w:val="0"/>
              <w:snapToGrid w:val="0"/>
              <w:spacing w:line="280" w:lineRule="exact"/>
              <w:jc w:val="center"/>
              <w:rPr>
                <w:rFonts w:hint="eastAsia" w:ascii="仿宋" w:hAnsi="仿宋" w:eastAsia="仿宋"/>
                <w:color w:val="000000"/>
                <w:kern w:val="0"/>
                <w:sz w:val="22"/>
                <w:szCs w:val="22"/>
              </w:rPr>
            </w:pPr>
          </w:p>
        </w:tc>
        <w:tc>
          <w:tcPr>
            <w:tcW w:w="1043" w:type="dxa"/>
            <w:vMerge w:val="continue"/>
            <w:vAlign w:val="center"/>
          </w:tcPr>
          <w:p>
            <w:pPr>
              <w:adjustRightInd w:val="0"/>
              <w:snapToGrid w:val="0"/>
              <w:spacing w:line="280" w:lineRule="exact"/>
              <w:jc w:val="center"/>
              <w:rPr>
                <w:rFonts w:hint="eastAsia" w:ascii="仿宋" w:hAnsi="仿宋" w:eastAsia="仿宋"/>
                <w:color w:val="000000"/>
                <w:kern w:val="0"/>
                <w:sz w:val="22"/>
                <w:szCs w:val="22"/>
              </w:rPr>
            </w:pPr>
          </w:p>
        </w:tc>
        <w:tc>
          <w:tcPr>
            <w:tcW w:w="9116" w:type="dxa"/>
            <w:vAlign w:val="center"/>
          </w:tcPr>
          <w:p>
            <w:pPr>
              <w:adjustRightInd w:val="0"/>
              <w:snapToGrid w:val="0"/>
              <w:spacing w:line="280" w:lineRule="exact"/>
              <w:rPr>
                <w:rFonts w:hint="eastAsia" w:ascii="仿宋" w:hAnsi="仿宋" w:eastAsia="仿宋"/>
                <w:color w:val="000000"/>
                <w:sz w:val="22"/>
                <w:szCs w:val="22"/>
              </w:rPr>
            </w:pPr>
            <w:r>
              <w:rPr>
                <w:rFonts w:hint="eastAsia" w:ascii="仿宋" w:hAnsi="仿宋" w:eastAsia="仿宋"/>
                <w:color w:val="000000"/>
                <w:sz w:val="22"/>
                <w:szCs w:val="22"/>
              </w:rPr>
              <w:t>建立辐射环境安全管理档案。</w:t>
            </w:r>
          </w:p>
        </w:tc>
        <w:tc>
          <w:tcPr>
            <w:tcW w:w="778" w:type="dxa"/>
            <w:vAlign w:val="center"/>
          </w:tcPr>
          <w:p>
            <w:pPr>
              <w:adjustRightInd w:val="0"/>
              <w:snapToGrid w:val="0"/>
              <w:spacing w:line="280" w:lineRule="exact"/>
              <w:rPr>
                <w:rFonts w:hint="eastAsia" w:ascii="仿宋" w:hAnsi="仿宋" w:eastAsia="仿宋"/>
                <w:color w:val="000000"/>
                <w:kern w:val="0"/>
                <w:sz w:val="22"/>
                <w:szCs w:val="22"/>
              </w:rPr>
            </w:pPr>
          </w:p>
        </w:tc>
        <w:tc>
          <w:tcPr>
            <w:tcW w:w="1144" w:type="dxa"/>
          </w:tcPr>
          <w:p>
            <w:pPr>
              <w:adjustRightInd w:val="0"/>
              <w:snapToGrid w:val="0"/>
              <w:spacing w:line="280" w:lineRule="exact"/>
              <w:rPr>
                <w:rFonts w:hint="eastAsia" w:ascii="仿宋" w:hAnsi="仿宋" w:eastAsia="仿宋"/>
                <w:color w:val="000000"/>
                <w:kern w:val="0"/>
                <w:sz w:val="22"/>
                <w:szCs w:val="22"/>
              </w:rPr>
            </w:pPr>
          </w:p>
        </w:tc>
        <w:tc>
          <w:tcPr>
            <w:tcW w:w="713" w:type="dxa"/>
          </w:tcPr>
          <w:p>
            <w:pPr>
              <w:adjustRightInd w:val="0"/>
              <w:snapToGrid w:val="0"/>
              <w:spacing w:line="280" w:lineRule="exact"/>
              <w:rPr>
                <w:rFonts w:hint="eastAsia" w:ascii="仿宋" w:hAnsi="仿宋" w:eastAsia="仿宋"/>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exact"/>
          <w:jc w:val="center"/>
        </w:trPr>
        <w:tc>
          <w:tcPr>
            <w:tcW w:w="617" w:type="dxa"/>
            <w:vMerge w:val="continue"/>
            <w:vAlign w:val="center"/>
          </w:tcPr>
          <w:p>
            <w:pPr>
              <w:adjustRightInd w:val="0"/>
              <w:snapToGrid w:val="0"/>
              <w:spacing w:line="280" w:lineRule="exact"/>
              <w:jc w:val="center"/>
              <w:rPr>
                <w:rFonts w:hint="eastAsia" w:ascii="仿宋" w:hAnsi="仿宋" w:eastAsia="仿宋"/>
                <w:color w:val="000000"/>
                <w:kern w:val="0"/>
                <w:sz w:val="22"/>
                <w:szCs w:val="22"/>
              </w:rPr>
            </w:pPr>
          </w:p>
        </w:tc>
        <w:tc>
          <w:tcPr>
            <w:tcW w:w="679" w:type="dxa"/>
            <w:vMerge w:val="continue"/>
            <w:vAlign w:val="center"/>
          </w:tcPr>
          <w:p>
            <w:pPr>
              <w:adjustRightInd w:val="0"/>
              <w:snapToGrid w:val="0"/>
              <w:spacing w:line="280" w:lineRule="exact"/>
              <w:jc w:val="center"/>
              <w:rPr>
                <w:rFonts w:hint="eastAsia" w:ascii="仿宋" w:hAnsi="仿宋" w:eastAsia="仿宋"/>
                <w:color w:val="000000"/>
                <w:kern w:val="0"/>
                <w:sz w:val="22"/>
                <w:szCs w:val="22"/>
              </w:rPr>
            </w:pPr>
          </w:p>
        </w:tc>
        <w:tc>
          <w:tcPr>
            <w:tcW w:w="1043" w:type="dxa"/>
            <w:vMerge w:val="continue"/>
            <w:vAlign w:val="center"/>
          </w:tcPr>
          <w:p>
            <w:pPr>
              <w:adjustRightInd w:val="0"/>
              <w:snapToGrid w:val="0"/>
              <w:spacing w:line="280" w:lineRule="exact"/>
              <w:jc w:val="center"/>
              <w:rPr>
                <w:rFonts w:hint="eastAsia" w:ascii="仿宋" w:hAnsi="仿宋" w:eastAsia="仿宋"/>
                <w:color w:val="000000"/>
                <w:kern w:val="0"/>
                <w:sz w:val="22"/>
                <w:szCs w:val="22"/>
              </w:rPr>
            </w:pPr>
          </w:p>
        </w:tc>
        <w:tc>
          <w:tcPr>
            <w:tcW w:w="9116" w:type="dxa"/>
            <w:vAlign w:val="center"/>
          </w:tcPr>
          <w:p>
            <w:pPr>
              <w:adjustRightInd w:val="0"/>
              <w:snapToGrid w:val="0"/>
              <w:spacing w:line="280" w:lineRule="exact"/>
              <w:rPr>
                <w:rFonts w:hint="eastAsia" w:ascii="仿宋" w:hAnsi="仿宋" w:eastAsia="仿宋"/>
                <w:color w:val="000000"/>
                <w:sz w:val="22"/>
                <w:szCs w:val="22"/>
              </w:rPr>
            </w:pPr>
            <w:r>
              <w:rPr>
                <w:rFonts w:hint="eastAsia" w:ascii="仿宋" w:hAnsi="仿宋" w:eastAsia="仿宋"/>
                <w:color w:val="000000"/>
                <w:sz w:val="22"/>
                <w:szCs w:val="22"/>
              </w:rPr>
              <w:t>向员工和公众宣传辐射安全相关知识。</w:t>
            </w:r>
          </w:p>
        </w:tc>
        <w:tc>
          <w:tcPr>
            <w:tcW w:w="778" w:type="dxa"/>
            <w:vAlign w:val="center"/>
          </w:tcPr>
          <w:p>
            <w:pPr>
              <w:adjustRightInd w:val="0"/>
              <w:snapToGrid w:val="0"/>
              <w:spacing w:line="280" w:lineRule="exact"/>
              <w:rPr>
                <w:rFonts w:hint="eastAsia" w:ascii="仿宋" w:hAnsi="仿宋" w:eastAsia="仿宋"/>
                <w:color w:val="000000"/>
                <w:kern w:val="0"/>
                <w:sz w:val="22"/>
                <w:szCs w:val="22"/>
              </w:rPr>
            </w:pPr>
          </w:p>
        </w:tc>
        <w:tc>
          <w:tcPr>
            <w:tcW w:w="1144" w:type="dxa"/>
          </w:tcPr>
          <w:p>
            <w:pPr>
              <w:adjustRightInd w:val="0"/>
              <w:snapToGrid w:val="0"/>
              <w:spacing w:line="280" w:lineRule="exact"/>
              <w:rPr>
                <w:rFonts w:hint="eastAsia" w:ascii="仿宋" w:hAnsi="仿宋" w:eastAsia="仿宋"/>
                <w:color w:val="000000"/>
                <w:kern w:val="0"/>
                <w:sz w:val="22"/>
                <w:szCs w:val="22"/>
              </w:rPr>
            </w:pPr>
          </w:p>
        </w:tc>
        <w:tc>
          <w:tcPr>
            <w:tcW w:w="713" w:type="dxa"/>
          </w:tcPr>
          <w:p>
            <w:pPr>
              <w:adjustRightInd w:val="0"/>
              <w:snapToGrid w:val="0"/>
              <w:spacing w:line="280" w:lineRule="exact"/>
              <w:rPr>
                <w:rFonts w:hint="eastAsia" w:ascii="仿宋" w:hAnsi="仿宋" w:eastAsia="仿宋"/>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exact"/>
          <w:jc w:val="center"/>
        </w:trPr>
        <w:tc>
          <w:tcPr>
            <w:tcW w:w="617" w:type="dxa"/>
            <w:vMerge w:val="continue"/>
            <w:vAlign w:val="center"/>
          </w:tcPr>
          <w:p>
            <w:pPr>
              <w:adjustRightInd w:val="0"/>
              <w:snapToGrid w:val="0"/>
              <w:spacing w:line="280" w:lineRule="exact"/>
              <w:jc w:val="center"/>
              <w:rPr>
                <w:rFonts w:hint="eastAsia" w:ascii="仿宋" w:hAnsi="仿宋" w:eastAsia="仿宋"/>
                <w:color w:val="000000"/>
                <w:kern w:val="0"/>
                <w:sz w:val="22"/>
                <w:szCs w:val="22"/>
              </w:rPr>
            </w:pPr>
          </w:p>
        </w:tc>
        <w:tc>
          <w:tcPr>
            <w:tcW w:w="679" w:type="dxa"/>
            <w:vMerge w:val="continue"/>
            <w:vAlign w:val="center"/>
          </w:tcPr>
          <w:p>
            <w:pPr>
              <w:adjustRightInd w:val="0"/>
              <w:snapToGrid w:val="0"/>
              <w:spacing w:line="280" w:lineRule="exact"/>
              <w:jc w:val="center"/>
              <w:rPr>
                <w:rFonts w:hint="eastAsia" w:ascii="仿宋" w:hAnsi="仿宋" w:eastAsia="仿宋"/>
                <w:color w:val="000000"/>
                <w:kern w:val="0"/>
                <w:sz w:val="22"/>
                <w:szCs w:val="22"/>
              </w:rPr>
            </w:pPr>
          </w:p>
        </w:tc>
        <w:tc>
          <w:tcPr>
            <w:tcW w:w="1043" w:type="dxa"/>
            <w:vMerge w:val="continue"/>
            <w:vAlign w:val="center"/>
          </w:tcPr>
          <w:p>
            <w:pPr>
              <w:adjustRightInd w:val="0"/>
              <w:snapToGrid w:val="0"/>
              <w:spacing w:line="280" w:lineRule="exact"/>
              <w:jc w:val="center"/>
              <w:rPr>
                <w:rFonts w:hint="eastAsia" w:ascii="仿宋" w:hAnsi="仿宋" w:eastAsia="仿宋"/>
                <w:color w:val="000000"/>
                <w:kern w:val="0"/>
                <w:sz w:val="22"/>
                <w:szCs w:val="22"/>
              </w:rPr>
            </w:pPr>
          </w:p>
        </w:tc>
        <w:tc>
          <w:tcPr>
            <w:tcW w:w="9116" w:type="dxa"/>
            <w:vAlign w:val="center"/>
          </w:tcPr>
          <w:p>
            <w:pPr>
              <w:adjustRightInd w:val="0"/>
              <w:snapToGrid w:val="0"/>
              <w:spacing w:line="280" w:lineRule="exact"/>
              <w:rPr>
                <w:rFonts w:hint="eastAsia" w:ascii="仿宋" w:hAnsi="仿宋" w:eastAsia="仿宋"/>
                <w:color w:val="000000"/>
                <w:sz w:val="22"/>
                <w:szCs w:val="22"/>
              </w:rPr>
            </w:pPr>
            <w:r>
              <w:rPr>
                <w:rFonts w:hint="eastAsia" w:ascii="仿宋" w:hAnsi="仿宋" w:eastAsia="仿宋"/>
                <w:color w:val="000000"/>
                <w:sz w:val="22"/>
                <w:szCs w:val="22"/>
              </w:rPr>
              <w:t>对辐射工作场所定期巡查，发现安全隐患及时整改，并有巡查及整改记录。</w:t>
            </w:r>
          </w:p>
        </w:tc>
        <w:tc>
          <w:tcPr>
            <w:tcW w:w="778" w:type="dxa"/>
            <w:vAlign w:val="center"/>
          </w:tcPr>
          <w:p>
            <w:pPr>
              <w:adjustRightInd w:val="0"/>
              <w:snapToGrid w:val="0"/>
              <w:spacing w:line="280" w:lineRule="exact"/>
              <w:rPr>
                <w:rFonts w:hint="eastAsia" w:ascii="仿宋" w:hAnsi="仿宋" w:eastAsia="仿宋"/>
                <w:color w:val="000000"/>
                <w:kern w:val="0"/>
                <w:sz w:val="22"/>
                <w:szCs w:val="22"/>
              </w:rPr>
            </w:pPr>
          </w:p>
        </w:tc>
        <w:tc>
          <w:tcPr>
            <w:tcW w:w="1144" w:type="dxa"/>
          </w:tcPr>
          <w:p>
            <w:pPr>
              <w:adjustRightInd w:val="0"/>
              <w:snapToGrid w:val="0"/>
              <w:spacing w:line="280" w:lineRule="exact"/>
              <w:rPr>
                <w:rFonts w:hint="eastAsia" w:ascii="仿宋" w:hAnsi="仿宋" w:eastAsia="仿宋"/>
                <w:color w:val="000000"/>
                <w:kern w:val="0"/>
                <w:sz w:val="22"/>
                <w:szCs w:val="22"/>
              </w:rPr>
            </w:pPr>
          </w:p>
        </w:tc>
        <w:tc>
          <w:tcPr>
            <w:tcW w:w="713" w:type="dxa"/>
          </w:tcPr>
          <w:p>
            <w:pPr>
              <w:adjustRightInd w:val="0"/>
              <w:snapToGrid w:val="0"/>
              <w:spacing w:line="280" w:lineRule="exact"/>
              <w:rPr>
                <w:rFonts w:hint="eastAsia" w:ascii="仿宋" w:hAnsi="仿宋" w:eastAsia="仿宋"/>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617" w:type="dxa"/>
            <w:vMerge w:val="continue"/>
            <w:vAlign w:val="center"/>
          </w:tcPr>
          <w:p>
            <w:pPr>
              <w:adjustRightInd w:val="0"/>
              <w:snapToGrid w:val="0"/>
              <w:spacing w:line="280" w:lineRule="exact"/>
              <w:jc w:val="center"/>
              <w:rPr>
                <w:rFonts w:hint="eastAsia" w:ascii="仿宋" w:hAnsi="仿宋" w:eastAsia="仿宋"/>
                <w:color w:val="000000"/>
                <w:kern w:val="0"/>
                <w:sz w:val="22"/>
                <w:szCs w:val="22"/>
              </w:rPr>
            </w:pPr>
          </w:p>
        </w:tc>
        <w:tc>
          <w:tcPr>
            <w:tcW w:w="679" w:type="dxa"/>
            <w:vMerge w:val="continue"/>
            <w:vAlign w:val="center"/>
          </w:tcPr>
          <w:p>
            <w:pPr>
              <w:adjustRightInd w:val="0"/>
              <w:snapToGrid w:val="0"/>
              <w:spacing w:line="280" w:lineRule="exact"/>
              <w:jc w:val="center"/>
              <w:rPr>
                <w:rFonts w:hint="eastAsia" w:ascii="仿宋" w:hAnsi="仿宋" w:eastAsia="仿宋"/>
                <w:color w:val="000000"/>
                <w:kern w:val="0"/>
                <w:sz w:val="22"/>
                <w:szCs w:val="22"/>
              </w:rPr>
            </w:pPr>
          </w:p>
        </w:tc>
        <w:tc>
          <w:tcPr>
            <w:tcW w:w="1043" w:type="dxa"/>
            <w:vMerge w:val="restart"/>
            <w:vAlign w:val="center"/>
          </w:tcPr>
          <w:p>
            <w:pPr>
              <w:adjustRightInd w:val="0"/>
              <w:snapToGrid w:val="0"/>
              <w:spacing w:line="280" w:lineRule="exact"/>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辐射工作人员</w:t>
            </w:r>
          </w:p>
        </w:tc>
        <w:tc>
          <w:tcPr>
            <w:tcW w:w="9116" w:type="dxa"/>
            <w:vAlign w:val="center"/>
          </w:tcPr>
          <w:p>
            <w:pPr>
              <w:adjustRightInd w:val="0"/>
              <w:snapToGrid w:val="0"/>
              <w:spacing w:line="280" w:lineRule="exact"/>
              <w:rPr>
                <w:rFonts w:hint="eastAsia" w:ascii="仿宋" w:hAnsi="仿宋" w:eastAsia="仿宋"/>
                <w:color w:val="000000"/>
                <w:sz w:val="22"/>
                <w:szCs w:val="22"/>
              </w:rPr>
            </w:pPr>
            <w:r>
              <w:rPr>
                <w:rFonts w:hint="eastAsia" w:ascii="仿宋" w:hAnsi="仿宋" w:eastAsia="仿宋"/>
                <w:color w:val="000000"/>
                <w:sz w:val="22"/>
                <w:szCs w:val="22"/>
              </w:rPr>
              <w:t>了解本岗位的工作性质，熟悉辐射安全责任，经培训考核合格持证上岗并对确保岗位辐射安全做出承诺。</w:t>
            </w:r>
          </w:p>
        </w:tc>
        <w:tc>
          <w:tcPr>
            <w:tcW w:w="778" w:type="dxa"/>
            <w:vAlign w:val="center"/>
          </w:tcPr>
          <w:p>
            <w:pPr>
              <w:adjustRightInd w:val="0"/>
              <w:snapToGrid w:val="0"/>
              <w:spacing w:line="280" w:lineRule="exact"/>
              <w:rPr>
                <w:rFonts w:hint="eastAsia" w:ascii="仿宋" w:hAnsi="仿宋" w:eastAsia="仿宋"/>
                <w:color w:val="000000"/>
                <w:kern w:val="0"/>
                <w:sz w:val="22"/>
                <w:szCs w:val="22"/>
              </w:rPr>
            </w:pPr>
          </w:p>
        </w:tc>
        <w:tc>
          <w:tcPr>
            <w:tcW w:w="1144" w:type="dxa"/>
          </w:tcPr>
          <w:p>
            <w:pPr>
              <w:adjustRightInd w:val="0"/>
              <w:snapToGrid w:val="0"/>
              <w:spacing w:line="280" w:lineRule="exact"/>
              <w:rPr>
                <w:rFonts w:hint="eastAsia" w:ascii="仿宋" w:hAnsi="仿宋" w:eastAsia="仿宋"/>
                <w:color w:val="000000"/>
                <w:kern w:val="0"/>
                <w:sz w:val="22"/>
                <w:szCs w:val="22"/>
              </w:rPr>
            </w:pPr>
          </w:p>
        </w:tc>
        <w:tc>
          <w:tcPr>
            <w:tcW w:w="713" w:type="dxa"/>
          </w:tcPr>
          <w:p>
            <w:pPr>
              <w:adjustRightInd w:val="0"/>
              <w:snapToGrid w:val="0"/>
              <w:spacing w:line="280" w:lineRule="exact"/>
              <w:rPr>
                <w:rFonts w:hint="eastAsia" w:ascii="仿宋" w:hAnsi="仿宋" w:eastAsia="仿宋"/>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617" w:type="dxa"/>
            <w:vMerge w:val="continue"/>
            <w:vAlign w:val="center"/>
          </w:tcPr>
          <w:p>
            <w:pPr>
              <w:adjustRightInd w:val="0"/>
              <w:snapToGrid w:val="0"/>
              <w:spacing w:line="280" w:lineRule="exact"/>
              <w:jc w:val="center"/>
              <w:rPr>
                <w:rFonts w:hint="eastAsia" w:ascii="仿宋" w:hAnsi="仿宋" w:eastAsia="仿宋"/>
                <w:color w:val="000000"/>
                <w:kern w:val="0"/>
                <w:sz w:val="22"/>
                <w:szCs w:val="22"/>
              </w:rPr>
            </w:pPr>
          </w:p>
        </w:tc>
        <w:tc>
          <w:tcPr>
            <w:tcW w:w="679" w:type="dxa"/>
            <w:vMerge w:val="continue"/>
            <w:vAlign w:val="center"/>
          </w:tcPr>
          <w:p>
            <w:pPr>
              <w:adjustRightInd w:val="0"/>
              <w:snapToGrid w:val="0"/>
              <w:spacing w:line="280" w:lineRule="exact"/>
              <w:jc w:val="center"/>
              <w:rPr>
                <w:rFonts w:hint="eastAsia" w:ascii="仿宋" w:hAnsi="仿宋" w:eastAsia="仿宋"/>
                <w:color w:val="000000"/>
                <w:kern w:val="0"/>
                <w:sz w:val="22"/>
                <w:szCs w:val="22"/>
              </w:rPr>
            </w:pPr>
          </w:p>
        </w:tc>
        <w:tc>
          <w:tcPr>
            <w:tcW w:w="1043" w:type="dxa"/>
            <w:vMerge w:val="continue"/>
            <w:vAlign w:val="center"/>
          </w:tcPr>
          <w:p>
            <w:pPr>
              <w:adjustRightInd w:val="0"/>
              <w:snapToGrid w:val="0"/>
              <w:spacing w:line="280" w:lineRule="exact"/>
              <w:jc w:val="center"/>
              <w:rPr>
                <w:rFonts w:hint="eastAsia" w:ascii="仿宋" w:hAnsi="仿宋" w:eastAsia="仿宋"/>
                <w:color w:val="000000"/>
                <w:kern w:val="0"/>
                <w:sz w:val="22"/>
                <w:szCs w:val="22"/>
              </w:rPr>
            </w:pPr>
          </w:p>
        </w:tc>
        <w:tc>
          <w:tcPr>
            <w:tcW w:w="9116" w:type="dxa"/>
            <w:vAlign w:val="center"/>
          </w:tcPr>
          <w:p>
            <w:pPr>
              <w:adjustRightInd w:val="0"/>
              <w:snapToGrid w:val="0"/>
              <w:spacing w:line="280" w:lineRule="exact"/>
              <w:rPr>
                <w:rFonts w:hint="eastAsia" w:ascii="仿宋" w:hAnsi="仿宋" w:eastAsia="仿宋"/>
                <w:color w:val="000000"/>
                <w:sz w:val="22"/>
                <w:szCs w:val="22"/>
              </w:rPr>
            </w:pPr>
            <w:r>
              <w:rPr>
                <w:rFonts w:hint="eastAsia" w:ascii="仿宋" w:hAnsi="仿宋" w:eastAsia="仿宋"/>
                <w:color w:val="000000"/>
                <w:sz w:val="22"/>
                <w:szCs w:val="22"/>
              </w:rPr>
              <w:t>熟记和严格执行相关辐射安全规定,建立安全防护设施检查与维护(修)工作记录档案（包括检查项目、检查方法、检查结果、处理情况、检查人员、检查时间）。</w:t>
            </w:r>
          </w:p>
        </w:tc>
        <w:tc>
          <w:tcPr>
            <w:tcW w:w="778" w:type="dxa"/>
            <w:vAlign w:val="center"/>
          </w:tcPr>
          <w:p>
            <w:pPr>
              <w:adjustRightInd w:val="0"/>
              <w:snapToGrid w:val="0"/>
              <w:spacing w:line="280" w:lineRule="exact"/>
              <w:rPr>
                <w:rFonts w:hint="eastAsia" w:ascii="仿宋" w:hAnsi="仿宋" w:eastAsia="仿宋"/>
                <w:color w:val="000000"/>
                <w:kern w:val="0"/>
                <w:sz w:val="22"/>
                <w:szCs w:val="22"/>
              </w:rPr>
            </w:pPr>
          </w:p>
        </w:tc>
        <w:tc>
          <w:tcPr>
            <w:tcW w:w="1144" w:type="dxa"/>
          </w:tcPr>
          <w:p>
            <w:pPr>
              <w:adjustRightInd w:val="0"/>
              <w:snapToGrid w:val="0"/>
              <w:spacing w:line="280" w:lineRule="exact"/>
              <w:rPr>
                <w:rFonts w:hint="eastAsia" w:ascii="仿宋" w:hAnsi="仿宋" w:eastAsia="仿宋"/>
                <w:color w:val="000000"/>
                <w:kern w:val="0"/>
                <w:sz w:val="22"/>
                <w:szCs w:val="22"/>
              </w:rPr>
            </w:pPr>
          </w:p>
        </w:tc>
        <w:tc>
          <w:tcPr>
            <w:tcW w:w="713" w:type="dxa"/>
          </w:tcPr>
          <w:p>
            <w:pPr>
              <w:adjustRightInd w:val="0"/>
              <w:snapToGrid w:val="0"/>
              <w:spacing w:line="280" w:lineRule="exact"/>
              <w:rPr>
                <w:rFonts w:hint="eastAsia" w:ascii="仿宋" w:hAnsi="仿宋" w:eastAsia="仿宋"/>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17" w:type="dxa"/>
            <w:vMerge w:val="continue"/>
            <w:vAlign w:val="center"/>
          </w:tcPr>
          <w:p>
            <w:pPr>
              <w:adjustRightInd w:val="0"/>
              <w:snapToGrid w:val="0"/>
              <w:spacing w:line="280" w:lineRule="exact"/>
              <w:jc w:val="center"/>
              <w:rPr>
                <w:rFonts w:hint="eastAsia" w:ascii="仿宋" w:hAnsi="仿宋" w:eastAsia="仿宋"/>
                <w:color w:val="000000"/>
                <w:kern w:val="0"/>
                <w:sz w:val="22"/>
                <w:szCs w:val="22"/>
              </w:rPr>
            </w:pPr>
          </w:p>
        </w:tc>
        <w:tc>
          <w:tcPr>
            <w:tcW w:w="679" w:type="dxa"/>
            <w:vMerge w:val="continue"/>
            <w:vAlign w:val="center"/>
          </w:tcPr>
          <w:p>
            <w:pPr>
              <w:adjustRightInd w:val="0"/>
              <w:snapToGrid w:val="0"/>
              <w:spacing w:line="280" w:lineRule="exact"/>
              <w:jc w:val="center"/>
              <w:rPr>
                <w:rFonts w:hint="eastAsia" w:ascii="仿宋" w:hAnsi="仿宋" w:eastAsia="仿宋"/>
                <w:color w:val="000000"/>
                <w:kern w:val="0"/>
                <w:sz w:val="22"/>
                <w:szCs w:val="22"/>
              </w:rPr>
            </w:pPr>
          </w:p>
        </w:tc>
        <w:tc>
          <w:tcPr>
            <w:tcW w:w="1043" w:type="dxa"/>
            <w:vMerge w:val="continue"/>
            <w:vAlign w:val="center"/>
          </w:tcPr>
          <w:p>
            <w:pPr>
              <w:adjustRightInd w:val="0"/>
              <w:snapToGrid w:val="0"/>
              <w:spacing w:line="280" w:lineRule="exact"/>
              <w:jc w:val="center"/>
              <w:rPr>
                <w:rFonts w:hint="eastAsia" w:ascii="仿宋" w:hAnsi="仿宋" w:eastAsia="仿宋"/>
                <w:color w:val="000000"/>
                <w:kern w:val="0"/>
                <w:sz w:val="22"/>
                <w:szCs w:val="22"/>
              </w:rPr>
            </w:pPr>
          </w:p>
        </w:tc>
        <w:tc>
          <w:tcPr>
            <w:tcW w:w="9116" w:type="dxa"/>
            <w:vAlign w:val="center"/>
          </w:tcPr>
          <w:p>
            <w:pPr>
              <w:adjustRightInd w:val="0"/>
              <w:snapToGrid w:val="0"/>
              <w:spacing w:line="280" w:lineRule="exact"/>
              <w:rPr>
                <w:rFonts w:hint="eastAsia" w:ascii="仿宋" w:hAnsi="仿宋" w:eastAsia="仿宋"/>
                <w:color w:val="000000"/>
                <w:sz w:val="22"/>
                <w:szCs w:val="22"/>
              </w:rPr>
            </w:pPr>
            <w:r>
              <w:rPr>
                <w:rFonts w:hint="eastAsia" w:ascii="仿宋" w:hAnsi="仿宋" w:eastAsia="仿宋"/>
                <w:color w:val="000000"/>
                <w:sz w:val="22"/>
                <w:szCs w:val="22"/>
              </w:rPr>
              <w:t>熟悉辐射事故应急预案的内容，发生异常情况后，能有效处理。</w:t>
            </w:r>
          </w:p>
        </w:tc>
        <w:tc>
          <w:tcPr>
            <w:tcW w:w="778" w:type="dxa"/>
            <w:vAlign w:val="center"/>
          </w:tcPr>
          <w:p>
            <w:pPr>
              <w:adjustRightInd w:val="0"/>
              <w:snapToGrid w:val="0"/>
              <w:spacing w:line="280" w:lineRule="exact"/>
              <w:rPr>
                <w:rFonts w:hint="eastAsia" w:ascii="仿宋" w:hAnsi="仿宋" w:eastAsia="仿宋"/>
                <w:color w:val="000000"/>
                <w:kern w:val="0"/>
                <w:sz w:val="22"/>
                <w:szCs w:val="22"/>
              </w:rPr>
            </w:pPr>
          </w:p>
        </w:tc>
        <w:tc>
          <w:tcPr>
            <w:tcW w:w="1144" w:type="dxa"/>
          </w:tcPr>
          <w:p>
            <w:pPr>
              <w:adjustRightInd w:val="0"/>
              <w:snapToGrid w:val="0"/>
              <w:spacing w:line="280" w:lineRule="exact"/>
              <w:rPr>
                <w:rFonts w:hint="eastAsia" w:ascii="仿宋" w:hAnsi="仿宋" w:eastAsia="仿宋"/>
                <w:color w:val="000000"/>
                <w:kern w:val="0"/>
                <w:sz w:val="22"/>
                <w:szCs w:val="22"/>
              </w:rPr>
            </w:pPr>
          </w:p>
        </w:tc>
        <w:tc>
          <w:tcPr>
            <w:tcW w:w="713" w:type="dxa"/>
          </w:tcPr>
          <w:p>
            <w:pPr>
              <w:adjustRightInd w:val="0"/>
              <w:snapToGrid w:val="0"/>
              <w:spacing w:line="280" w:lineRule="exact"/>
              <w:rPr>
                <w:rFonts w:hint="eastAsia" w:ascii="仿宋" w:hAnsi="仿宋" w:eastAsia="仿宋"/>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17" w:type="dxa"/>
            <w:vMerge w:val="continue"/>
            <w:vAlign w:val="center"/>
          </w:tcPr>
          <w:p>
            <w:pPr>
              <w:adjustRightInd w:val="0"/>
              <w:snapToGrid w:val="0"/>
              <w:spacing w:line="280" w:lineRule="exact"/>
              <w:jc w:val="center"/>
              <w:rPr>
                <w:rFonts w:hint="eastAsia" w:ascii="仿宋" w:hAnsi="仿宋" w:eastAsia="仿宋"/>
                <w:color w:val="000000"/>
                <w:kern w:val="0"/>
                <w:sz w:val="22"/>
                <w:szCs w:val="22"/>
              </w:rPr>
            </w:pPr>
          </w:p>
        </w:tc>
        <w:tc>
          <w:tcPr>
            <w:tcW w:w="679" w:type="dxa"/>
            <w:vMerge w:val="continue"/>
            <w:vAlign w:val="center"/>
          </w:tcPr>
          <w:p>
            <w:pPr>
              <w:adjustRightInd w:val="0"/>
              <w:snapToGrid w:val="0"/>
              <w:spacing w:line="280" w:lineRule="exact"/>
              <w:jc w:val="center"/>
              <w:rPr>
                <w:rFonts w:hint="eastAsia" w:ascii="仿宋" w:hAnsi="仿宋" w:eastAsia="仿宋"/>
                <w:color w:val="000000"/>
                <w:kern w:val="0"/>
                <w:sz w:val="22"/>
                <w:szCs w:val="22"/>
              </w:rPr>
            </w:pPr>
          </w:p>
        </w:tc>
        <w:tc>
          <w:tcPr>
            <w:tcW w:w="1043" w:type="dxa"/>
            <w:vMerge w:val="continue"/>
            <w:vAlign w:val="center"/>
          </w:tcPr>
          <w:p>
            <w:pPr>
              <w:adjustRightInd w:val="0"/>
              <w:snapToGrid w:val="0"/>
              <w:spacing w:line="280" w:lineRule="exact"/>
              <w:jc w:val="center"/>
              <w:rPr>
                <w:rFonts w:hint="eastAsia" w:ascii="仿宋" w:hAnsi="仿宋" w:eastAsia="仿宋"/>
                <w:color w:val="000000"/>
                <w:kern w:val="0"/>
                <w:sz w:val="22"/>
                <w:szCs w:val="22"/>
              </w:rPr>
            </w:pPr>
          </w:p>
        </w:tc>
        <w:tc>
          <w:tcPr>
            <w:tcW w:w="9116" w:type="dxa"/>
            <w:vAlign w:val="center"/>
          </w:tcPr>
          <w:p>
            <w:pPr>
              <w:adjustRightInd w:val="0"/>
              <w:snapToGrid w:val="0"/>
              <w:spacing w:line="280" w:lineRule="exact"/>
              <w:rPr>
                <w:rFonts w:hint="eastAsia" w:ascii="仿宋" w:hAnsi="仿宋" w:eastAsia="仿宋"/>
                <w:color w:val="000000"/>
                <w:sz w:val="22"/>
                <w:szCs w:val="22"/>
              </w:rPr>
            </w:pPr>
            <w:r>
              <w:rPr>
                <w:rFonts w:hint="eastAsia" w:ascii="仿宋" w:hAnsi="仿宋" w:eastAsia="仿宋"/>
                <w:color w:val="000000"/>
                <w:sz w:val="22"/>
                <w:szCs w:val="22"/>
              </w:rPr>
              <w:t>按照监测制度，定期对工作场所及周围环境进行监测，并建立监测记录档案。</w:t>
            </w:r>
          </w:p>
        </w:tc>
        <w:tc>
          <w:tcPr>
            <w:tcW w:w="778" w:type="dxa"/>
            <w:vAlign w:val="center"/>
          </w:tcPr>
          <w:p>
            <w:pPr>
              <w:adjustRightInd w:val="0"/>
              <w:snapToGrid w:val="0"/>
              <w:spacing w:line="280" w:lineRule="exact"/>
              <w:rPr>
                <w:rFonts w:hint="eastAsia" w:ascii="仿宋" w:hAnsi="仿宋" w:eastAsia="仿宋"/>
                <w:color w:val="000000"/>
                <w:kern w:val="0"/>
                <w:sz w:val="22"/>
                <w:szCs w:val="22"/>
              </w:rPr>
            </w:pPr>
          </w:p>
        </w:tc>
        <w:tc>
          <w:tcPr>
            <w:tcW w:w="1144" w:type="dxa"/>
          </w:tcPr>
          <w:p>
            <w:pPr>
              <w:adjustRightInd w:val="0"/>
              <w:snapToGrid w:val="0"/>
              <w:spacing w:line="280" w:lineRule="exact"/>
              <w:rPr>
                <w:rFonts w:hint="eastAsia" w:ascii="仿宋" w:hAnsi="仿宋" w:eastAsia="仿宋"/>
                <w:color w:val="000000"/>
                <w:kern w:val="0"/>
                <w:sz w:val="22"/>
                <w:szCs w:val="22"/>
              </w:rPr>
            </w:pPr>
          </w:p>
        </w:tc>
        <w:tc>
          <w:tcPr>
            <w:tcW w:w="713" w:type="dxa"/>
          </w:tcPr>
          <w:p>
            <w:pPr>
              <w:adjustRightInd w:val="0"/>
              <w:snapToGrid w:val="0"/>
              <w:spacing w:line="280" w:lineRule="exact"/>
              <w:rPr>
                <w:rFonts w:hint="eastAsia" w:ascii="仿宋" w:hAnsi="仿宋" w:eastAsia="仿宋"/>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9" w:hRule="exact"/>
          <w:jc w:val="center"/>
        </w:trPr>
        <w:tc>
          <w:tcPr>
            <w:tcW w:w="617" w:type="dxa"/>
            <w:vAlign w:val="center"/>
          </w:tcPr>
          <w:p>
            <w:pPr>
              <w:adjustRightInd w:val="0"/>
              <w:snapToGrid w:val="0"/>
              <w:spacing w:line="280" w:lineRule="exact"/>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2</w:t>
            </w:r>
          </w:p>
        </w:tc>
        <w:tc>
          <w:tcPr>
            <w:tcW w:w="1722" w:type="dxa"/>
            <w:gridSpan w:val="2"/>
            <w:vAlign w:val="center"/>
          </w:tcPr>
          <w:p>
            <w:pPr>
              <w:adjustRightInd w:val="0"/>
              <w:snapToGrid w:val="0"/>
              <w:spacing w:line="280" w:lineRule="exact"/>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机构建设</w:t>
            </w:r>
          </w:p>
        </w:tc>
        <w:tc>
          <w:tcPr>
            <w:tcW w:w="9116" w:type="dxa"/>
            <w:vAlign w:val="center"/>
          </w:tcPr>
          <w:p>
            <w:pPr>
              <w:adjustRightInd w:val="0"/>
              <w:snapToGrid w:val="0"/>
              <w:spacing w:line="280" w:lineRule="exact"/>
              <w:rPr>
                <w:rFonts w:hint="eastAsia" w:ascii="仿宋" w:hAnsi="仿宋" w:eastAsia="仿宋" w:cs="宋体"/>
                <w:color w:val="000000"/>
                <w:kern w:val="0"/>
                <w:position w:val="-3"/>
                <w:sz w:val="22"/>
                <w:szCs w:val="22"/>
              </w:rPr>
            </w:pPr>
            <w:r>
              <w:rPr>
                <w:rFonts w:hint="eastAsia" w:ascii="仿宋" w:hAnsi="仿宋" w:eastAsia="仿宋" w:cs="宋体"/>
                <w:color w:val="000000"/>
                <w:kern w:val="0"/>
                <w:position w:val="-3"/>
                <w:sz w:val="22"/>
                <w:szCs w:val="22"/>
              </w:rPr>
              <w:t>设立辐射环境安全管理机构和专（兼）职人员,以正式文件明确辐射环境安全管理机构和负责人。</w:t>
            </w:r>
          </w:p>
        </w:tc>
        <w:tc>
          <w:tcPr>
            <w:tcW w:w="778" w:type="dxa"/>
            <w:vAlign w:val="center"/>
          </w:tcPr>
          <w:p>
            <w:pPr>
              <w:adjustRightInd w:val="0"/>
              <w:snapToGrid w:val="0"/>
              <w:spacing w:line="280" w:lineRule="exact"/>
              <w:rPr>
                <w:rFonts w:hint="eastAsia" w:ascii="仿宋" w:hAnsi="仿宋" w:eastAsia="仿宋"/>
                <w:color w:val="000000"/>
                <w:kern w:val="0"/>
                <w:sz w:val="22"/>
                <w:szCs w:val="22"/>
              </w:rPr>
            </w:pPr>
          </w:p>
        </w:tc>
        <w:tc>
          <w:tcPr>
            <w:tcW w:w="1144" w:type="dxa"/>
          </w:tcPr>
          <w:p>
            <w:pPr>
              <w:adjustRightInd w:val="0"/>
              <w:snapToGrid w:val="0"/>
              <w:spacing w:line="280" w:lineRule="exact"/>
              <w:rPr>
                <w:rFonts w:hint="eastAsia" w:ascii="仿宋" w:hAnsi="仿宋" w:eastAsia="仿宋"/>
                <w:color w:val="000000"/>
                <w:kern w:val="0"/>
                <w:sz w:val="22"/>
                <w:szCs w:val="22"/>
              </w:rPr>
            </w:pPr>
            <w:r>
              <w:rPr>
                <w:rFonts w:hint="eastAsia" w:ascii="仿宋" w:hAnsi="仿宋" w:eastAsia="仿宋"/>
                <w:color w:val="000000"/>
                <w:kern w:val="0"/>
                <w:sz w:val="22"/>
                <w:szCs w:val="22"/>
                <w:lang w:val="en-US" w:eastAsia="zh-CN"/>
              </w:rPr>
              <mc:AlternateContent>
                <mc:Choice Requires="wps">
                  <w:drawing>
                    <wp:anchor distT="0" distB="0" distL="114300" distR="114300" simplePos="0" relativeHeight="251658240" behindDoc="0" locked="0" layoutInCell="1" allowOverlap="1">
                      <wp:simplePos x="0" y="0"/>
                      <wp:positionH relativeFrom="column">
                        <wp:posOffset>-8366125</wp:posOffset>
                      </wp:positionH>
                      <wp:positionV relativeFrom="paragraph">
                        <wp:posOffset>-701675</wp:posOffset>
                      </wp:positionV>
                      <wp:extent cx="533400" cy="1276350"/>
                      <wp:effectExtent l="0" t="0" r="0" b="0"/>
                      <wp:wrapNone/>
                      <wp:docPr id="24" name="文本框 87"/>
                      <wp:cNvGraphicFramePr/>
                      <a:graphic xmlns:a="http://schemas.openxmlformats.org/drawingml/2006/main">
                        <a:graphicData uri="http://schemas.microsoft.com/office/word/2010/wordprocessingShape">
                          <wps:wsp>
                            <wps:cNvSpPr txBox="1"/>
                            <wps:spPr>
                              <a:xfrm>
                                <a:off x="0" y="0"/>
                                <a:ext cx="533400" cy="1276350"/>
                              </a:xfrm>
                              <a:prstGeom prst="rect">
                                <a:avLst/>
                              </a:prstGeom>
                              <a:noFill/>
                              <a:ln w="9525">
                                <a:noFill/>
                              </a:ln>
                            </wps:spPr>
                            <wps:txbx>
                              <w:txbxContent>
                                <w:p>
                                  <w:pPr>
                                    <w:pStyle w:val="3"/>
                                    <w:ind w:left="420" w:leftChars="200" w:right="420" w:rightChars="200"/>
                                    <w:rPr>
                                      <w:rStyle w:val="7"/>
                                      <w:rFonts w:hint="eastAsia" w:ascii="宋体" w:hAnsi="宋体"/>
                                      <w:sz w:val="24"/>
                                      <w:szCs w:val="24"/>
                                    </w:rPr>
                                  </w:pPr>
                                  <w:r>
                                    <w:rPr>
                                      <w:rStyle w:val="7"/>
                                      <w:rFonts w:hint="eastAsia" w:ascii="宋体" w:hAnsi="宋体"/>
                                      <w:sz w:val="24"/>
                                      <w:szCs w:val="24"/>
                                    </w:rPr>
                                    <w:t>— 6 —</w:t>
                                  </w:r>
                                </w:p>
                                <w:p/>
                              </w:txbxContent>
                            </wps:txbx>
                            <wps:bodyPr vert="vert" upright="1"/>
                          </wps:wsp>
                        </a:graphicData>
                      </a:graphic>
                    </wp:anchor>
                  </w:drawing>
                </mc:Choice>
                <mc:Fallback>
                  <w:pict>
                    <v:shape id="文本框 87" o:spid="_x0000_s1026" o:spt="202" type="#_x0000_t202" style="position:absolute;left:0pt;margin-left:-658.75pt;margin-top:-55.25pt;height:100.5pt;width:42pt;z-index:251658240;mso-width-relative:page;mso-height-relative:page;" filled="f" stroked="f" coordsize="21600,21600" o:gfxdata="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hU81g2QAAAA8BAAAPAAAAAAAA&#10;AAEAIAAAACIAAABkcnMvZG93bnJldi54bWxQSwECFAAUAAAACACHTuJAYt8Vzp8BAAAXAwAADgAA&#10;AAAAAAABACAAAAAoAQAAZHJzL2Uyb0RvYy54bWxQSwUGAAAAAAYABgBZAQAAOQUAAAAA&#10;">
                      <v:fill on="f" focussize="0,0"/>
                      <v:stroke on="f"/>
                      <v:imagedata o:title=""/>
                      <o:lock v:ext="edit" aspectratio="f"/>
                      <v:textbox style="layout-flow:vertical;">
                        <w:txbxContent>
                          <w:p>
                            <w:pPr>
                              <w:pStyle w:val="3"/>
                              <w:ind w:left="420" w:leftChars="200" w:right="420" w:rightChars="200"/>
                              <w:rPr>
                                <w:rStyle w:val="7"/>
                                <w:rFonts w:hint="eastAsia" w:ascii="宋体" w:hAnsi="宋体"/>
                                <w:sz w:val="24"/>
                                <w:szCs w:val="24"/>
                              </w:rPr>
                            </w:pPr>
                            <w:r>
                              <w:rPr>
                                <w:rStyle w:val="7"/>
                                <w:rFonts w:hint="eastAsia" w:ascii="宋体" w:hAnsi="宋体"/>
                                <w:sz w:val="24"/>
                                <w:szCs w:val="24"/>
                              </w:rPr>
                              <w:t>— 6 —</w:t>
                            </w:r>
                          </w:p>
                          <w:p/>
                        </w:txbxContent>
                      </v:textbox>
                    </v:shape>
                  </w:pict>
                </mc:Fallback>
              </mc:AlternateContent>
            </w:r>
          </w:p>
        </w:tc>
        <w:tc>
          <w:tcPr>
            <w:tcW w:w="713" w:type="dxa"/>
          </w:tcPr>
          <w:p>
            <w:pPr>
              <w:adjustRightInd w:val="0"/>
              <w:snapToGrid w:val="0"/>
              <w:spacing w:line="280" w:lineRule="exact"/>
              <w:rPr>
                <w:rFonts w:hint="eastAsia" w:ascii="仿宋" w:hAnsi="仿宋" w:eastAsia="仿宋"/>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17" w:type="dxa"/>
            <w:vMerge w:val="restart"/>
            <w:vAlign w:val="center"/>
          </w:tcPr>
          <w:p>
            <w:pPr>
              <w:adjustRightInd w:val="0"/>
              <w:snapToGrid w:val="0"/>
              <w:spacing w:line="280" w:lineRule="exact"/>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3</w:t>
            </w:r>
          </w:p>
        </w:tc>
        <w:tc>
          <w:tcPr>
            <w:tcW w:w="1722" w:type="dxa"/>
            <w:gridSpan w:val="2"/>
            <w:vMerge w:val="restart"/>
            <w:vAlign w:val="center"/>
          </w:tcPr>
          <w:p>
            <w:pPr>
              <w:adjustRightInd w:val="0"/>
              <w:snapToGrid w:val="0"/>
              <w:spacing w:line="280" w:lineRule="exact"/>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制度执行</w:t>
            </w:r>
          </w:p>
        </w:tc>
        <w:tc>
          <w:tcPr>
            <w:tcW w:w="9116" w:type="dxa"/>
            <w:vAlign w:val="center"/>
          </w:tcPr>
          <w:p>
            <w:pPr>
              <w:adjustRightInd w:val="0"/>
              <w:snapToGrid w:val="0"/>
              <w:spacing w:line="280" w:lineRule="exact"/>
              <w:rPr>
                <w:rFonts w:hint="eastAsia" w:ascii="仿宋" w:hAnsi="仿宋" w:eastAsia="仿宋"/>
                <w:color w:val="000000"/>
                <w:sz w:val="22"/>
                <w:szCs w:val="22"/>
              </w:rPr>
            </w:pPr>
            <w:r>
              <w:rPr>
                <w:rFonts w:hint="eastAsia" w:ascii="仿宋" w:hAnsi="仿宋" w:eastAsia="仿宋" w:cs="宋体"/>
                <w:color w:val="000000"/>
                <w:kern w:val="0"/>
                <w:position w:val="-3"/>
                <w:sz w:val="22"/>
                <w:szCs w:val="22"/>
              </w:rPr>
              <w:t>根据国家核技术利用申报系统要求，建立台账制度。</w:t>
            </w:r>
          </w:p>
        </w:tc>
        <w:tc>
          <w:tcPr>
            <w:tcW w:w="778" w:type="dxa"/>
            <w:vAlign w:val="center"/>
          </w:tcPr>
          <w:p>
            <w:pPr>
              <w:adjustRightInd w:val="0"/>
              <w:snapToGrid w:val="0"/>
              <w:spacing w:line="280" w:lineRule="exact"/>
              <w:rPr>
                <w:rFonts w:hint="eastAsia" w:ascii="仿宋" w:hAnsi="仿宋" w:eastAsia="仿宋"/>
                <w:color w:val="000000"/>
                <w:kern w:val="0"/>
                <w:sz w:val="22"/>
                <w:szCs w:val="22"/>
              </w:rPr>
            </w:pPr>
          </w:p>
        </w:tc>
        <w:tc>
          <w:tcPr>
            <w:tcW w:w="1144" w:type="dxa"/>
          </w:tcPr>
          <w:p>
            <w:pPr>
              <w:adjustRightInd w:val="0"/>
              <w:snapToGrid w:val="0"/>
              <w:spacing w:line="280" w:lineRule="exact"/>
              <w:rPr>
                <w:rFonts w:hint="eastAsia" w:ascii="仿宋" w:hAnsi="仿宋" w:eastAsia="仿宋"/>
                <w:color w:val="000000"/>
                <w:kern w:val="0"/>
                <w:sz w:val="22"/>
                <w:szCs w:val="22"/>
              </w:rPr>
            </w:pPr>
          </w:p>
        </w:tc>
        <w:tc>
          <w:tcPr>
            <w:tcW w:w="713" w:type="dxa"/>
          </w:tcPr>
          <w:p>
            <w:pPr>
              <w:adjustRightInd w:val="0"/>
              <w:snapToGrid w:val="0"/>
              <w:spacing w:line="280" w:lineRule="exact"/>
              <w:rPr>
                <w:rFonts w:hint="eastAsia" w:ascii="仿宋" w:hAnsi="仿宋" w:eastAsia="仿宋"/>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17" w:type="dxa"/>
            <w:vMerge w:val="continue"/>
            <w:vAlign w:val="center"/>
          </w:tcPr>
          <w:p>
            <w:pPr>
              <w:adjustRightInd w:val="0"/>
              <w:snapToGrid w:val="0"/>
              <w:spacing w:line="280" w:lineRule="exact"/>
              <w:jc w:val="center"/>
              <w:rPr>
                <w:rFonts w:hint="eastAsia" w:ascii="仿宋" w:hAnsi="仿宋" w:eastAsia="仿宋"/>
                <w:color w:val="000000"/>
                <w:kern w:val="0"/>
                <w:sz w:val="22"/>
                <w:szCs w:val="22"/>
              </w:rPr>
            </w:pPr>
          </w:p>
        </w:tc>
        <w:tc>
          <w:tcPr>
            <w:tcW w:w="1722" w:type="dxa"/>
            <w:gridSpan w:val="2"/>
            <w:vMerge w:val="continue"/>
            <w:vAlign w:val="center"/>
          </w:tcPr>
          <w:p>
            <w:pPr>
              <w:adjustRightInd w:val="0"/>
              <w:snapToGrid w:val="0"/>
              <w:spacing w:line="280" w:lineRule="exact"/>
              <w:jc w:val="center"/>
              <w:rPr>
                <w:rFonts w:hint="eastAsia" w:ascii="仿宋" w:hAnsi="仿宋" w:eastAsia="仿宋"/>
                <w:color w:val="000000"/>
                <w:kern w:val="0"/>
                <w:sz w:val="22"/>
                <w:szCs w:val="22"/>
              </w:rPr>
            </w:pPr>
          </w:p>
        </w:tc>
        <w:tc>
          <w:tcPr>
            <w:tcW w:w="9116" w:type="dxa"/>
            <w:vAlign w:val="center"/>
          </w:tcPr>
          <w:p>
            <w:pPr>
              <w:autoSpaceDE w:val="0"/>
              <w:autoSpaceDN w:val="0"/>
              <w:adjustRightInd w:val="0"/>
              <w:snapToGrid w:val="0"/>
              <w:spacing w:line="280" w:lineRule="exact"/>
              <w:ind w:right="-20"/>
              <w:rPr>
                <w:rFonts w:hint="eastAsia" w:ascii="仿宋" w:hAnsi="仿宋" w:eastAsia="仿宋" w:cs="宋体"/>
                <w:color w:val="000000"/>
                <w:kern w:val="0"/>
                <w:position w:val="-3"/>
                <w:sz w:val="22"/>
                <w:szCs w:val="22"/>
              </w:rPr>
            </w:pPr>
            <w:r>
              <w:rPr>
                <w:rFonts w:hint="eastAsia" w:ascii="仿宋" w:hAnsi="仿宋" w:eastAsia="仿宋" w:cs="宋体"/>
                <w:color w:val="000000"/>
                <w:kern w:val="0"/>
                <w:position w:val="-3"/>
                <w:sz w:val="22"/>
                <w:szCs w:val="22"/>
              </w:rPr>
              <w:t>严格执行转让审批，转移、收贮备案等相关规定，并建立档案。</w:t>
            </w:r>
          </w:p>
        </w:tc>
        <w:tc>
          <w:tcPr>
            <w:tcW w:w="778" w:type="dxa"/>
            <w:vAlign w:val="center"/>
          </w:tcPr>
          <w:p>
            <w:pPr>
              <w:adjustRightInd w:val="0"/>
              <w:snapToGrid w:val="0"/>
              <w:spacing w:line="280" w:lineRule="exact"/>
              <w:rPr>
                <w:rFonts w:hint="eastAsia" w:ascii="仿宋" w:hAnsi="仿宋" w:eastAsia="仿宋"/>
                <w:color w:val="000000"/>
                <w:kern w:val="0"/>
                <w:sz w:val="22"/>
                <w:szCs w:val="22"/>
              </w:rPr>
            </w:pPr>
          </w:p>
        </w:tc>
        <w:tc>
          <w:tcPr>
            <w:tcW w:w="1144" w:type="dxa"/>
          </w:tcPr>
          <w:p>
            <w:pPr>
              <w:adjustRightInd w:val="0"/>
              <w:snapToGrid w:val="0"/>
              <w:spacing w:line="280" w:lineRule="exact"/>
              <w:rPr>
                <w:rFonts w:hint="eastAsia" w:ascii="仿宋" w:hAnsi="仿宋" w:eastAsia="仿宋"/>
                <w:color w:val="000000"/>
                <w:kern w:val="0"/>
                <w:sz w:val="22"/>
                <w:szCs w:val="22"/>
              </w:rPr>
            </w:pPr>
          </w:p>
        </w:tc>
        <w:tc>
          <w:tcPr>
            <w:tcW w:w="713" w:type="dxa"/>
          </w:tcPr>
          <w:p>
            <w:pPr>
              <w:adjustRightInd w:val="0"/>
              <w:snapToGrid w:val="0"/>
              <w:spacing w:line="280" w:lineRule="exact"/>
              <w:rPr>
                <w:rFonts w:hint="eastAsia" w:ascii="仿宋" w:hAnsi="仿宋" w:eastAsia="仿宋"/>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7" w:hRule="exact"/>
          <w:jc w:val="center"/>
        </w:trPr>
        <w:tc>
          <w:tcPr>
            <w:tcW w:w="617" w:type="dxa"/>
            <w:vMerge w:val="continue"/>
            <w:vAlign w:val="center"/>
          </w:tcPr>
          <w:p>
            <w:pPr>
              <w:adjustRightInd w:val="0"/>
              <w:snapToGrid w:val="0"/>
              <w:spacing w:line="280" w:lineRule="exact"/>
              <w:jc w:val="center"/>
              <w:rPr>
                <w:rFonts w:hint="eastAsia" w:ascii="仿宋" w:hAnsi="仿宋" w:eastAsia="仿宋"/>
                <w:color w:val="000000"/>
                <w:kern w:val="0"/>
                <w:sz w:val="22"/>
                <w:szCs w:val="22"/>
              </w:rPr>
            </w:pPr>
          </w:p>
        </w:tc>
        <w:tc>
          <w:tcPr>
            <w:tcW w:w="1722" w:type="dxa"/>
            <w:gridSpan w:val="2"/>
            <w:vMerge w:val="continue"/>
            <w:vAlign w:val="center"/>
          </w:tcPr>
          <w:p>
            <w:pPr>
              <w:adjustRightInd w:val="0"/>
              <w:snapToGrid w:val="0"/>
              <w:spacing w:line="280" w:lineRule="exact"/>
              <w:jc w:val="center"/>
              <w:rPr>
                <w:rFonts w:hint="eastAsia" w:ascii="仿宋" w:hAnsi="仿宋" w:eastAsia="仿宋"/>
                <w:color w:val="000000"/>
                <w:sz w:val="22"/>
                <w:szCs w:val="22"/>
              </w:rPr>
            </w:pPr>
          </w:p>
        </w:tc>
        <w:tc>
          <w:tcPr>
            <w:tcW w:w="9116" w:type="dxa"/>
            <w:vAlign w:val="center"/>
          </w:tcPr>
          <w:p>
            <w:pPr>
              <w:autoSpaceDE w:val="0"/>
              <w:autoSpaceDN w:val="0"/>
              <w:adjustRightInd w:val="0"/>
              <w:snapToGrid w:val="0"/>
              <w:spacing w:line="280" w:lineRule="exact"/>
              <w:ind w:right="-20"/>
              <w:rPr>
                <w:rFonts w:hint="eastAsia" w:ascii="仿宋" w:hAnsi="仿宋" w:eastAsia="仿宋" w:cs="宋体"/>
                <w:color w:val="000000"/>
                <w:kern w:val="0"/>
                <w:position w:val="-3"/>
                <w:sz w:val="22"/>
                <w:szCs w:val="22"/>
              </w:rPr>
            </w:pPr>
            <w:r>
              <w:rPr>
                <w:rFonts w:hint="eastAsia" w:ascii="仿宋" w:hAnsi="仿宋" w:eastAsia="仿宋" w:cs="宋体"/>
                <w:color w:val="000000"/>
                <w:kern w:val="0"/>
                <w:position w:val="-3"/>
                <w:sz w:val="22"/>
                <w:szCs w:val="22"/>
              </w:rPr>
              <w:t>完善各辐射装置的岗位职责、操作规程，严格按照规程进行操作，并对规程执行情况进行检查考核,建立检查记录档案。</w:t>
            </w:r>
          </w:p>
        </w:tc>
        <w:tc>
          <w:tcPr>
            <w:tcW w:w="778" w:type="dxa"/>
            <w:vAlign w:val="center"/>
          </w:tcPr>
          <w:p>
            <w:pPr>
              <w:adjustRightInd w:val="0"/>
              <w:snapToGrid w:val="0"/>
              <w:spacing w:line="280" w:lineRule="exact"/>
              <w:rPr>
                <w:rFonts w:hint="eastAsia" w:ascii="仿宋" w:hAnsi="仿宋" w:eastAsia="仿宋"/>
                <w:color w:val="000000"/>
                <w:kern w:val="0"/>
                <w:sz w:val="22"/>
                <w:szCs w:val="22"/>
              </w:rPr>
            </w:pPr>
          </w:p>
        </w:tc>
        <w:tc>
          <w:tcPr>
            <w:tcW w:w="1144" w:type="dxa"/>
          </w:tcPr>
          <w:p>
            <w:pPr>
              <w:adjustRightInd w:val="0"/>
              <w:snapToGrid w:val="0"/>
              <w:spacing w:line="280" w:lineRule="exact"/>
              <w:rPr>
                <w:rFonts w:hint="eastAsia" w:ascii="仿宋" w:hAnsi="仿宋" w:eastAsia="仿宋"/>
                <w:color w:val="000000"/>
                <w:kern w:val="0"/>
                <w:sz w:val="22"/>
                <w:szCs w:val="22"/>
              </w:rPr>
            </w:pPr>
          </w:p>
        </w:tc>
        <w:tc>
          <w:tcPr>
            <w:tcW w:w="713" w:type="dxa"/>
          </w:tcPr>
          <w:p>
            <w:pPr>
              <w:adjustRightInd w:val="0"/>
              <w:snapToGrid w:val="0"/>
              <w:spacing w:line="280" w:lineRule="exact"/>
              <w:rPr>
                <w:rFonts w:hint="eastAsia" w:ascii="仿宋" w:hAnsi="仿宋" w:eastAsia="仿宋"/>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7" w:hRule="exact"/>
          <w:jc w:val="center"/>
        </w:trPr>
        <w:tc>
          <w:tcPr>
            <w:tcW w:w="617" w:type="dxa"/>
            <w:vMerge w:val="continue"/>
            <w:vAlign w:val="center"/>
          </w:tcPr>
          <w:p>
            <w:pPr>
              <w:adjustRightInd w:val="0"/>
              <w:snapToGrid w:val="0"/>
              <w:spacing w:line="280" w:lineRule="exact"/>
              <w:jc w:val="center"/>
              <w:rPr>
                <w:rFonts w:hint="eastAsia" w:ascii="仿宋" w:hAnsi="仿宋" w:eastAsia="仿宋"/>
                <w:color w:val="000000"/>
                <w:kern w:val="0"/>
                <w:sz w:val="22"/>
                <w:szCs w:val="22"/>
              </w:rPr>
            </w:pPr>
          </w:p>
        </w:tc>
        <w:tc>
          <w:tcPr>
            <w:tcW w:w="1722" w:type="dxa"/>
            <w:gridSpan w:val="2"/>
            <w:vMerge w:val="continue"/>
            <w:vAlign w:val="center"/>
          </w:tcPr>
          <w:p>
            <w:pPr>
              <w:adjustRightInd w:val="0"/>
              <w:snapToGrid w:val="0"/>
              <w:spacing w:line="280" w:lineRule="exact"/>
              <w:jc w:val="center"/>
              <w:rPr>
                <w:rFonts w:hint="eastAsia" w:ascii="仿宋" w:hAnsi="仿宋" w:eastAsia="仿宋"/>
                <w:color w:val="000000"/>
                <w:sz w:val="22"/>
                <w:szCs w:val="22"/>
              </w:rPr>
            </w:pPr>
          </w:p>
        </w:tc>
        <w:tc>
          <w:tcPr>
            <w:tcW w:w="9116" w:type="dxa"/>
            <w:vAlign w:val="center"/>
          </w:tcPr>
          <w:p>
            <w:pPr>
              <w:autoSpaceDE w:val="0"/>
              <w:autoSpaceDN w:val="0"/>
              <w:adjustRightInd w:val="0"/>
              <w:snapToGrid w:val="0"/>
              <w:spacing w:line="280" w:lineRule="exact"/>
              <w:ind w:right="-20"/>
              <w:rPr>
                <w:rFonts w:hint="eastAsia" w:ascii="仿宋" w:hAnsi="仿宋" w:eastAsia="仿宋"/>
                <w:color w:val="000000"/>
                <w:sz w:val="22"/>
                <w:szCs w:val="22"/>
              </w:rPr>
            </w:pPr>
            <w:r>
              <w:rPr>
                <w:rFonts w:hint="eastAsia" w:ascii="仿宋" w:hAnsi="仿宋" w:eastAsia="仿宋"/>
                <w:color w:val="000000"/>
                <w:sz w:val="22"/>
                <w:szCs w:val="22"/>
              </w:rPr>
              <w:t>制定辐射工作人员培训管理制度及培训计划，并对制度的执行情况及培训的有效性进行检查考核,建立相关检查考核资料档案。</w:t>
            </w:r>
          </w:p>
        </w:tc>
        <w:tc>
          <w:tcPr>
            <w:tcW w:w="778" w:type="dxa"/>
            <w:vAlign w:val="center"/>
          </w:tcPr>
          <w:p>
            <w:pPr>
              <w:adjustRightInd w:val="0"/>
              <w:snapToGrid w:val="0"/>
              <w:spacing w:line="280" w:lineRule="exact"/>
              <w:rPr>
                <w:rFonts w:hint="eastAsia" w:ascii="仿宋" w:hAnsi="仿宋" w:eastAsia="仿宋"/>
                <w:color w:val="000000"/>
                <w:kern w:val="0"/>
                <w:sz w:val="22"/>
                <w:szCs w:val="22"/>
              </w:rPr>
            </w:pPr>
          </w:p>
        </w:tc>
        <w:tc>
          <w:tcPr>
            <w:tcW w:w="1144" w:type="dxa"/>
          </w:tcPr>
          <w:p>
            <w:pPr>
              <w:adjustRightInd w:val="0"/>
              <w:snapToGrid w:val="0"/>
              <w:spacing w:line="280" w:lineRule="exact"/>
              <w:rPr>
                <w:rFonts w:hint="eastAsia" w:ascii="仿宋" w:hAnsi="仿宋" w:eastAsia="仿宋"/>
                <w:color w:val="000000"/>
                <w:kern w:val="0"/>
                <w:sz w:val="22"/>
                <w:szCs w:val="22"/>
              </w:rPr>
            </w:pPr>
          </w:p>
        </w:tc>
        <w:tc>
          <w:tcPr>
            <w:tcW w:w="713" w:type="dxa"/>
          </w:tcPr>
          <w:p>
            <w:pPr>
              <w:adjustRightInd w:val="0"/>
              <w:snapToGrid w:val="0"/>
              <w:spacing w:line="280" w:lineRule="exact"/>
              <w:rPr>
                <w:rFonts w:hint="eastAsia" w:ascii="仿宋" w:hAnsi="仿宋" w:eastAsia="仿宋"/>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7" w:hRule="exact"/>
          <w:jc w:val="center"/>
        </w:trPr>
        <w:tc>
          <w:tcPr>
            <w:tcW w:w="617" w:type="dxa"/>
            <w:vMerge w:val="continue"/>
            <w:vAlign w:val="center"/>
          </w:tcPr>
          <w:p>
            <w:pPr>
              <w:adjustRightInd w:val="0"/>
              <w:snapToGrid w:val="0"/>
              <w:spacing w:line="280" w:lineRule="exact"/>
              <w:jc w:val="center"/>
              <w:rPr>
                <w:rFonts w:hint="eastAsia" w:ascii="仿宋" w:hAnsi="仿宋" w:eastAsia="仿宋"/>
                <w:color w:val="000000"/>
                <w:kern w:val="0"/>
                <w:sz w:val="22"/>
                <w:szCs w:val="22"/>
              </w:rPr>
            </w:pPr>
          </w:p>
        </w:tc>
        <w:tc>
          <w:tcPr>
            <w:tcW w:w="1722" w:type="dxa"/>
            <w:gridSpan w:val="2"/>
            <w:vMerge w:val="continue"/>
            <w:vAlign w:val="center"/>
          </w:tcPr>
          <w:p>
            <w:pPr>
              <w:adjustRightInd w:val="0"/>
              <w:snapToGrid w:val="0"/>
              <w:spacing w:line="280" w:lineRule="exact"/>
              <w:jc w:val="center"/>
              <w:rPr>
                <w:rFonts w:hint="eastAsia" w:ascii="仿宋" w:hAnsi="仿宋" w:eastAsia="仿宋"/>
                <w:color w:val="000000"/>
                <w:kern w:val="0"/>
                <w:sz w:val="22"/>
                <w:szCs w:val="22"/>
              </w:rPr>
            </w:pPr>
          </w:p>
        </w:tc>
        <w:tc>
          <w:tcPr>
            <w:tcW w:w="9116" w:type="dxa"/>
            <w:vAlign w:val="center"/>
          </w:tcPr>
          <w:p>
            <w:pPr>
              <w:autoSpaceDE w:val="0"/>
              <w:autoSpaceDN w:val="0"/>
              <w:adjustRightInd w:val="0"/>
              <w:snapToGrid w:val="0"/>
              <w:spacing w:line="280" w:lineRule="exact"/>
              <w:ind w:right="-20"/>
              <w:rPr>
                <w:rFonts w:hint="eastAsia" w:ascii="仿宋" w:hAnsi="仿宋" w:eastAsia="仿宋" w:cs="宋体"/>
                <w:color w:val="000000"/>
                <w:kern w:val="0"/>
                <w:position w:val="-3"/>
                <w:sz w:val="22"/>
                <w:szCs w:val="22"/>
              </w:rPr>
            </w:pPr>
            <w:r>
              <w:rPr>
                <w:rFonts w:hint="eastAsia" w:ascii="仿宋" w:hAnsi="仿宋" w:eastAsia="仿宋" w:cs="宋体"/>
                <w:color w:val="000000"/>
                <w:kern w:val="0"/>
                <w:position w:val="-3"/>
                <w:sz w:val="22"/>
                <w:szCs w:val="22"/>
              </w:rPr>
              <w:t>每季度对辐射工作人员进行个人剂量监测，对剂量超标人员分析原因并及时报告相关部门,保证个人剂量检测档案的连续有效性。</w:t>
            </w:r>
          </w:p>
        </w:tc>
        <w:tc>
          <w:tcPr>
            <w:tcW w:w="778" w:type="dxa"/>
            <w:vAlign w:val="center"/>
          </w:tcPr>
          <w:p>
            <w:pPr>
              <w:adjustRightInd w:val="0"/>
              <w:snapToGrid w:val="0"/>
              <w:spacing w:line="280" w:lineRule="exact"/>
              <w:rPr>
                <w:rFonts w:hint="eastAsia" w:ascii="仿宋" w:hAnsi="仿宋" w:eastAsia="仿宋"/>
                <w:color w:val="000000"/>
                <w:kern w:val="0"/>
                <w:sz w:val="22"/>
                <w:szCs w:val="22"/>
              </w:rPr>
            </w:pPr>
          </w:p>
        </w:tc>
        <w:tc>
          <w:tcPr>
            <w:tcW w:w="1144" w:type="dxa"/>
          </w:tcPr>
          <w:p>
            <w:pPr>
              <w:adjustRightInd w:val="0"/>
              <w:snapToGrid w:val="0"/>
              <w:spacing w:line="280" w:lineRule="exact"/>
              <w:rPr>
                <w:rFonts w:hint="eastAsia" w:ascii="仿宋" w:hAnsi="仿宋" w:eastAsia="仿宋"/>
                <w:color w:val="000000"/>
                <w:kern w:val="0"/>
                <w:sz w:val="22"/>
                <w:szCs w:val="22"/>
              </w:rPr>
            </w:pPr>
          </w:p>
        </w:tc>
        <w:tc>
          <w:tcPr>
            <w:tcW w:w="713" w:type="dxa"/>
          </w:tcPr>
          <w:p>
            <w:pPr>
              <w:adjustRightInd w:val="0"/>
              <w:snapToGrid w:val="0"/>
              <w:spacing w:line="280" w:lineRule="exact"/>
              <w:rPr>
                <w:rFonts w:hint="eastAsia" w:ascii="仿宋" w:hAnsi="仿宋" w:eastAsia="仿宋"/>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7" w:hRule="exact"/>
          <w:jc w:val="center"/>
        </w:trPr>
        <w:tc>
          <w:tcPr>
            <w:tcW w:w="617" w:type="dxa"/>
            <w:vMerge w:val="continue"/>
            <w:vAlign w:val="center"/>
          </w:tcPr>
          <w:p>
            <w:pPr>
              <w:adjustRightInd w:val="0"/>
              <w:snapToGrid w:val="0"/>
              <w:spacing w:line="280" w:lineRule="exact"/>
              <w:jc w:val="center"/>
              <w:rPr>
                <w:rFonts w:hint="eastAsia" w:ascii="仿宋" w:hAnsi="仿宋" w:eastAsia="仿宋"/>
                <w:color w:val="000000"/>
                <w:kern w:val="0"/>
                <w:sz w:val="22"/>
                <w:szCs w:val="22"/>
              </w:rPr>
            </w:pPr>
          </w:p>
        </w:tc>
        <w:tc>
          <w:tcPr>
            <w:tcW w:w="1722" w:type="dxa"/>
            <w:gridSpan w:val="2"/>
            <w:vMerge w:val="continue"/>
            <w:vAlign w:val="center"/>
          </w:tcPr>
          <w:p>
            <w:pPr>
              <w:adjustRightInd w:val="0"/>
              <w:snapToGrid w:val="0"/>
              <w:spacing w:line="280" w:lineRule="exact"/>
              <w:jc w:val="center"/>
              <w:rPr>
                <w:rFonts w:hint="eastAsia" w:ascii="仿宋" w:hAnsi="仿宋" w:eastAsia="仿宋"/>
                <w:color w:val="000000"/>
                <w:sz w:val="22"/>
                <w:szCs w:val="22"/>
              </w:rPr>
            </w:pPr>
          </w:p>
        </w:tc>
        <w:tc>
          <w:tcPr>
            <w:tcW w:w="9116" w:type="dxa"/>
            <w:vAlign w:val="center"/>
          </w:tcPr>
          <w:p>
            <w:pPr>
              <w:autoSpaceDE w:val="0"/>
              <w:autoSpaceDN w:val="0"/>
              <w:adjustRightInd w:val="0"/>
              <w:snapToGrid w:val="0"/>
              <w:spacing w:line="280" w:lineRule="exact"/>
              <w:ind w:right="-20"/>
              <w:rPr>
                <w:rFonts w:hint="eastAsia" w:ascii="仿宋" w:hAnsi="仿宋" w:eastAsia="仿宋" w:cs="宋体"/>
                <w:color w:val="000000"/>
                <w:kern w:val="0"/>
                <w:position w:val="-3"/>
                <w:sz w:val="22"/>
                <w:szCs w:val="22"/>
              </w:rPr>
            </w:pPr>
            <w:r>
              <w:rPr>
                <w:rFonts w:hint="eastAsia" w:ascii="仿宋" w:hAnsi="仿宋" w:eastAsia="仿宋"/>
                <w:color w:val="000000"/>
                <w:sz w:val="22"/>
                <w:szCs w:val="22"/>
              </w:rPr>
              <w:t>定期进行辐射工作人员的职业健康体检，对体检异常人员及时复查，保证职业人员健康监护档案的连续有效性。</w:t>
            </w:r>
          </w:p>
        </w:tc>
        <w:tc>
          <w:tcPr>
            <w:tcW w:w="778" w:type="dxa"/>
            <w:vAlign w:val="center"/>
          </w:tcPr>
          <w:p>
            <w:pPr>
              <w:adjustRightInd w:val="0"/>
              <w:snapToGrid w:val="0"/>
              <w:spacing w:line="280" w:lineRule="exact"/>
              <w:rPr>
                <w:rFonts w:hint="eastAsia" w:ascii="仿宋" w:hAnsi="仿宋" w:eastAsia="仿宋"/>
                <w:color w:val="000000"/>
                <w:kern w:val="0"/>
                <w:sz w:val="22"/>
                <w:szCs w:val="22"/>
              </w:rPr>
            </w:pPr>
          </w:p>
        </w:tc>
        <w:tc>
          <w:tcPr>
            <w:tcW w:w="1144" w:type="dxa"/>
          </w:tcPr>
          <w:p>
            <w:pPr>
              <w:adjustRightInd w:val="0"/>
              <w:snapToGrid w:val="0"/>
              <w:spacing w:line="280" w:lineRule="exact"/>
              <w:rPr>
                <w:rFonts w:hint="eastAsia" w:ascii="仿宋" w:hAnsi="仿宋" w:eastAsia="仿宋"/>
                <w:color w:val="000000"/>
                <w:kern w:val="0"/>
                <w:sz w:val="22"/>
                <w:szCs w:val="22"/>
              </w:rPr>
            </w:pPr>
          </w:p>
        </w:tc>
        <w:tc>
          <w:tcPr>
            <w:tcW w:w="713" w:type="dxa"/>
          </w:tcPr>
          <w:p>
            <w:pPr>
              <w:adjustRightInd w:val="0"/>
              <w:snapToGrid w:val="0"/>
              <w:spacing w:line="280" w:lineRule="exact"/>
              <w:rPr>
                <w:rFonts w:hint="eastAsia" w:ascii="仿宋" w:hAnsi="仿宋" w:eastAsia="仿宋"/>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7" w:hRule="exact"/>
          <w:jc w:val="center"/>
        </w:trPr>
        <w:tc>
          <w:tcPr>
            <w:tcW w:w="617" w:type="dxa"/>
            <w:vMerge w:val="continue"/>
            <w:vAlign w:val="center"/>
          </w:tcPr>
          <w:p>
            <w:pPr>
              <w:adjustRightInd w:val="0"/>
              <w:snapToGrid w:val="0"/>
              <w:spacing w:line="280" w:lineRule="exact"/>
              <w:jc w:val="center"/>
              <w:rPr>
                <w:rFonts w:hint="eastAsia" w:ascii="仿宋" w:hAnsi="仿宋" w:eastAsia="仿宋"/>
                <w:color w:val="000000"/>
                <w:kern w:val="0"/>
                <w:sz w:val="22"/>
                <w:szCs w:val="22"/>
              </w:rPr>
            </w:pPr>
          </w:p>
        </w:tc>
        <w:tc>
          <w:tcPr>
            <w:tcW w:w="1722" w:type="dxa"/>
            <w:gridSpan w:val="2"/>
            <w:vMerge w:val="continue"/>
            <w:vAlign w:val="center"/>
          </w:tcPr>
          <w:p>
            <w:pPr>
              <w:adjustRightInd w:val="0"/>
              <w:snapToGrid w:val="0"/>
              <w:spacing w:line="280" w:lineRule="exact"/>
              <w:jc w:val="center"/>
              <w:rPr>
                <w:rFonts w:hint="eastAsia" w:ascii="仿宋" w:hAnsi="仿宋" w:eastAsia="仿宋"/>
                <w:color w:val="000000"/>
                <w:sz w:val="22"/>
                <w:szCs w:val="22"/>
              </w:rPr>
            </w:pPr>
          </w:p>
        </w:tc>
        <w:tc>
          <w:tcPr>
            <w:tcW w:w="9116" w:type="dxa"/>
            <w:vAlign w:val="center"/>
          </w:tcPr>
          <w:p>
            <w:pPr>
              <w:autoSpaceDE w:val="0"/>
              <w:autoSpaceDN w:val="0"/>
              <w:adjustRightInd w:val="0"/>
              <w:snapToGrid w:val="0"/>
              <w:spacing w:line="280" w:lineRule="exact"/>
              <w:ind w:right="-20"/>
              <w:rPr>
                <w:rFonts w:hint="eastAsia" w:ascii="仿宋" w:hAnsi="仿宋" w:eastAsia="仿宋" w:cs="宋体"/>
                <w:color w:val="000000"/>
                <w:kern w:val="0"/>
                <w:position w:val="-3"/>
                <w:sz w:val="22"/>
                <w:szCs w:val="22"/>
              </w:rPr>
            </w:pPr>
            <w:r>
              <w:rPr>
                <w:rFonts w:hint="eastAsia" w:ascii="仿宋" w:hAnsi="仿宋" w:eastAsia="仿宋"/>
                <w:color w:val="000000"/>
                <w:sz w:val="22"/>
                <w:szCs w:val="22"/>
              </w:rPr>
              <w:t>制定各相关辐射装置辐射安全防护设施的维护与维修制度，包括维护维修内容与频次、重大问题管理措施、重新运行审批级别等内容，并建立维护、维修记录档案。</w:t>
            </w:r>
          </w:p>
        </w:tc>
        <w:tc>
          <w:tcPr>
            <w:tcW w:w="778" w:type="dxa"/>
            <w:vAlign w:val="center"/>
          </w:tcPr>
          <w:p>
            <w:pPr>
              <w:adjustRightInd w:val="0"/>
              <w:snapToGrid w:val="0"/>
              <w:spacing w:line="280" w:lineRule="exact"/>
              <w:rPr>
                <w:rFonts w:hint="eastAsia" w:ascii="仿宋" w:hAnsi="仿宋" w:eastAsia="仿宋"/>
                <w:color w:val="000000"/>
                <w:kern w:val="0"/>
                <w:sz w:val="22"/>
                <w:szCs w:val="22"/>
              </w:rPr>
            </w:pPr>
          </w:p>
        </w:tc>
        <w:tc>
          <w:tcPr>
            <w:tcW w:w="1144" w:type="dxa"/>
          </w:tcPr>
          <w:p>
            <w:pPr>
              <w:adjustRightInd w:val="0"/>
              <w:snapToGrid w:val="0"/>
              <w:spacing w:line="280" w:lineRule="exact"/>
              <w:rPr>
                <w:rFonts w:hint="eastAsia" w:ascii="仿宋" w:hAnsi="仿宋" w:eastAsia="仿宋"/>
                <w:color w:val="000000"/>
                <w:kern w:val="0"/>
                <w:sz w:val="22"/>
                <w:szCs w:val="22"/>
              </w:rPr>
            </w:pPr>
          </w:p>
        </w:tc>
        <w:tc>
          <w:tcPr>
            <w:tcW w:w="713" w:type="dxa"/>
          </w:tcPr>
          <w:p>
            <w:pPr>
              <w:adjustRightInd w:val="0"/>
              <w:snapToGrid w:val="0"/>
              <w:spacing w:line="280" w:lineRule="exact"/>
              <w:rPr>
                <w:rFonts w:hint="eastAsia" w:ascii="仿宋" w:hAnsi="仿宋" w:eastAsia="仿宋"/>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17" w:type="dxa"/>
            <w:vMerge w:val="continue"/>
            <w:vAlign w:val="center"/>
          </w:tcPr>
          <w:p>
            <w:pPr>
              <w:adjustRightInd w:val="0"/>
              <w:snapToGrid w:val="0"/>
              <w:spacing w:line="280" w:lineRule="exact"/>
              <w:jc w:val="center"/>
              <w:rPr>
                <w:rFonts w:hint="eastAsia" w:ascii="仿宋" w:hAnsi="仿宋" w:eastAsia="仿宋"/>
                <w:color w:val="000000"/>
                <w:kern w:val="0"/>
                <w:sz w:val="22"/>
                <w:szCs w:val="22"/>
              </w:rPr>
            </w:pPr>
          </w:p>
        </w:tc>
        <w:tc>
          <w:tcPr>
            <w:tcW w:w="1722" w:type="dxa"/>
            <w:gridSpan w:val="2"/>
            <w:vMerge w:val="continue"/>
            <w:vAlign w:val="center"/>
          </w:tcPr>
          <w:p>
            <w:pPr>
              <w:adjustRightInd w:val="0"/>
              <w:snapToGrid w:val="0"/>
              <w:spacing w:line="280" w:lineRule="exact"/>
              <w:jc w:val="center"/>
              <w:rPr>
                <w:rFonts w:hint="eastAsia" w:ascii="仿宋" w:hAnsi="仿宋" w:eastAsia="仿宋"/>
                <w:color w:val="000000"/>
                <w:sz w:val="22"/>
                <w:szCs w:val="22"/>
              </w:rPr>
            </w:pPr>
          </w:p>
        </w:tc>
        <w:tc>
          <w:tcPr>
            <w:tcW w:w="9116" w:type="dxa"/>
            <w:vAlign w:val="center"/>
          </w:tcPr>
          <w:p>
            <w:pPr>
              <w:autoSpaceDE w:val="0"/>
              <w:autoSpaceDN w:val="0"/>
              <w:adjustRightInd w:val="0"/>
              <w:snapToGrid w:val="0"/>
              <w:spacing w:line="280" w:lineRule="exact"/>
              <w:ind w:right="-20"/>
              <w:rPr>
                <w:rFonts w:hint="eastAsia" w:ascii="仿宋" w:hAnsi="仿宋" w:eastAsia="仿宋"/>
                <w:color w:val="000000"/>
                <w:sz w:val="22"/>
                <w:szCs w:val="22"/>
              </w:rPr>
            </w:pPr>
            <w:r>
              <w:rPr>
                <w:rFonts w:hint="eastAsia" w:ascii="仿宋" w:hAnsi="仿宋" w:eastAsia="仿宋"/>
                <w:color w:val="000000"/>
                <w:sz w:val="22"/>
                <w:szCs w:val="22"/>
              </w:rPr>
              <w:t>完善辐射环境监测制度，定期对场所及周围环境进行监测，并建立有效的监测档案。</w:t>
            </w:r>
          </w:p>
        </w:tc>
        <w:tc>
          <w:tcPr>
            <w:tcW w:w="778" w:type="dxa"/>
            <w:vAlign w:val="center"/>
          </w:tcPr>
          <w:p>
            <w:pPr>
              <w:adjustRightInd w:val="0"/>
              <w:snapToGrid w:val="0"/>
              <w:spacing w:line="280" w:lineRule="exact"/>
              <w:rPr>
                <w:rFonts w:hint="eastAsia" w:ascii="仿宋" w:hAnsi="仿宋" w:eastAsia="仿宋"/>
                <w:color w:val="000000"/>
                <w:kern w:val="0"/>
                <w:sz w:val="22"/>
                <w:szCs w:val="22"/>
              </w:rPr>
            </w:pPr>
          </w:p>
        </w:tc>
        <w:tc>
          <w:tcPr>
            <w:tcW w:w="1144" w:type="dxa"/>
          </w:tcPr>
          <w:p>
            <w:pPr>
              <w:adjustRightInd w:val="0"/>
              <w:snapToGrid w:val="0"/>
              <w:spacing w:line="280" w:lineRule="exact"/>
              <w:rPr>
                <w:rFonts w:hint="eastAsia" w:ascii="仿宋" w:hAnsi="仿宋" w:eastAsia="仿宋"/>
                <w:color w:val="000000"/>
                <w:kern w:val="0"/>
                <w:sz w:val="22"/>
                <w:szCs w:val="22"/>
              </w:rPr>
            </w:pPr>
          </w:p>
        </w:tc>
        <w:tc>
          <w:tcPr>
            <w:tcW w:w="713" w:type="dxa"/>
          </w:tcPr>
          <w:p>
            <w:pPr>
              <w:adjustRightInd w:val="0"/>
              <w:snapToGrid w:val="0"/>
              <w:spacing w:line="280" w:lineRule="exact"/>
              <w:rPr>
                <w:rFonts w:hint="eastAsia" w:ascii="仿宋" w:hAnsi="仿宋" w:eastAsia="仿宋"/>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17" w:type="dxa"/>
            <w:vMerge w:val="continue"/>
            <w:vAlign w:val="center"/>
          </w:tcPr>
          <w:p>
            <w:pPr>
              <w:adjustRightInd w:val="0"/>
              <w:snapToGrid w:val="0"/>
              <w:spacing w:line="280" w:lineRule="exact"/>
              <w:jc w:val="center"/>
              <w:rPr>
                <w:rFonts w:hint="eastAsia" w:ascii="仿宋" w:hAnsi="仿宋" w:eastAsia="仿宋"/>
                <w:color w:val="000000"/>
                <w:kern w:val="0"/>
                <w:sz w:val="22"/>
                <w:szCs w:val="22"/>
              </w:rPr>
            </w:pPr>
          </w:p>
        </w:tc>
        <w:tc>
          <w:tcPr>
            <w:tcW w:w="1722" w:type="dxa"/>
            <w:gridSpan w:val="2"/>
            <w:vMerge w:val="continue"/>
            <w:vAlign w:val="center"/>
          </w:tcPr>
          <w:p>
            <w:pPr>
              <w:adjustRightInd w:val="0"/>
              <w:snapToGrid w:val="0"/>
              <w:spacing w:line="280" w:lineRule="exact"/>
              <w:jc w:val="center"/>
              <w:rPr>
                <w:rFonts w:hint="eastAsia" w:ascii="仿宋" w:hAnsi="仿宋" w:eastAsia="仿宋"/>
                <w:color w:val="000000"/>
                <w:sz w:val="22"/>
                <w:szCs w:val="22"/>
              </w:rPr>
            </w:pPr>
          </w:p>
        </w:tc>
        <w:tc>
          <w:tcPr>
            <w:tcW w:w="9116" w:type="dxa"/>
            <w:vAlign w:val="center"/>
          </w:tcPr>
          <w:p>
            <w:pPr>
              <w:autoSpaceDE w:val="0"/>
              <w:autoSpaceDN w:val="0"/>
              <w:adjustRightInd w:val="0"/>
              <w:snapToGrid w:val="0"/>
              <w:spacing w:line="280" w:lineRule="exact"/>
              <w:ind w:right="-20"/>
              <w:rPr>
                <w:rFonts w:hint="eastAsia" w:ascii="仿宋" w:hAnsi="仿宋" w:eastAsia="仿宋"/>
                <w:color w:val="000000"/>
                <w:sz w:val="22"/>
                <w:szCs w:val="22"/>
              </w:rPr>
            </w:pPr>
            <w:r>
              <w:rPr>
                <w:rFonts w:hint="eastAsia" w:ascii="仿宋" w:hAnsi="仿宋" w:eastAsia="仿宋"/>
                <w:color w:val="000000"/>
                <w:sz w:val="22"/>
                <w:szCs w:val="22"/>
              </w:rPr>
              <w:t>制定监测仪器设备的定期检定与管理制度，确保仪器按期检定并建立检定档案。</w:t>
            </w:r>
          </w:p>
        </w:tc>
        <w:tc>
          <w:tcPr>
            <w:tcW w:w="778" w:type="dxa"/>
            <w:vAlign w:val="center"/>
          </w:tcPr>
          <w:p>
            <w:pPr>
              <w:adjustRightInd w:val="0"/>
              <w:snapToGrid w:val="0"/>
              <w:spacing w:line="280" w:lineRule="exact"/>
              <w:rPr>
                <w:rFonts w:hint="eastAsia" w:ascii="仿宋" w:hAnsi="仿宋" w:eastAsia="仿宋"/>
                <w:color w:val="000000"/>
                <w:kern w:val="0"/>
                <w:sz w:val="22"/>
                <w:szCs w:val="22"/>
              </w:rPr>
            </w:pPr>
          </w:p>
        </w:tc>
        <w:tc>
          <w:tcPr>
            <w:tcW w:w="1144" w:type="dxa"/>
          </w:tcPr>
          <w:p>
            <w:pPr>
              <w:adjustRightInd w:val="0"/>
              <w:snapToGrid w:val="0"/>
              <w:spacing w:line="280" w:lineRule="exact"/>
              <w:rPr>
                <w:rFonts w:hint="eastAsia" w:ascii="仿宋" w:hAnsi="仿宋" w:eastAsia="仿宋"/>
                <w:color w:val="000000"/>
                <w:kern w:val="0"/>
                <w:sz w:val="22"/>
                <w:szCs w:val="22"/>
              </w:rPr>
            </w:pPr>
          </w:p>
        </w:tc>
        <w:tc>
          <w:tcPr>
            <w:tcW w:w="713" w:type="dxa"/>
          </w:tcPr>
          <w:p>
            <w:pPr>
              <w:adjustRightInd w:val="0"/>
              <w:snapToGrid w:val="0"/>
              <w:spacing w:line="280" w:lineRule="exact"/>
              <w:rPr>
                <w:rFonts w:hint="eastAsia" w:ascii="仿宋" w:hAnsi="仿宋" w:eastAsia="仿宋"/>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17" w:type="dxa"/>
            <w:vMerge w:val="restart"/>
            <w:vAlign w:val="center"/>
          </w:tcPr>
          <w:p>
            <w:pPr>
              <w:adjustRightInd w:val="0"/>
              <w:snapToGrid w:val="0"/>
              <w:spacing w:line="280" w:lineRule="exact"/>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4</w:t>
            </w:r>
          </w:p>
        </w:tc>
        <w:tc>
          <w:tcPr>
            <w:tcW w:w="1722" w:type="dxa"/>
            <w:gridSpan w:val="2"/>
            <w:vMerge w:val="restart"/>
            <w:vAlign w:val="center"/>
          </w:tcPr>
          <w:p>
            <w:pPr>
              <w:adjustRightInd w:val="0"/>
              <w:snapToGrid w:val="0"/>
              <w:spacing w:line="280" w:lineRule="exact"/>
              <w:jc w:val="center"/>
              <w:rPr>
                <w:rFonts w:hint="eastAsia" w:ascii="仿宋" w:hAnsi="仿宋" w:eastAsia="仿宋"/>
                <w:color w:val="000000"/>
                <w:sz w:val="22"/>
                <w:szCs w:val="22"/>
              </w:rPr>
            </w:pPr>
            <w:r>
              <w:rPr>
                <w:rFonts w:hint="eastAsia" w:ascii="仿宋" w:hAnsi="仿宋" w:eastAsia="仿宋"/>
                <w:color w:val="000000"/>
                <w:sz w:val="22"/>
                <w:szCs w:val="22"/>
              </w:rPr>
              <w:t>应急管理</w:t>
            </w:r>
          </w:p>
        </w:tc>
        <w:tc>
          <w:tcPr>
            <w:tcW w:w="9116" w:type="dxa"/>
            <w:vAlign w:val="center"/>
          </w:tcPr>
          <w:p>
            <w:pPr>
              <w:autoSpaceDE w:val="0"/>
              <w:autoSpaceDN w:val="0"/>
              <w:adjustRightInd w:val="0"/>
              <w:snapToGrid w:val="0"/>
              <w:spacing w:line="280" w:lineRule="exact"/>
              <w:ind w:right="-20"/>
              <w:rPr>
                <w:rFonts w:hint="eastAsia" w:ascii="仿宋" w:hAnsi="仿宋" w:eastAsia="仿宋"/>
                <w:color w:val="000000"/>
                <w:sz w:val="22"/>
                <w:szCs w:val="22"/>
              </w:rPr>
            </w:pPr>
            <w:r>
              <w:rPr>
                <w:rFonts w:hint="eastAsia" w:ascii="仿宋" w:hAnsi="仿宋" w:eastAsia="仿宋"/>
                <w:color w:val="000000"/>
                <w:sz w:val="22"/>
                <w:szCs w:val="22"/>
              </w:rPr>
              <w:t>结合本单位实际，制定可操作性的辐射事故应急预案，定期进行应急演练。</w:t>
            </w:r>
          </w:p>
        </w:tc>
        <w:tc>
          <w:tcPr>
            <w:tcW w:w="778" w:type="dxa"/>
            <w:vAlign w:val="center"/>
          </w:tcPr>
          <w:p>
            <w:pPr>
              <w:adjustRightInd w:val="0"/>
              <w:snapToGrid w:val="0"/>
              <w:spacing w:line="280" w:lineRule="exact"/>
              <w:rPr>
                <w:rFonts w:hint="eastAsia" w:ascii="仿宋" w:hAnsi="仿宋" w:eastAsia="仿宋"/>
                <w:color w:val="000000"/>
                <w:kern w:val="0"/>
                <w:sz w:val="22"/>
                <w:szCs w:val="22"/>
              </w:rPr>
            </w:pPr>
          </w:p>
        </w:tc>
        <w:tc>
          <w:tcPr>
            <w:tcW w:w="1144" w:type="dxa"/>
          </w:tcPr>
          <w:p>
            <w:pPr>
              <w:adjustRightInd w:val="0"/>
              <w:snapToGrid w:val="0"/>
              <w:spacing w:line="280" w:lineRule="exact"/>
              <w:rPr>
                <w:rFonts w:hint="eastAsia" w:ascii="仿宋" w:hAnsi="仿宋" w:eastAsia="仿宋"/>
                <w:color w:val="000000"/>
                <w:kern w:val="0"/>
                <w:sz w:val="22"/>
                <w:szCs w:val="22"/>
              </w:rPr>
            </w:pPr>
          </w:p>
        </w:tc>
        <w:tc>
          <w:tcPr>
            <w:tcW w:w="713" w:type="dxa"/>
          </w:tcPr>
          <w:p>
            <w:pPr>
              <w:adjustRightInd w:val="0"/>
              <w:snapToGrid w:val="0"/>
              <w:spacing w:line="280" w:lineRule="exact"/>
              <w:rPr>
                <w:rFonts w:hint="eastAsia" w:ascii="仿宋" w:hAnsi="仿宋" w:eastAsia="仿宋"/>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39" w:hRule="atLeast"/>
          <w:jc w:val="center"/>
        </w:trPr>
        <w:tc>
          <w:tcPr>
            <w:tcW w:w="617" w:type="dxa"/>
            <w:vMerge w:val="continue"/>
            <w:vAlign w:val="center"/>
          </w:tcPr>
          <w:p>
            <w:pPr>
              <w:adjustRightInd w:val="0"/>
              <w:snapToGrid w:val="0"/>
              <w:spacing w:line="280" w:lineRule="exact"/>
              <w:jc w:val="center"/>
              <w:rPr>
                <w:rFonts w:hint="eastAsia" w:ascii="仿宋" w:hAnsi="仿宋" w:eastAsia="仿宋"/>
                <w:color w:val="000000"/>
                <w:kern w:val="0"/>
                <w:sz w:val="22"/>
                <w:szCs w:val="22"/>
              </w:rPr>
            </w:pPr>
          </w:p>
        </w:tc>
        <w:tc>
          <w:tcPr>
            <w:tcW w:w="1722" w:type="dxa"/>
            <w:gridSpan w:val="2"/>
            <w:vMerge w:val="continue"/>
            <w:vAlign w:val="center"/>
          </w:tcPr>
          <w:p>
            <w:pPr>
              <w:adjustRightInd w:val="0"/>
              <w:snapToGrid w:val="0"/>
              <w:spacing w:line="280" w:lineRule="exact"/>
              <w:jc w:val="center"/>
              <w:rPr>
                <w:rFonts w:hint="eastAsia" w:ascii="仿宋" w:hAnsi="仿宋" w:eastAsia="仿宋"/>
                <w:color w:val="000000"/>
                <w:sz w:val="22"/>
                <w:szCs w:val="22"/>
              </w:rPr>
            </w:pPr>
          </w:p>
        </w:tc>
        <w:tc>
          <w:tcPr>
            <w:tcW w:w="9116" w:type="dxa"/>
            <w:vAlign w:val="center"/>
          </w:tcPr>
          <w:p>
            <w:pPr>
              <w:autoSpaceDE w:val="0"/>
              <w:autoSpaceDN w:val="0"/>
              <w:adjustRightInd w:val="0"/>
              <w:snapToGrid w:val="0"/>
              <w:spacing w:line="280" w:lineRule="exact"/>
              <w:ind w:right="-20"/>
              <w:rPr>
                <w:rFonts w:hint="eastAsia" w:ascii="仿宋" w:hAnsi="仿宋" w:eastAsia="仿宋"/>
                <w:color w:val="000000"/>
                <w:sz w:val="22"/>
                <w:szCs w:val="22"/>
              </w:rPr>
            </w:pPr>
            <w:r>
              <w:rPr>
                <w:rFonts w:hint="eastAsia" w:ascii="仿宋" w:hAnsi="仿宋" w:eastAsia="仿宋"/>
                <w:color w:val="000000"/>
                <w:sz w:val="22"/>
                <w:szCs w:val="22"/>
              </w:rPr>
              <w:t>辐射事故应急预案应报所在地县级环境保护行政主管部门备案。应急预案应当包括下列内容：①可能发生的辐射事故及危害程度分析；②应急组织指挥体系和职责分工；③应急人员培训和应急物资准备；④辐射事故应急响应措施；⑤辐射事故报告和处理程序。</w:t>
            </w:r>
          </w:p>
        </w:tc>
        <w:tc>
          <w:tcPr>
            <w:tcW w:w="778" w:type="dxa"/>
            <w:vAlign w:val="center"/>
          </w:tcPr>
          <w:p>
            <w:pPr>
              <w:adjustRightInd w:val="0"/>
              <w:snapToGrid w:val="0"/>
              <w:spacing w:line="280" w:lineRule="exact"/>
              <w:rPr>
                <w:rFonts w:hint="eastAsia" w:ascii="仿宋" w:hAnsi="仿宋" w:eastAsia="仿宋"/>
                <w:color w:val="000000"/>
                <w:kern w:val="0"/>
                <w:sz w:val="22"/>
                <w:szCs w:val="22"/>
              </w:rPr>
            </w:pPr>
          </w:p>
        </w:tc>
        <w:tc>
          <w:tcPr>
            <w:tcW w:w="1144" w:type="dxa"/>
          </w:tcPr>
          <w:p>
            <w:pPr>
              <w:adjustRightInd w:val="0"/>
              <w:snapToGrid w:val="0"/>
              <w:spacing w:line="280" w:lineRule="exact"/>
              <w:rPr>
                <w:rFonts w:hint="eastAsia" w:ascii="仿宋" w:hAnsi="仿宋" w:eastAsia="仿宋"/>
                <w:color w:val="000000"/>
                <w:kern w:val="0"/>
                <w:sz w:val="22"/>
                <w:szCs w:val="22"/>
              </w:rPr>
            </w:pPr>
            <w:r>
              <w:rPr>
                <w:rFonts w:hint="eastAsia" w:ascii="仿宋" w:hAnsi="仿宋" w:eastAsia="仿宋"/>
                <w:color w:val="000000"/>
                <w:kern w:val="0"/>
                <w:sz w:val="22"/>
                <w:szCs w:val="22"/>
                <w:lang w:val="en-US" w:eastAsia="zh-CN"/>
              </w:rPr>
              <mc:AlternateContent>
                <mc:Choice Requires="wps">
                  <w:drawing>
                    <wp:anchor distT="0" distB="0" distL="114300" distR="114300" simplePos="0" relativeHeight="251662336" behindDoc="0" locked="0" layoutInCell="1" allowOverlap="1">
                      <wp:simplePos x="0" y="0"/>
                      <wp:positionH relativeFrom="column">
                        <wp:posOffset>-7351395</wp:posOffset>
                      </wp:positionH>
                      <wp:positionV relativeFrom="paragraph">
                        <wp:posOffset>873760</wp:posOffset>
                      </wp:positionV>
                      <wp:extent cx="1028700" cy="552450"/>
                      <wp:effectExtent l="0" t="0" r="0" b="0"/>
                      <wp:wrapNone/>
                      <wp:docPr id="28" name="矩形 104"/>
                      <wp:cNvGraphicFramePr/>
                      <a:graphic xmlns:a="http://schemas.openxmlformats.org/drawingml/2006/main">
                        <a:graphicData uri="http://schemas.microsoft.com/office/word/2010/wordprocessingShape">
                          <wps:wsp>
                            <wps:cNvSpPr/>
                            <wps:spPr>
                              <a:xfrm>
                                <a:off x="0" y="0"/>
                                <a:ext cx="1028700" cy="552450"/>
                              </a:xfrm>
                              <a:prstGeom prst="rect">
                                <a:avLst/>
                              </a:prstGeom>
                              <a:solidFill>
                                <a:srgbClr val="FFFFFF"/>
                              </a:solidFill>
                              <a:ln w="9525">
                                <a:noFill/>
                              </a:ln>
                            </wps:spPr>
                            <wps:bodyPr upright="1"/>
                          </wps:wsp>
                        </a:graphicData>
                      </a:graphic>
                    </wp:anchor>
                  </w:drawing>
                </mc:Choice>
                <mc:Fallback>
                  <w:pict>
                    <v:rect id="矩形 104" o:spid="_x0000_s1026" o:spt="1" style="position:absolute;left:0pt;margin-left:-578.85pt;margin-top:68.8pt;height:43.5pt;width:81pt;z-index:251662336;mso-width-relative:page;mso-height-relative:page;" fillcolor="#FFFFFF" filled="t" stroked="f" coordsize="21600,21600" o:gfxdata="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DSmF52wAAAA4BAAAPAAAA&#10;AAAAAAEAIAAAACIAAABkcnMvZG93bnJldi54bWxQSwECFAAUAAAACACHTuJAShwGXKABAAAdAwAA&#10;DgAAAAAAAAABACAAAAAqAQAAZHJzL2Uyb0RvYy54bWxQSwUGAAAAAAYABgBZAQAAPAUAAAAA&#10;">
                      <v:fill on="t" focussize="0,0"/>
                      <v:stroke on="f"/>
                      <v:imagedata o:title=""/>
                      <o:lock v:ext="edit" aspectratio="f"/>
                    </v:rect>
                  </w:pict>
                </mc:Fallback>
              </mc:AlternateContent>
            </w:r>
          </w:p>
        </w:tc>
        <w:tc>
          <w:tcPr>
            <w:tcW w:w="713" w:type="dxa"/>
          </w:tcPr>
          <w:p>
            <w:pPr>
              <w:adjustRightInd w:val="0"/>
              <w:snapToGrid w:val="0"/>
              <w:spacing w:line="280" w:lineRule="exact"/>
              <w:rPr>
                <w:rFonts w:hint="eastAsia" w:ascii="仿宋" w:hAnsi="仿宋" w:eastAsia="仿宋"/>
                <w:color w:val="000000"/>
                <w:kern w:val="0"/>
                <w:sz w:val="22"/>
                <w:szCs w:val="22"/>
              </w:rPr>
            </w:pPr>
          </w:p>
        </w:tc>
      </w:tr>
    </w:tbl>
    <w:p>
      <w:pPr>
        <w:spacing w:line="440" w:lineRule="exact"/>
        <w:ind w:firstLine="431" w:firstLineChars="196"/>
        <w:rPr>
          <w:rFonts w:hint="eastAsia" w:ascii="仿宋" w:hAnsi="仿宋" w:eastAsia="仿宋"/>
          <w:b/>
          <w:color w:val="000000"/>
          <w:sz w:val="22"/>
          <w:szCs w:val="22"/>
        </w:rPr>
      </w:pPr>
      <w:r>
        <w:rPr>
          <w:rFonts w:hint="eastAsia" w:ascii="仿宋" w:hAnsi="仿宋" w:eastAsia="仿宋"/>
          <w:b/>
          <w:color w:val="000000"/>
          <w:sz w:val="22"/>
          <w:szCs w:val="22"/>
        </w:rPr>
        <w:t>附注：参考法律法规目录</w:t>
      </w:r>
    </w:p>
    <w:p>
      <w:pPr>
        <w:spacing w:line="440" w:lineRule="exact"/>
        <w:ind w:firstLine="1210" w:firstLineChars="550"/>
        <w:rPr>
          <w:rFonts w:hint="eastAsia" w:ascii="仿宋" w:hAnsi="仿宋" w:eastAsia="仿宋"/>
          <w:color w:val="000000"/>
          <w:sz w:val="22"/>
          <w:szCs w:val="22"/>
        </w:rPr>
      </w:pPr>
      <w:r>
        <w:rPr>
          <w:rFonts w:hint="eastAsia" w:ascii="仿宋" w:hAnsi="仿宋" w:eastAsia="仿宋"/>
          <w:color w:val="000000"/>
          <w:sz w:val="22"/>
          <w:szCs w:val="22"/>
        </w:rPr>
        <w:t>1.《中华人民共和国环境保护法》</w:t>
      </w:r>
    </w:p>
    <w:p>
      <w:pPr>
        <w:spacing w:line="440" w:lineRule="exact"/>
        <w:ind w:firstLine="1210" w:firstLineChars="550"/>
        <w:rPr>
          <w:rFonts w:hint="eastAsia" w:ascii="仿宋" w:hAnsi="仿宋" w:eastAsia="仿宋"/>
          <w:color w:val="000000"/>
          <w:sz w:val="22"/>
          <w:szCs w:val="22"/>
        </w:rPr>
      </w:pPr>
      <w:r>
        <w:rPr>
          <w:rFonts w:hint="eastAsia" w:ascii="仿宋" w:hAnsi="仿宋" w:eastAsia="仿宋"/>
          <w:color w:val="000000"/>
          <w:sz w:val="22"/>
          <w:szCs w:val="22"/>
        </w:rPr>
        <w:t>2.《中华人民共和国放射性污染防治法》</w:t>
      </w:r>
    </w:p>
    <w:p>
      <w:pPr>
        <w:spacing w:line="440" w:lineRule="exact"/>
        <w:ind w:firstLine="1210" w:firstLineChars="550"/>
        <w:rPr>
          <w:rFonts w:hint="eastAsia" w:ascii="仿宋" w:hAnsi="仿宋" w:eastAsia="仿宋"/>
          <w:color w:val="000000"/>
          <w:sz w:val="22"/>
          <w:szCs w:val="22"/>
        </w:rPr>
      </w:pPr>
      <w:r>
        <w:rPr>
          <w:rFonts w:hint="eastAsia" w:ascii="仿宋" w:hAnsi="仿宋" w:eastAsia="仿宋"/>
          <w:color w:val="000000"/>
          <w:sz w:val="22"/>
          <w:szCs w:val="22"/>
        </w:rPr>
        <w:t>3.《放射性同位素与射线装置安全和防护条例》</w:t>
      </w:r>
    </w:p>
    <w:p>
      <w:pPr>
        <w:spacing w:line="440" w:lineRule="exact"/>
        <w:ind w:firstLine="1210" w:firstLineChars="550"/>
        <w:rPr>
          <w:rFonts w:hint="eastAsia" w:ascii="仿宋" w:hAnsi="仿宋" w:eastAsia="仿宋"/>
          <w:color w:val="000000"/>
          <w:sz w:val="22"/>
          <w:szCs w:val="22"/>
        </w:rPr>
      </w:pPr>
      <w:r>
        <w:rPr>
          <w:rFonts w:hint="eastAsia" w:ascii="仿宋" w:hAnsi="仿宋" w:eastAsia="仿宋"/>
          <w:color w:val="000000"/>
          <w:sz w:val="22"/>
          <w:szCs w:val="22"/>
        </w:rPr>
        <w:t>4.《中华人民共和国环境影响评价法》</w:t>
      </w:r>
    </w:p>
    <w:p>
      <w:pPr>
        <w:spacing w:line="440" w:lineRule="exact"/>
        <w:ind w:firstLine="1210" w:firstLineChars="550"/>
        <w:rPr>
          <w:rFonts w:hint="eastAsia" w:ascii="仿宋" w:hAnsi="仿宋" w:eastAsia="仿宋"/>
          <w:color w:val="000000"/>
          <w:sz w:val="22"/>
          <w:szCs w:val="22"/>
        </w:rPr>
      </w:pPr>
      <w:r>
        <w:rPr>
          <w:rFonts w:hint="eastAsia" w:ascii="仿宋" w:hAnsi="仿宋" w:eastAsia="仿宋"/>
          <w:color w:val="000000"/>
          <w:sz w:val="22"/>
          <w:szCs w:val="22"/>
        </w:rPr>
        <w:t>5.《陕西省放射性污染防治条例》</w:t>
      </w:r>
    </w:p>
    <w:p>
      <w:pPr>
        <w:spacing w:line="440" w:lineRule="exact"/>
        <w:ind w:firstLine="1210" w:firstLineChars="550"/>
        <w:rPr>
          <w:rFonts w:hint="eastAsia" w:ascii="仿宋" w:hAnsi="仿宋" w:eastAsia="仿宋"/>
          <w:color w:val="000000"/>
          <w:sz w:val="22"/>
          <w:szCs w:val="22"/>
        </w:rPr>
      </w:pPr>
      <w:r>
        <w:rPr>
          <w:rFonts w:hint="eastAsia" w:ascii="仿宋" w:hAnsi="仿宋" w:eastAsia="仿宋"/>
          <w:color w:val="000000"/>
          <w:sz w:val="22"/>
          <w:szCs w:val="22"/>
        </w:rPr>
        <w:t>6.《建设项目环境保护管理条例》</w:t>
      </w:r>
    </w:p>
    <w:p>
      <w:pPr>
        <w:spacing w:line="440" w:lineRule="exact"/>
        <w:ind w:firstLine="1210" w:firstLineChars="550"/>
        <w:rPr>
          <w:rFonts w:hint="eastAsia" w:ascii="仿宋" w:hAnsi="仿宋" w:eastAsia="仿宋"/>
          <w:color w:val="000000"/>
          <w:sz w:val="22"/>
          <w:szCs w:val="22"/>
        </w:rPr>
      </w:pPr>
      <w:r>
        <w:rPr>
          <w:rFonts w:hint="eastAsia" w:ascii="仿宋" w:hAnsi="仿宋" w:eastAsia="仿宋"/>
          <w:color w:val="000000"/>
          <w:sz w:val="22"/>
          <w:szCs w:val="22"/>
        </w:rPr>
        <w:t>7.《放射性同位素与射线装置安全和防护管理办法》</w:t>
      </w:r>
    </w:p>
    <w:p>
      <w:pPr>
        <w:spacing w:line="440" w:lineRule="exact"/>
        <w:ind w:firstLine="1210" w:firstLineChars="550"/>
        <w:rPr>
          <w:rFonts w:hint="eastAsia" w:ascii="仿宋" w:hAnsi="仿宋" w:eastAsia="仿宋"/>
          <w:color w:val="000000"/>
          <w:sz w:val="22"/>
          <w:szCs w:val="22"/>
        </w:rPr>
      </w:pPr>
      <w:r>
        <w:rPr>
          <w:rFonts w:hint="eastAsia" w:ascii="仿宋" w:hAnsi="仿宋" w:eastAsia="仿宋"/>
          <w:color w:val="000000"/>
          <w:sz w:val="22"/>
          <w:szCs w:val="22"/>
        </w:rPr>
        <w:t>8.《放射性同位素与射线装置安全许可管理办法》</w:t>
      </w:r>
    </w:p>
    <w:p>
      <w:pPr>
        <w:spacing w:line="440" w:lineRule="exact"/>
        <w:ind w:firstLine="1210" w:firstLineChars="550"/>
        <w:rPr>
          <w:rFonts w:hint="eastAsia" w:ascii="仿宋" w:hAnsi="仿宋" w:eastAsia="仿宋"/>
          <w:color w:val="000000"/>
          <w:sz w:val="22"/>
          <w:szCs w:val="22"/>
        </w:rPr>
      </w:pPr>
      <w:r>
        <w:rPr>
          <w:rFonts w:hint="eastAsia" w:ascii="仿宋" w:hAnsi="仿宋" w:eastAsia="仿宋"/>
          <w:color w:val="000000"/>
          <w:sz w:val="22"/>
          <w:szCs w:val="22"/>
        </w:rPr>
        <w:t>9.《放射性物品运输安全管理条例》</w:t>
      </w:r>
    </w:p>
    <w:p>
      <w:pPr>
        <w:spacing w:line="440" w:lineRule="exact"/>
        <w:ind w:firstLine="1210" w:firstLineChars="550"/>
        <w:rPr>
          <w:rFonts w:hint="eastAsia" w:ascii="仿宋" w:hAnsi="仿宋" w:eastAsia="仿宋"/>
          <w:color w:val="000000"/>
          <w:sz w:val="22"/>
          <w:szCs w:val="22"/>
        </w:rPr>
      </w:pPr>
      <w:r>
        <w:rPr>
          <w:rFonts w:hint="eastAsia" w:ascii="仿宋" w:hAnsi="仿宋" w:eastAsia="仿宋"/>
          <w:color w:val="000000"/>
          <w:sz w:val="22"/>
          <w:szCs w:val="22"/>
        </w:rPr>
        <w:t>10.《放射性废物安全管理条例》</w:t>
      </w:r>
    </w:p>
    <w:p>
      <w:pPr>
        <w:spacing w:line="560" w:lineRule="exact"/>
        <w:ind w:left="720" w:hanging="720" w:hangingChars="300"/>
        <w:rPr>
          <w:rFonts w:hint="eastAsia" w:ascii="仿宋" w:hAnsi="仿宋" w:eastAsia="仿宋"/>
          <w:color w:val="000000"/>
          <w:sz w:val="24"/>
        </w:rPr>
      </w:pPr>
    </w:p>
    <w:p>
      <w:pPr>
        <w:spacing w:line="560" w:lineRule="exact"/>
        <w:ind w:left="720" w:hanging="720" w:hangingChars="300"/>
        <w:rPr>
          <w:rFonts w:hint="eastAsia" w:ascii="仿宋" w:hAnsi="仿宋" w:eastAsia="仿宋"/>
          <w:color w:val="000000"/>
          <w:sz w:val="24"/>
        </w:rPr>
      </w:pPr>
    </w:p>
    <w:p>
      <w:pPr>
        <w:spacing w:line="560" w:lineRule="exact"/>
        <w:ind w:left="720" w:hanging="720" w:hangingChars="300"/>
        <w:rPr>
          <w:rFonts w:hint="eastAsia" w:ascii="仿宋" w:hAnsi="仿宋" w:eastAsia="仿宋"/>
          <w:color w:val="000000"/>
          <w:sz w:val="24"/>
        </w:rPr>
      </w:pPr>
    </w:p>
    <w:p>
      <w:pPr>
        <w:spacing w:line="560" w:lineRule="exact"/>
        <w:ind w:left="720" w:hanging="720" w:hangingChars="300"/>
        <w:rPr>
          <w:rFonts w:hint="eastAsia" w:ascii="仿宋" w:hAnsi="仿宋" w:eastAsia="仿宋"/>
          <w:color w:val="000000"/>
          <w:sz w:val="24"/>
        </w:rPr>
      </w:pPr>
    </w:p>
    <w:p>
      <w:pPr>
        <w:spacing w:line="560" w:lineRule="exact"/>
        <w:ind w:left="720" w:hanging="720" w:hangingChars="300"/>
        <w:rPr>
          <w:rFonts w:hint="eastAsia" w:ascii="仿宋" w:hAnsi="仿宋" w:eastAsia="仿宋"/>
          <w:color w:val="000000"/>
          <w:sz w:val="24"/>
        </w:rPr>
      </w:pPr>
      <w:r>
        <w:rPr>
          <w:rFonts w:hint="eastAsia" w:ascii="仿宋" w:hAnsi="仿宋" w:eastAsia="仿宋"/>
          <w:color w:val="000000"/>
          <w:sz w:val="24"/>
          <w:lang w:val="en-US" w:eastAsia="zh-CN"/>
        </w:rPr>
        <mc:AlternateContent>
          <mc:Choice Requires="wps">
            <w:drawing>
              <wp:anchor distT="0" distB="0" distL="114300" distR="114300" simplePos="0" relativeHeight="251641856" behindDoc="0" locked="0" layoutInCell="1" allowOverlap="1">
                <wp:simplePos x="0" y="0"/>
                <wp:positionH relativeFrom="column">
                  <wp:posOffset>-680085</wp:posOffset>
                </wp:positionH>
                <wp:positionV relativeFrom="paragraph">
                  <wp:posOffset>5715</wp:posOffset>
                </wp:positionV>
                <wp:extent cx="533400" cy="1276350"/>
                <wp:effectExtent l="0" t="0" r="0" b="0"/>
                <wp:wrapNone/>
                <wp:docPr id="7" name="文本框 29"/>
                <wp:cNvGraphicFramePr/>
                <a:graphic xmlns:a="http://schemas.openxmlformats.org/drawingml/2006/main">
                  <a:graphicData uri="http://schemas.microsoft.com/office/word/2010/wordprocessingShape">
                    <wps:wsp>
                      <wps:cNvSpPr txBox="1"/>
                      <wps:spPr>
                        <a:xfrm>
                          <a:off x="0" y="0"/>
                          <a:ext cx="533400" cy="1276350"/>
                        </a:xfrm>
                        <a:prstGeom prst="rect">
                          <a:avLst/>
                        </a:prstGeom>
                        <a:noFill/>
                        <a:ln w="9525">
                          <a:noFill/>
                        </a:ln>
                      </wps:spPr>
                      <wps:txbx>
                        <w:txbxContent>
                          <w:p>
                            <w:pPr>
                              <w:pStyle w:val="3"/>
                              <w:ind w:left="420" w:leftChars="200" w:right="420" w:rightChars="200"/>
                              <w:rPr>
                                <w:rStyle w:val="7"/>
                                <w:rFonts w:hint="eastAsia" w:ascii="宋体" w:hAnsi="宋体"/>
                                <w:sz w:val="24"/>
                                <w:szCs w:val="24"/>
                              </w:rPr>
                            </w:pPr>
                            <w:r>
                              <w:rPr>
                                <w:rStyle w:val="7"/>
                                <w:rFonts w:hint="eastAsia" w:ascii="宋体" w:hAnsi="宋体"/>
                                <w:sz w:val="24"/>
                                <w:szCs w:val="24"/>
                              </w:rPr>
                              <w:t>— 7 —</w:t>
                            </w:r>
                          </w:p>
                          <w:p/>
                        </w:txbxContent>
                      </wps:txbx>
                      <wps:bodyPr vert="vert" upright="1"/>
                    </wps:wsp>
                  </a:graphicData>
                </a:graphic>
              </wp:anchor>
            </w:drawing>
          </mc:Choice>
          <mc:Fallback>
            <w:pict>
              <v:shape id="文本框 29" o:spid="_x0000_s1026" o:spt="202" type="#_x0000_t202" style="position:absolute;left:0pt;margin-left:-53.55pt;margin-top:0.45pt;height:100.5pt;width:42pt;z-index:251641856;mso-width-relative:page;mso-height-relative:page;" filled="f" stroked="f" coordsize="21600,21600" o:gfxdata="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0B2wUdUAAAAJAQAADwAAAAAAAAABACAA&#10;AAAiAAAAZHJzL2Rvd25yZXYueG1sUEsBAhQAFAAAAAgAh07iQORk4+WeAQAAFgMAAA4AAAAAAAAA&#10;AQAgAAAAJAEAAGRycy9lMm9Eb2MueG1sUEsFBgAAAAAGAAYAWQEAADQFAAAAAA==&#10;">
                <v:fill on="f" focussize="0,0"/>
                <v:stroke on="f"/>
                <v:imagedata o:title=""/>
                <o:lock v:ext="edit" aspectratio="f"/>
                <v:textbox style="layout-flow:vertical;">
                  <w:txbxContent>
                    <w:p>
                      <w:pPr>
                        <w:pStyle w:val="3"/>
                        <w:ind w:left="420" w:leftChars="200" w:right="420" w:rightChars="200"/>
                        <w:rPr>
                          <w:rStyle w:val="7"/>
                          <w:rFonts w:hint="eastAsia" w:ascii="宋体" w:hAnsi="宋体"/>
                          <w:sz w:val="24"/>
                          <w:szCs w:val="24"/>
                        </w:rPr>
                      </w:pPr>
                      <w:r>
                        <w:rPr>
                          <w:rStyle w:val="7"/>
                          <w:rFonts w:hint="eastAsia" w:ascii="宋体" w:hAnsi="宋体"/>
                          <w:sz w:val="24"/>
                          <w:szCs w:val="24"/>
                        </w:rPr>
                        <w:t>— 7 —</w:t>
                      </w:r>
                    </w:p>
                    <w:p/>
                  </w:txbxContent>
                </v:textbox>
              </v:shape>
            </w:pict>
          </mc:Fallback>
        </mc:AlternateContent>
      </w:r>
    </w:p>
    <w:p>
      <w:pPr>
        <w:spacing w:line="560" w:lineRule="exact"/>
        <w:ind w:left="720" w:hanging="720" w:hangingChars="300"/>
        <w:rPr>
          <w:rFonts w:hint="eastAsia" w:ascii="仿宋" w:hAnsi="仿宋" w:eastAsia="仿宋"/>
          <w:color w:val="000000"/>
          <w:sz w:val="24"/>
        </w:rPr>
      </w:pPr>
    </w:p>
    <w:p>
      <w:pPr>
        <w:spacing w:line="560" w:lineRule="exact"/>
        <w:ind w:left="1080" w:hanging="1080" w:hangingChars="300"/>
        <w:rPr>
          <w:rFonts w:hint="eastAsia" w:ascii="仿宋" w:hAnsi="仿宋" w:eastAsia="仿宋"/>
          <w:color w:val="000000"/>
          <w:sz w:val="24"/>
        </w:rPr>
      </w:pPr>
      <w:r>
        <w:rPr>
          <w:rFonts w:hint="eastAsia" w:ascii="方正小标宋简体" w:hAnsi="仿宋" w:eastAsia="方正小标宋简体"/>
          <w:color w:val="000000"/>
          <w:sz w:val="36"/>
          <w:szCs w:val="36"/>
          <w:lang w:val="en-US" w:eastAsia="zh-CN"/>
        </w:rPr>
        <mc:AlternateContent>
          <mc:Choice Requires="wps">
            <w:drawing>
              <wp:anchor distT="0" distB="0" distL="114300" distR="114300" simplePos="0" relativeHeight="251661312" behindDoc="0" locked="0" layoutInCell="1" allowOverlap="1">
                <wp:simplePos x="0" y="0"/>
                <wp:positionH relativeFrom="column">
                  <wp:posOffset>7200900</wp:posOffset>
                </wp:positionH>
                <wp:positionV relativeFrom="paragraph">
                  <wp:posOffset>241300</wp:posOffset>
                </wp:positionV>
                <wp:extent cx="1200150" cy="514350"/>
                <wp:effectExtent l="0" t="0" r="0" b="0"/>
                <wp:wrapNone/>
                <wp:docPr id="27" name="矩形 98"/>
                <wp:cNvGraphicFramePr/>
                <a:graphic xmlns:a="http://schemas.openxmlformats.org/drawingml/2006/main">
                  <a:graphicData uri="http://schemas.microsoft.com/office/word/2010/wordprocessingShape">
                    <wps:wsp>
                      <wps:cNvSpPr/>
                      <wps:spPr>
                        <a:xfrm>
                          <a:off x="0" y="0"/>
                          <a:ext cx="1200150" cy="514350"/>
                        </a:xfrm>
                        <a:prstGeom prst="rect">
                          <a:avLst/>
                        </a:prstGeom>
                        <a:solidFill>
                          <a:srgbClr val="FFFFFF"/>
                        </a:solidFill>
                        <a:ln w="9525">
                          <a:noFill/>
                        </a:ln>
                      </wps:spPr>
                      <wps:bodyPr upright="1"/>
                    </wps:wsp>
                  </a:graphicData>
                </a:graphic>
              </wp:anchor>
            </w:drawing>
          </mc:Choice>
          <mc:Fallback>
            <w:pict>
              <v:rect id="矩形 98" o:spid="_x0000_s1026" o:spt="1" style="position:absolute;left:0pt;margin-left:567pt;margin-top:19pt;height:40.5pt;width:94.5pt;z-index:251661312;mso-width-relative:page;mso-height-relative:page;" fillcolor="#FFFFFF" filled="t" stroked="f" coordsize="21600,21600" o:gfxdata="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6U8yt1wAAAAwBAAAPAAAAAAAAAAEA&#10;IAAAACIAAABkcnMvZG93bnJldi54bWxQSwECFAAUAAAACACHTuJAsAXQIZ4BAAAcAwAADgAAAAAA&#10;AAABACAAAAAmAQAAZHJzL2Uyb0RvYy54bWxQSwUGAAAAAAYABgBZAQAANgUAAAAA&#10;">
                <v:fill on="t" focussize="0,0"/>
                <v:stroke on="f"/>
                <v:imagedata o:title=""/>
                <o:lock v:ext="edit" aspectratio="f"/>
              </v:rect>
            </w:pict>
          </mc:Fallback>
        </mc:AlternateContent>
      </w:r>
    </w:p>
    <w:p>
      <w:pPr>
        <w:spacing w:afterLines="100" w:line="594" w:lineRule="exact"/>
        <w:jc w:val="center"/>
        <w:rPr>
          <w:rFonts w:hint="eastAsia" w:ascii="方正小标宋简体" w:hAnsi="仿宋" w:eastAsia="方正小标宋简体"/>
          <w:color w:val="000000"/>
          <w:sz w:val="36"/>
          <w:szCs w:val="36"/>
        </w:rPr>
      </w:pPr>
      <w:r>
        <w:rPr>
          <w:rFonts w:hint="eastAsia" w:ascii="方正小标宋简体" w:hAnsi="仿宋" w:eastAsia="方正小标宋简体"/>
          <w:color w:val="000000"/>
          <w:sz w:val="36"/>
          <w:szCs w:val="36"/>
          <w:lang w:val="en-US" w:eastAsia="zh-CN"/>
        </w:rPr>
        <mc:AlternateContent>
          <mc:Choice Requires="wps">
            <w:drawing>
              <wp:anchor distT="0" distB="0" distL="114300" distR="114300" simplePos="0" relativeHeight="251658240" behindDoc="0" locked="0" layoutInCell="1" allowOverlap="1">
                <wp:simplePos x="0" y="0"/>
                <wp:positionH relativeFrom="column">
                  <wp:posOffset>-795655</wp:posOffset>
                </wp:positionH>
                <wp:positionV relativeFrom="paragraph">
                  <wp:posOffset>-37465</wp:posOffset>
                </wp:positionV>
                <wp:extent cx="533400" cy="1276350"/>
                <wp:effectExtent l="0" t="0" r="0" b="0"/>
                <wp:wrapNone/>
                <wp:docPr id="23" name="文本框 88"/>
                <wp:cNvGraphicFramePr/>
                <a:graphic xmlns:a="http://schemas.openxmlformats.org/drawingml/2006/main">
                  <a:graphicData uri="http://schemas.microsoft.com/office/word/2010/wordprocessingShape">
                    <wps:wsp>
                      <wps:cNvSpPr txBox="1"/>
                      <wps:spPr>
                        <a:xfrm>
                          <a:off x="0" y="0"/>
                          <a:ext cx="533400" cy="1276350"/>
                        </a:xfrm>
                        <a:prstGeom prst="rect">
                          <a:avLst/>
                        </a:prstGeom>
                        <a:noFill/>
                        <a:ln w="9525">
                          <a:noFill/>
                        </a:ln>
                      </wps:spPr>
                      <wps:txbx>
                        <w:txbxContent>
                          <w:p>
                            <w:pPr>
                              <w:pStyle w:val="3"/>
                              <w:ind w:left="420" w:leftChars="200" w:right="420" w:rightChars="200"/>
                              <w:rPr>
                                <w:rStyle w:val="7"/>
                                <w:rFonts w:hint="eastAsia" w:ascii="宋体" w:hAnsi="宋体"/>
                                <w:sz w:val="24"/>
                                <w:szCs w:val="24"/>
                              </w:rPr>
                            </w:pPr>
                            <w:r>
                              <w:rPr>
                                <w:rStyle w:val="7"/>
                                <w:rFonts w:hint="eastAsia" w:ascii="宋体" w:hAnsi="宋体"/>
                                <w:sz w:val="24"/>
                                <w:szCs w:val="24"/>
                              </w:rPr>
                              <w:t>— 8 —</w:t>
                            </w:r>
                          </w:p>
                          <w:p/>
                        </w:txbxContent>
                      </wps:txbx>
                      <wps:bodyPr vert="vert" upright="1"/>
                    </wps:wsp>
                  </a:graphicData>
                </a:graphic>
              </wp:anchor>
            </w:drawing>
          </mc:Choice>
          <mc:Fallback>
            <w:pict>
              <v:shape id="文本框 88" o:spid="_x0000_s1026" o:spt="202" type="#_x0000_t202" style="position:absolute;left:0pt;margin-left:-62.65pt;margin-top:-2.95pt;height:100.5pt;width:42pt;z-index:251658240;mso-width-relative:page;mso-height-relative:page;" filled="f" stroked="f" coordsize="21600,21600" o:gfxdata="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tZSfw1gAAAAsBAAAPAAAAAAAAAAEA&#10;IAAAACIAAABkcnMvZG93bnJldi54bWxQSwECFAAUAAAACACHTuJAirHhU58BAAAXAwAADgAAAAAA&#10;AAABACAAAAAlAQAAZHJzL2Uyb0RvYy54bWxQSwUGAAAAAAYABgBZAQAANgUAAAAA&#10;">
                <v:fill on="f" focussize="0,0"/>
                <v:stroke on="f"/>
                <v:imagedata o:title=""/>
                <o:lock v:ext="edit" aspectratio="f"/>
                <v:textbox style="layout-flow:vertical;">
                  <w:txbxContent>
                    <w:p>
                      <w:pPr>
                        <w:pStyle w:val="3"/>
                        <w:ind w:left="420" w:leftChars="200" w:right="420" w:rightChars="200"/>
                        <w:rPr>
                          <w:rStyle w:val="7"/>
                          <w:rFonts w:hint="eastAsia" w:ascii="宋体" w:hAnsi="宋体"/>
                          <w:sz w:val="24"/>
                          <w:szCs w:val="24"/>
                        </w:rPr>
                      </w:pPr>
                      <w:r>
                        <w:rPr>
                          <w:rStyle w:val="7"/>
                          <w:rFonts w:hint="eastAsia" w:ascii="宋体" w:hAnsi="宋体"/>
                          <w:sz w:val="24"/>
                          <w:szCs w:val="24"/>
                        </w:rPr>
                        <w:t>— 8 —</w:t>
                      </w:r>
                    </w:p>
                    <w:p/>
                  </w:txbxContent>
                </v:textbox>
              </v:shape>
            </w:pict>
          </mc:Fallback>
        </mc:AlternateContent>
      </w:r>
      <w:r>
        <w:rPr>
          <w:rFonts w:hint="eastAsia" w:ascii="方正小标宋简体" w:hAnsi="仿宋" w:eastAsia="方正小标宋简体"/>
          <w:color w:val="000000"/>
          <w:sz w:val="36"/>
          <w:szCs w:val="36"/>
        </w:rPr>
        <w:t>陕西省核技术利用单位辐射安全管理标准化建设项目表（三）</w:t>
      </w:r>
    </w:p>
    <w:p>
      <w:pPr>
        <w:rPr>
          <w:rStyle w:val="6"/>
          <w:rFonts w:hint="eastAsia" w:ascii="方正楷体简体" w:eastAsia="方正楷体简体"/>
          <w:color w:val="000000"/>
          <w:sz w:val="24"/>
        </w:rPr>
      </w:pPr>
      <w:r>
        <w:rPr>
          <w:rStyle w:val="6"/>
          <w:rFonts w:hint="eastAsia" w:ascii="方正楷体简体" w:eastAsia="方正楷体简体"/>
          <w:color w:val="000000"/>
          <w:sz w:val="24"/>
        </w:rPr>
        <w:t>辐射安全防护措施部分</w:t>
      </w:r>
      <w:r>
        <w:rPr>
          <w:rStyle w:val="6"/>
          <w:rFonts w:hint="eastAsia" w:ascii="方正楷体简体" w:hAnsi="仿宋" w:eastAsia="方正楷体简体"/>
          <w:color w:val="000000"/>
          <w:sz w:val="24"/>
        </w:rPr>
        <w:t>——</w:t>
      </w:r>
      <w:r>
        <w:rPr>
          <w:rStyle w:val="6"/>
          <w:rFonts w:hint="eastAsia" w:ascii="方正楷体简体" w:eastAsia="方正楷体简体"/>
          <w:color w:val="000000"/>
          <w:sz w:val="24"/>
        </w:rPr>
        <w:t>医疗类</w:t>
      </w:r>
    </w:p>
    <w:tbl>
      <w:tblPr>
        <w:tblStyle w:val="8"/>
        <w:tblW w:w="14090"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
      <w:tblGrid>
        <w:gridCol w:w="815"/>
        <w:gridCol w:w="887"/>
        <w:gridCol w:w="669"/>
        <w:gridCol w:w="1272"/>
        <w:gridCol w:w="7912"/>
        <w:gridCol w:w="848"/>
        <w:gridCol w:w="989"/>
        <w:gridCol w:w="69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Ex>
        <w:trPr>
          <w:cantSplit/>
          <w:trHeight w:val="397" w:hRule="exact"/>
          <w:tblHeader/>
          <w:jc w:val="center"/>
        </w:trPr>
        <w:tc>
          <w:tcPr>
            <w:tcW w:w="815" w:type="dxa"/>
            <w:vMerge w:val="restart"/>
            <w:vAlign w:val="center"/>
          </w:tcPr>
          <w:p>
            <w:pPr>
              <w:adjustRightInd w:val="0"/>
              <w:snapToGrid w:val="0"/>
              <w:spacing w:line="300" w:lineRule="exact"/>
              <w:jc w:val="center"/>
              <w:rPr>
                <w:rFonts w:hint="eastAsia" w:ascii="黑体" w:hAnsi="仿宋" w:eastAsia="黑体"/>
                <w:color w:val="000000"/>
                <w:sz w:val="22"/>
                <w:szCs w:val="22"/>
              </w:rPr>
            </w:pPr>
            <w:r>
              <w:rPr>
                <w:rFonts w:hint="eastAsia" w:ascii="黑体" w:hAnsi="仿宋" w:eastAsia="黑体"/>
                <w:color w:val="000000"/>
                <w:sz w:val="22"/>
                <w:szCs w:val="22"/>
              </w:rPr>
              <w:t>序号</w:t>
            </w:r>
          </w:p>
        </w:tc>
        <w:tc>
          <w:tcPr>
            <w:tcW w:w="2828" w:type="dxa"/>
            <w:gridSpan w:val="3"/>
            <w:vMerge w:val="restart"/>
            <w:vAlign w:val="center"/>
          </w:tcPr>
          <w:p>
            <w:pPr>
              <w:adjustRightInd w:val="0"/>
              <w:snapToGrid w:val="0"/>
              <w:spacing w:line="300" w:lineRule="exact"/>
              <w:jc w:val="center"/>
              <w:rPr>
                <w:rFonts w:hint="eastAsia" w:ascii="黑体" w:hAnsi="仿宋" w:eastAsia="黑体"/>
                <w:color w:val="000000"/>
                <w:sz w:val="22"/>
                <w:szCs w:val="22"/>
              </w:rPr>
            </w:pPr>
            <w:r>
              <w:rPr>
                <w:rFonts w:hint="eastAsia" w:ascii="黑体" w:hAnsi="仿宋" w:eastAsia="黑体"/>
                <w:color w:val="000000"/>
                <w:sz w:val="22"/>
                <w:szCs w:val="22"/>
              </w:rPr>
              <w:t>项 目</w:t>
            </w:r>
          </w:p>
        </w:tc>
        <w:tc>
          <w:tcPr>
            <w:tcW w:w="7912" w:type="dxa"/>
            <w:vMerge w:val="restart"/>
            <w:vAlign w:val="center"/>
          </w:tcPr>
          <w:p>
            <w:pPr>
              <w:autoSpaceDE w:val="0"/>
              <w:autoSpaceDN w:val="0"/>
              <w:adjustRightInd w:val="0"/>
              <w:snapToGrid w:val="0"/>
              <w:spacing w:line="300" w:lineRule="exact"/>
              <w:jc w:val="center"/>
              <w:rPr>
                <w:rFonts w:hint="eastAsia" w:ascii="黑体" w:hAnsi="仿宋" w:eastAsia="黑体"/>
                <w:color w:val="000000"/>
                <w:kern w:val="0"/>
                <w:sz w:val="22"/>
                <w:szCs w:val="22"/>
              </w:rPr>
            </w:pPr>
            <w:r>
              <w:rPr>
                <w:rFonts w:hint="eastAsia" w:ascii="黑体" w:hAnsi="仿宋" w:eastAsia="黑体"/>
                <w:color w:val="000000"/>
                <w:kern w:val="0"/>
                <w:sz w:val="22"/>
                <w:szCs w:val="22"/>
              </w:rPr>
              <w:t>具体要求</w:t>
            </w:r>
          </w:p>
        </w:tc>
        <w:tc>
          <w:tcPr>
            <w:tcW w:w="1837" w:type="dxa"/>
            <w:gridSpan w:val="2"/>
            <w:vAlign w:val="center"/>
          </w:tcPr>
          <w:p>
            <w:pPr>
              <w:autoSpaceDE w:val="0"/>
              <w:autoSpaceDN w:val="0"/>
              <w:adjustRightInd w:val="0"/>
              <w:snapToGrid w:val="0"/>
              <w:spacing w:line="300" w:lineRule="exact"/>
              <w:jc w:val="center"/>
              <w:rPr>
                <w:rFonts w:hint="eastAsia" w:ascii="黑体" w:hAnsi="仿宋" w:eastAsia="黑体"/>
                <w:color w:val="000000"/>
                <w:kern w:val="0"/>
                <w:sz w:val="22"/>
                <w:szCs w:val="22"/>
              </w:rPr>
            </w:pPr>
            <w:r>
              <w:rPr>
                <w:rFonts w:hint="eastAsia" w:ascii="黑体" w:hAnsi="仿宋" w:eastAsia="黑体"/>
                <w:color w:val="000000"/>
                <w:kern w:val="0"/>
                <w:sz w:val="22"/>
                <w:szCs w:val="22"/>
              </w:rPr>
              <w:t>有</w:t>
            </w:r>
          </w:p>
        </w:tc>
        <w:tc>
          <w:tcPr>
            <w:tcW w:w="698" w:type="dxa"/>
            <w:vMerge w:val="restart"/>
            <w:vAlign w:val="center"/>
          </w:tcPr>
          <w:p>
            <w:pPr>
              <w:autoSpaceDE w:val="0"/>
              <w:autoSpaceDN w:val="0"/>
              <w:adjustRightInd w:val="0"/>
              <w:snapToGrid w:val="0"/>
              <w:spacing w:line="300" w:lineRule="exact"/>
              <w:jc w:val="center"/>
              <w:rPr>
                <w:rFonts w:hint="eastAsia" w:ascii="黑体" w:hAnsi="仿宋" w:eastAsia="黑体"/>
                <w:color w:val="000000"/>
                <w:kern w:val="0"/>
                <w:sz w:val="22"/>
                <w:szCs w:val="22"/>
              </w:rPr>
            </w:pPr>
            <w:r>
              <w:rPr>
                <w:rFonts w:hint="eastAsia" w:ascii="黑体" w:hAnsi="仿宋" w:eastAsia="黑体"/>
                <w:color w:val="000000"/>
                <w:kern w:val="0"/>
                <w:sz w:val="22"/>
                <w:szCs w:val="22"/>
              </w:rPr>
              <w:t>无</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Ex>
        <w:trPr>
          <w:cantSplit/>
          <w:trHeight w:val="397" w:hRule="exact"/>
          <w:tblHeader/>
          <w:jc w:val="center"/>
        </w:trPr>
        <w:tc>
          <w:tcPr>
            <w:tcW w:w="815" w:type="dxa"/>
            <w:vMerge w:val="continue"/>
          </w:tcPr>
          <w:p>
            <w:pPr>
              <w:adjustRightInd w:val="0"/>
              <w:snapToGrid w:val="0"/>
              <w:spacing w:line="300" w:lineRule="exact"/>
              <w:rPr>
                <w:rFonts w:hint="eastAsia" w:ascii="黑体" w:hAnsi="仿宋" w:eastAsia="黑体"/>
                <w:color w:val="000000"/>
                <w:sz w:val="22"/>
                <w:szCs w:val="22"/>
              </w:rPr>
            </w:pPr>
          </w:p>
        </w:tc>
        <w:tc>
          <w:tcPr>
            <w:tcW w:w="2828" w:type="dxa"/>
            <w:gridSpan w:val="3"/>
            <w:vMerge w:val="continue"/>
          </w:tcPr>
          <w:p>
            <w:pPr>
              <w:adjustRightInd w:val="0"/>
              <w:snapToGrid w:val="0"/>
              <w:spacing w:line="300" w:lineRule="exact"/>
              <w:jc w:val="center"/>
              <w:rPr>
                <w:rFonts w:hint="eastAsia" w:ascii="黑体" w:hAnsi="仿宋" w:eastAsia="黑体"/>
                <w:color w:val="000000"/>
                <w:sz w:val="22"/>
                <w:szCs w:val="22"/>
              </w:rPr>
            </w:pPr>
          </w:p>
        </w:tc>
        <w:tc>
          <w:tcPr>
            <w:tcW w:w="7912" w:type="dxa"/>
            <w:vMerge w:val="continue"/>
            <w:vAlign w:val="center"/>
          </w:tcPr>
          <w:p>
            <w:pPr>
              <w:autoSpaceDE w:val="0"/>
              <w:autoSpaceDN w:val="0"/>
              <w:adjustRightInd w:val="0"/>
              <w:snapToGrid w:val="0"/>
              <w:spacing w:line="300" w:lineRule="exact"/>
              <w:jc w:val="center"/>
              <w:rPr>
                <w:rFonts w:hint="eastAsia" w:ascii="黑体" w:hAnsi="仿宋" w:eastAsia="黑体"/>
                <w:color w:val="000000"/>
                <w:kern w:val="0"/>
                <w:sz w:val="22"/>
                <w:szCs w:val="22"/>
              </w:rPr>
            </w:pPr>
          </w:p>
        </w:tc>
        <w:tc>
          <w:tcPr>
            <w:tcW w:w="848" w:type="dxa"/>
            <w:vAlign w:val="center"/>
          </w:tcPr>
          <w:p>
            <w:pPr>
              <w:autoSpaceDE w:val="0"/>
              <w:autoSpaceDN w:val="0"/>
              <w:adjustRightInd w:val="0"/>
              <w:snapToGrid w:val="0"/>
              <w:spacing w:line="300" w:lineRule="exact"/>
              <w:jc w:val="center"/>
              <w:rPr>
                <w:rFonts w:hint="eastAsia" w:ascii="黑体" w:hAnsi="仿宋" w:eastAsia="黑体"/>
                <w:color w:val="000000"/>
                <w:kern w:val="0"/>
                <w:sz w:val="22"/>
                <w:szCs w:val="22"/>
              </w:rPr>
            </w:pPr>
            <w:r>
              <w:rPr>
                <w:rFonts w:hint="eastAsia" w:ascii="黑体" w:hAnsi="仿宋" w:eastAsia="黑体"/>
                <w:color w:val="000000"/>
                <w:kern w:val="0"/>
                <w:sz w:val="22"/>
                <w:szCs w:val="22"/>
              </w:rPr>
              <w:t>符合</w:t>
            </w:r>
          </w:p>
        </w:tc>
        <w:tc>
          <w:tcPr>
            <w:tcW w:w="989" w:type="dxa"/>
            <w:vAlign w:val="center"/>
          </w:tcPr>
          <w:p>
            <w:pPr>
              <w:autoSpaceDE w:val="0"/>
              <w:autoSpaceDN w:val="0"/>
              <w:adjustRightInd w:val="0"/>
              <w:snapToGrid w:val="0"/>
              <w:spacing w:line="300" w:lineRule="exact"/>
              <w:jc w:val="center"/>
              <w:rPr>
                <w:rFonts w:hint="eastAsia" w:ascii="黑体" w:hAnsi="仿宋" w:eastAsia="黑体"/>
                <w:color w:val="000000"/>
                <w:kern w:val="0"/>
                <w:sz w:val="22"/>
                <w:szCs w:val="22"/>
              </w:rPr>
            </w:pPr>
            <w:r>
              <w:rPr>
                <w:rFonts w:hint="eastAsia" w:ascii="黑体" w:hAnsi="仿宋" w:eastAsia="黑体"/>
                <w:color w:val="000000"/>
                <w:kern w:val="0"/>
                <w:sz w:val="22"/>
                <w:szCs w:val="22"/>
              </w:rPr>
              <w:t>不符合</w:t>
            </w:r>
          </w:p>
        </w:tc>
        <w:tc>
          <w:tcPr>
            <w:tcW w:w="698" w:type="dxa"/>
            <w:vMerge w:val="continue"/>
            <w:vAlign w:val="center"/>
          </w:tcPr>
          <w:p>
            <w:pPr>
              <w:autoSpaceDE w:val="0"/>
              <w:autoSpaceDN w:val="0"/>
              <w:adjustRightInd w:val="0"/>
              <w:snapToGrid w:val="0"/>
              <w:spacing w:line="300" w:lineRule="exact"/>
              <w:jc w:val="center"/>
              <w:rPr>
                <w:rFonts w:hint="eastAsia" w:ascii="仿宋" w:hAnsi="仿宋" w:eastAsia="仿宋"/>
                <w:b/>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Ex>
        <w:trPr>
          <w:cantSplit/>
          <w:trHeight w:val="397" w:hRule="exact"/>
          <w:jc w:val="center"/>
        </w:trPr>
        <w:tc>
          <w:tcPr>
            <w:tcW w:w="815" w:type="dxa"/>
            <w:vMerge w:val="restart"/>
            <w:vAlign w:val="center"/>
          </w:tcPr>
          <w:p>
            <w:pPr>
              <w:adjustRightInd w:val="0"/>
              <w:snapToGrid w:val="0"/>
              <w:spacing w:line="300" w:lineRule="exact"/>
              <w:jc w:val="center"/>
              <w:rPr>
                <w:rFonts w:hint="eastAsia" w:ascii="仿宋" w:hAnsi="仿宋" w:eastAsia="仿宋"/>
                <w:color w:val="000000"/>
                <w:sz w:val="22"/>
                <w:szCs w:val="22"/>
              </w:rPr>
            </w:pPr>
            <w:r>
              <w:rPr>
                <w:rFonts w:hint="eastAsia" w:ascii="仿宋" w:hAnsi="仿宋" w:eastAsia="仿宋"/>
                <w:color w:val="000000"/>
                <w:sz w:val="22"/>
                <w:szCs w:val="22"/>
                <w:lang w:val="en-US" w:eastAsia="zh-CN"/>
              </w:rPr>
              <mc:AlternateContent>
                <mc:Choice Requires="wps">
                  <w:drawing>
                    <wp:anchor distT="0" distB="0" distL="114300" distR="114300" simplePos="0" relativeHeight="251664384" behindDoc="0" locked="0" layoutInCell="1" allowOverlap="1">
                      <wp:simplePos x="0" y="0"/>
                      <wp:positionH relativeFrom="column">
                        <wp:posOffset>278765</wp:posOffset>
                      </wp:positionH>
                      <wp:positionV relativeFrom="paragraph">
                        <wp:posOffset>4191000</wp:posOffset>
                      </wp:positionV>
                      <wp:extent cx="914400" cy="476250"/>
                      <wp:effectExtent l="0" t="0" r="0" b="0"/>
                      <wp:wrapNone/>
                      <wp:docPr id="30" name="矩形 108"/>
                      <wp:cNvGraphicFramePr/>
                      <a:graphic xmlns:a="http://schemas.openxmlformats.org/drawingml/2006/main">
                        <a:graphicData uri="http://schemas.microsoft.com/office/word/2010/wordprocessingShape">
                          <wps:wsp>
                            <wps:cNvSpPr/>
                            <wps:spPr>
                              <a:xfrm>
                                <a:off x="0" y="0"/>
                                <a:ext cx="914400" cy="476250"/>
                              </a:xfrm>
                              <a:prstGeom prst="rect">
                                <a:avLst/>
                              </a:prstGeom>
                              <a:solidFill>
                                <a:srgbClr val="FFFFFF"/>
                              </a:solidFill>
                              <a:ln w="9525">
                                <a:noFill/>
                              </a:ln>
                            </wps:spPr>
                            <wps:bodyPr upright="1"/>
                          </wps:wsp>
                        </a:graphicData>
                      </a:graphic>
                    </wp:anchor>
                  </w:drawing>
                </mc:Choice>
                <mc:Fallback>
                  <w:pict>
                    <v:rect id="矩形 108" o:spid="_x0000_s1026" o:spt="1" style="position:absolute;left:0pt;margin-left:21.95pt;margin-top:330pt;height:37.5pt;width:72pt;z-index:251664384;mso-width-relative:page;mso-height-relative:page;" fillcolor="#FFFFFF" filled="t" stroked="f" coordsize="21600,21600" o:gfxdata="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AqCW2/XAAAACgEAAA8AAAAAAAAA&#10;AQAgAAAAIgAAAGRycy9kb3ducmV2LnhtbFBLAQIUABQAAAAIAIdO4kBoIe7EoAEAABwDAAAOAAAA&#10;AAAAAAEAIAAAACYBAABkcnMvZTJvRG9jLnhtbFBLBQYAAAAABgAGAFkBAAA4BQAAAAA=&#10;">
                      <v:fill on="t" focussize="0,0"/>
                      <v:stroke on="f"/>
                      <v:imagedata o:title=""/>
                      <o:lock v:ext="edit" aspectratio="f"/>
                    </v:rect>
                  </w:pict>
                </mc:Fallback>
              </mc:AlternateContent>
            </w:r>
            <w:r>
              <w:rPr>
                <w:rFonts w:hint="eastAsia" w:ascii="仿宋" w:hAnsi="仿宋" w:eastAsia="仿宋"/>
                <w:color w:val="000000"/>
                <w:sz w:val="22"/>
                <w:szCs w:val="22"/>
              </w:rPr>
              <w:t>1</w:t>
            </w:r>
          </w:p>
        </w:tc>
        <w:tc>
          <w:tcPr>
            <w:tcW w:w="887" w:type="dxa"/>
            <w:vMerge w:val="restart"/>
            <w:vAlign w:val="center"/>
          </w:tcPr>
          <w:p>
            <w:pPr>
              <w:adjustRightInd w:val="0"/>
              <w:snapToGrid w:val="0"/>
              <w:spacing w:line="300" w:lineRule="exact"/>
              <w:jc w:val="center"/>
              <w:rPr>
                <w:rFonts w:hint="eastAsia" w:ascii="仿宋" w:hAnsi="仿宋" w:eastAsia="仿宋" w:cs="宋体"/>
                <w:color w:val="000000"/>
                <w:spacing w:val="-14"/>
                <w:kern w:val="0"/>
                <w:sz w:val="22"/>
                <w:szCs w:val="22"/>
              </w:rPr>
            </w:pPr>
            <w:r>
              <w:rPr>
                <w:rFonts w:hint="eastAsia" w:ascii="仿宋" w:hAnsi="仿宋" w:eastAsia="仿宋" w:cs="宋体"/>
                <w:color w:val="000000"/>
                <w:spacing w:val="-14"/>
                <w:kern w:val="0"/>
                <w:sz w:val="22"/>
                <w:szCs w:val="22"/>
              </w:rPr>
              <w:t>核</w:t>
            </w:r>
          </w:p>
          <w:p>
            <w:pPr>
              <w:adjustRightInd w:val="0"/>
              <w:snapToGrid w:val="0"/>
              <w:spacing w:line="300" w:lineRule="exact"/>
              <w:jc w:val="center"/>
              <w:rPr>
                <w:rFonts w:hint="eastAsia" w:ascii="仿宋" w:hAnsi="仿宋" w:eastAsia="仿宋" w:cs="宋体"/>
                <w:color w:val="000000"/>
                <w:spacing w:val="-14"/>
                <w:kern w:val="0"/>
                <w:sz w:val="22"/>
                <w:szCs w:val="22"/>
              </w:rPr>
            </w:pPr>
            <w:r>
              <w:rPr>
                <w:rFonts w:hint="eastAsia" w:ascii="仿宋" w:hAnsi="仿宋" w:eastAsia="仿宋" w:cs="宋体"/>
                <w:color w:val="000000"/>
                <w:spacing w:val="-14"/>
                <w:kern w:val="0"/>
                <w:sz w:val="22"/>
                <w:szCs w:val="22"/>
              </w:rPr>
              <w:t>医</w:t>
            </w:r>
          </w:p>
          <w:p>
            <w:pPr>
              <w:adjustRightInd w:val="0"/>
              <w:snapToGrid w:val="0"/>
              <w:spacing w:line="300" w:lineRule="exact"/>
              <w:jc w:val="center"/>
              <w:rPr>
                <w:rFonts w:hint="eastAsia" w:ascii="仿宋" w:hAnsi="仿宋" w:eastAsia="仿宋" w:cs="宋体"/>
                <w:color w:val="000000"/>
                <w:spacing w:val="-14"/>
                <w:kern w:val="0"/>
                <w:sz w:val="22"/>
                <w:szCs w:val="22"/>
              </w:rPr>
            </w:pPr>
            <w:r>
              <w:rPr>
                <w:rFonts w:hint="eastAsia" w:ascii="仿宋" w:hAnsi="仿宋" w:eastAsia="仿宋" w:cs="宋体"/>
                <w:color w:val="000000"/>
                <w:spacing w:val="-14"/>
                <w:kern w:val="0"/>
                <w:sz w:val="22"/>
                <w:szCs w:val="22"/>
              </w:rPr>
              <w:t>学</w:t>
            </w:r>
          </w:p>
        </w:tc>
        <w:tc>
          <w:tcPr>
            <w:tcW w:w="669" w:type="dxa"/>
            <w:vMerge w:val="restart"/>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r>
              <w:rPr>
                <w:rFonts w:hint="eastAsia" w:ascii="仿宋" w:hAnsi="仿宋" w:eastAsia="仿宋" w:cs="宋体"/>
                <w:color w:val="000000"/>
                <w:spacing w:val="-14"/>
                <w:kern w:val="0"/>
                <w:sz w:val="22"/>
                <w:szCs w:val="22"/>
              </w:rPr>
              <w:t>场所</w:t>
            </w:r>
          </w:p>
        </w:tc>
        <w:tc>
          <w:tcPr>
            <w:tcW w:w="1272" w:type="dxa"/>
            <w:vMerge w:val="restart"/>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分区</w:t>
            </w:r>
          </w:p>
        </w:tc>
        <w:tc>
          <w:tcPr>
            <w:tcW w:w="7912" w:type="dxa"/>
            <w:vAlign w:val="center"/>
          </w:tcPr>
          <w:p>
            <w:pPr>
              <w:adjustRightInd w:val="0"/>
              <w:snapToGrid w:val="0"/>
              <w:spacing w:line="340" w:lineRule="exact"/>
              <w:rPr>
                <w:rFonts w:hint="eastAsia" w:ascii="仿宋" w:hAnsi="仿宋" w:eastAsia="仿宋"/>
                <w:color w:val="000000"/>
                <w:sz w:val="22"/>
                <w:szCs w:val="22"/>
              </w:rPr>
            </w:pPr>
            <w:r>
              <w:rPr>
                <w:rFonts w:hint="eastAsia" w:ascii="仿宋" w:hAnsi="仿宋" w:eastAsia="仿宋"/>
                <w:color w:val="000000"/>
                <w:sz w:val="22"/>
                <w:szCs w:val="22"/>
              </w:rPr>
              <w:t>依据标准规定正确划分控制区、监督区、非限制区。</w:t>
            </w:r>
          </w:p>
        </w:tc>
        <w:tc>
          <w:tcPr>
            <w:tcW w:w="848" w:type="dxa"/>
            <w:vAlign w:val="center"/>
          </w:tcPr>
          <w:p>
            <w:pPr>
              <w:adjustRightInd w:val="0"/>
              <w:snapToGrid w:val="0"/>
              <w:spacing w:line="300" w:lineRule="exact"/>
              <w:rPr>
                <w:rFonts w:hint="eastAsia" w:ascii="仿宋" w:hAnsi="仿宋" w:eastAsia="仿宋"/>
                <w:color w:val="000000"/>
                <w:sz w:val="22"/>
                <w:szCs w:val="22"/>
              </w:rPr>
            </w:pPr>
          </w:p>
        </w:tc>
        <w:tc>
          <w:tcPr>
            <w:tcW w:w="989" w:type="dxa"/>
            <w:vAlign w:val="center"/>
          </w:tcPr>
          <w:p>
            <w:pPr>
              <w:adjustRightInd w:val="0"/>
              <w:snapToGrid w:val="0"/>
              <w:spacing w:line="300" w:lineRule="exact"/>
              <w:rPr>
                <w:rFonts w:hint="eastAsia" w:ascii="仿宋" w:hAnsi="仿宋" w:eastAsia="仿宋"/>
                <w:color w:val="000000"/>
                <w:sz w:val="22"/>
                <w:szCs w:val="22"/>
              </w:rPr>
            </w:pPr>
          </w:p>
        </w:tc>
        <w:tc>
          <w:tcPr>
            <w:tcW w:w="698" w:type="dxa"/>
            <w:vAlign w:val="center"/>
          </w:tcPr>
          <w:p>
            <w:pPr>
              <w:adjustRightInd w:val="0"/>
              <w:snapToGrid w:val="0"/>
              <w:spacing w:line="300" w:lineRule="exact"/>
              <w:rPr>
                <w:rFonts w:hint="eastAsia" w:ascii="仿宋" w:hAnsi="仿宋" w:eastAsia="仿宋"/>
                <w:color w:val="00000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Ex>
        <w:trPr>
          <w:cantSplit/>
          <w:trHeight w:val="397" w:hRule="exact"/>
          <w:jc w:val="center"/>
        </w:trPr>
        <w:tc>
          <w:tcPr>
            <w:tcW w:w="815"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887" w:type="dxa"/>
            <w:vMerge w:val="continue"/>
            <w:vAlign w:val="center"/>
          </w:tcPr>
          <w:p>
            <w:pPr>
              <w:adjustRightInd w:val="0"/>
              <w:snapToGrid w:val="0"/>
              <w:spacing w:line="300" w:lineRule="exact"/>
              <w:jc w:val="center"/>
              <w:rPr>
                <w:rFonts w:hint="eastAsia" w:ascii="仿宋" w:hAnsi="仿宋" w:eastAsia="仿宋" w:cs="宋体"/>
                <w:color w:val="000000"/>
                <w:spacing w:val="-14"/>
                <w:kern w:val="0"/>
                <w:sz w:val="22"/>
                <w:szCs w:val="22"/>
              </w:rPr>
            </w:pPr>
          </w:p>
        </w:tc>
        <w:tc>
          <w:tcPr>
            <w:tcW w:w="669" w:type="dxa"/>
            <w:vMerge w:val="continue"/>
            <w:vAlign w:val="center"/>
          </w:tcPr>
          <w:p>
            <w:pPr>
              <w:autoSpaceDE w:val="0"/>
              <w:autoSpaceDN w:val="0"/>
              <w:adjustRightInd w:val="0"/>
              <w:snapToGrid w:val="0"/>
              <w:spacing w:line="300" w:lineRule="exact"/>
              <w:jc w:val="center"/>
              <w:rPr>
                <w:rFonts w:hint="eastAsia" w:ascii="仿宋" w:hAnsi="仿宋" w:eastAsia="仿宋" w:cs="宋体"/>
                <w:color w:val="000000"/>
                <w:spacing w:val="-14"/>
                <w:kern w:val="0"/>
                <w:sz w:val="22"/>
                <w:szCs w:val="22"/>
              </w:rPr>
            </w:pPr>
          </w:p>
        </w:tc>
        <w:tc>
          <w:tcPr>
            <w:tcW w:w="1272" w:type="dxa"/>
            <w:vMerge w:val="continue"/>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12" w:type="dxa"/>
            <w:vAlign w:val="center"/>
          </w:tcPr>
          <w:p>
            <w:pPr>
              <w:adjustRightInd w:val="0"/>
              <w:snapToGrid w:val="0"/>
              <w:spacing w:line="340" w:lineRule="exact"/>
              <w:rPr>
                <w:rFonts w:hint="eastAsia" w:ascii="仿宋" w:hAnsi="仿宋" w:eastAsia="仿宋"/>
                <w:color w:val="000000"/>
                <w:sz w:val="22"/>
                <w:szCs w:val="22"/>
              </w:rPr>
            </w:pPr>
            <w:r>
              <w:rPr>
                <w:rFonts w:hint="eastAsia" w:ascii="仿宋" w:hAnsi="仿宋" w:eastAsia="仿宋"/>
                <w:color w:val="000000"/>
                <w:sz w:val="22"/>
                <w:szCs w:val="22"/>
              </w:rPr>
              <w:t>控制区:制备、分装放射性药物的操作室、给药室、治疗病人的床位区等。</w:t>
            </w:r>
          </w:p>
        </w:tc>
        <w:tc>
          <w:tcPr>
            <w:tcW w:w="848" w:type="dxa"/>
            <w:vAlign w:val="center"/>
          </w:tcPr>
          <w:p>
            <w:pPr>
              <w:adjustRightInd w:val="0"/>
              <w:snapToGrid w:val="0"/>
              <w:spacing w:line="300" w:lineRule="exact"/>
              <w:rPr>
                <w:rFonts w:hint="eastAsia" w:ascii="仿宋" w:hAnsi="仿宋" w:eastAsia="仿宋"/>
                <w:color w:val="000000"/>
                <w:sz w:val="22"/>
                <w:szCs w:val="22"/>
              </w:rPr>
            </w:pPr>
          </w:p>
        </w:tc>
        <w:tc>
          <w:tcPr>
            <w:tcW w:w="989" w:type="dxa"/>
            <w:vAlign w:val="center"/>
          </w:tcPr>
          <w:p>
            <w:pPr>
              <w:adjustRightInd w:val="0"/>
              <w:snapToGrid w:val="0"/>
              <w:spacing w:line="300" w:lineRule="exact"/>
              <w:rPr>
                <w:rFonts w:hint="eastAsia" w:ascii="仿宋" w:hAnsi="仿宋" w:eastAsia="仿宋"/>
                <w:color w:val="000000"/>
                <w:sz w:val="22"/>
                <w:szCs w:val="22"/>
              </w:rPr>
            </w:pPr>
          </w:p>
        </w:tc>
        <w:tc>
          <w:tcPr>
            <w:tcW w:w="698" w:type="dxa"/>
            <w:vAlign w:val="center"/>
          </w:tcPr>
          <w:p>
            <w:pPr>
              <w:adjustRightInd w:val="0"/>
              <w:snapToGrid w:val="0"/>
              <w:spacing w:line="300" w:lineRule="exact"/>
              <w:rPr>
                <w:rFonts w:hint="eastAsia" w:ascii="仿宋" w:hAnsi="仿宋" w:eastAsia="仿宋"/>
                <w:color w:val="00000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Ex>
        <w:trPr>
          <w:cantSplit/>
          <w:trHeight w:val="599" w:hRule="atLeast"/>
          <w:jc w:val="center"/>
        </w:trPr>
        <w:tc>
          <w:tcPr>
            <w:tcW w:w="815"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887" w:type="dxa"/>
            <w:vMerge w:val="continue"/>
            <w:vAlign w:val="center"/>
          </w:tcPr>
          <w:p>
            <w:pPr>
              <w:adjustRightInd w:val="0"/>
              <w:snapToGrid w:val="0"/>
              <w:spacing w:line="300" w:lineRule="exact"/>
              <w:jc w:val="center"/>
              <w:rPr>
                <w:rFonts w:hint="eastAsia" w:ascii="仿宋" w:hAnsi="仿宋" w:eastAsia="仿宋" w:cs="宋体"/>
                <w:color w:val="000000"/>
                <w:spacing w:val="-14"/>
                <w:kern w:val="0"/>
                <w:sz w:val="22"/>
                <w:szCs w:val="22"/>
              </w:rPr>
            </w:pPr>
          </w:p>
        </w:tc>
        <w:tc>
          <w:tcPr>
            <w:tcW w:w="669" w:type="dxa"/>
            <w:vMerge w:val="continue"/>
            <w:vAlign w:val="center"/>
          </w:tcPr>
          <w:p>
            <w:pPr>
              <w:autoSpaceDE w:val="0"/>
              <w:autoSpaceDN w:val="0"/>
              <w:adjustRightInd w:val="0"/>
              <w:snapToGrid w:val="0"/>
              <w:spacing w:line="300" w:lineRule="exact"/>
              <w:jc w:val="center"/>
              <w:rPr>
                <w:rFonts w:hint="eastAsia" w:ascii="仿宋" w:hAnsi="仿宋" w:eastAsia="仿宋" w:cs="宋体"/>
                <w:color w:val="000000"/>
                <w:spacing w:val="-14"/>
                <w:kern w:val="0"/>
                <w:sz w:val="22"/>
                <w:szCs w:val="22"/>
              </w:rPr>
            </w:pPr>
          </w:p>
        </w:tc>
        <w:tc>
          <w:tcPr>
            <w:tcW w:w="1272" w:type="dxa"/>
            <w:vMerge w:val="continue"/>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12" w:type="dxa"/>
            <w:vAlign w:val="center"/>
          </w:tcPr>
          <w:p>
            <w:pPr>
              <w:adjustRightInd w:val="0"/>
              <w:snapToGrid w:val="0"/>
              <w:spacing w:line="340" w:lineRule="exact"/>
              <w:rPr>
                <w:rFonts w:hint="eastAsia" w:ascii="仿宋" w:hAnsi="仿宋" w:eastAsia="仿宋"/>
                <w:color w:val="000000"/>
                <w:sz w:val="22"/>
                <w:szCs w:val="22"/>
              </w:rPr>
            </w:pPr>
            <w:r>
              <w:rPr>
                <w:rFonts w:hint="eastAsia" w:ascii="仿宋" w:hAnsi="仿宋" w:eastAsia="仿宋"/>
                <w:color w:val="000000"/>
                <w:sz w:val="22"/>
                <w:szCs w:val="22"/>
              </w:rPr>
              <w:t>监督区:使用放射性核素标记实验室、显像室、诊断病人的床位区、放射性核素或药物的贮存区、放射性废物贮存区等。</w:t>
            </w:r>
          </w:p>
        </w:tc>
        <w:tc>
          <w:tcPr>
            <w:tcW w:w="848" w:type="dxa"/>
            <w:vAlign w:val="center"/>
          </w:tcPr>
          <w:p>
            <w:pPr>
              <w:adjustRightInd w:val="0"/>
              <w:snapToGrid w:val="0"/>
              <w:spacing w:line="300" w:lineRule="exact"/>
              <w:rPr>
                <w:rFonts w:hint="eastAsia" w:ascii="仿宋" w:hAnsi="仿宋" w:eastAsia="仿宋"/>
                <w:color w:val="000000"/>
                <w:sz w:val="22"/>
                <w:szCs w:val="22"/>
              </w:rPr>
            </w:pPr>
          </w:p>
        </w:tc>
        <w:tc>
          <w:tcPr>
            <w:tcW w:w="989" w:type="dxa"/>
            <w:vAlign w:val="center"/>
          </w:tcPr>
          <w:p>
            <w:pPr>
              <w:adjustRightInd w:val="0"/>
              <w:snapToGrid w:val="0"/>
              <w:spacing w:line="300" w:lineRule="exact"/>
              <w:rPr>
                <w:rFonts w:hint="eastAsia" w:ascii="仿宋" w:hAnsi="仿宋" w:eastAsia="仿宋"/>
                <w:color w:val="000000"/>
                <w:sz w:val="22"/>
                <w:szCs w:val="22"/>
              </w:rPr>
            </w:pPr>
          </w:p>
        </w:tc>
        <w:tc>
          <w:tcPr>
            <w:tcW w:w="698" w:type="dxa"/>
            <w:vAlign w:val="center"/>
          </w:tcPr>
          <w:p>
            <w:pPr>
              <w:adjustRightInd w:val="0"/>
              <w:snapToGrid w:val="0"/>
              <w:spacing w:line="300" w:lineRule="exact"/>
              <w:rPr>
                <w:rFonts w:hint="eastAsia" w:ascii="仿宋" w:hAnsi="仿宋" w:eastAsia="仿宋"/>
                <w:color w:val="00000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Ex>
        <w:trPr>
          <w:cantSplit/>
          <w:trHeight w:val="397" w:hRule="exact"/>
          <w:jc w:val="center"/>
        </w:trPr>
        <w:tc>
          <w:tcPr>
            <w:tcW w:w="815"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887" w:type="dxa"/>
            <w:vMerge w:val="continue"/>
            <w:vAlign w:val="center"/>
          </w:tcPr>
          <w:p>
            <w:pPr>
              <w:adjustRightInd w:val="0"/>
              <w:snapToGrid w:val="0"/>
              <w:spacing w:line="300" w:lineRule="exact"/>
              <w:jc w:val="center"/>
              <w:rPr>
                <w:rFonts w:hint="eastAsia" w:ascii="仿宋" w:hAnsi="仿宋" w:eastAsia="仿宋" w:cs="宋体"/>
                <w:color w:val="000000"/>
                <w:spacing w:val="-14"/>
                <w:kern w:val="0"/>
                <w:sz w:val="22"/>
                <w:szCs w:val="22"/>
              </w:rPr>
            </w:pPr>
          </w:p>
        </w:tc>
        <w:tc>
          <w:tcPr>
            <w:tcW w:w="669" w:type="dxa"/>
            <w:vMerge w:val="continue"/>
            <w:vAlign w:val="center"/>
          </w:tcPr>
          <w:p>
            <w:pPr>
              <w:autoSpaceDE w:val="0"/>
              <w:autoSpaceDN w:val="0"/>
              <w:adjustRightInd w:val="0"/>
              <w:snapToGrid w:val="0"/>
              <w:spacing w:line="300" w:lineRule="exact"/>
              <w:jc w:val="center"/>
              <w:rPr>
                <w:rFonts w:hint="eastAsia" w:ascii="仿宋" w:hAnsi="仿宋" w:eastAsia="仿宋" w:cs="宋体"/>
                <w:color w:val="000000"/>
                <w:spacing w:val="-14"/>
                <w:kern w:val="0"/>
                <w:sz w:val="22"/>
                <w:szCs w:val="22"/>
              </w:rPr>
            </w:pPr>
          </w:p>
        </w:tc>
        <w:tc>
          <w:tcPr>
            <w:tcW w:w="1272" w:type="dxa"/>
            <w:vMerge w:val="continue"/>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12" w:type="dxa"/>
            <w:vAlign w:val="center"/>
          </w:tcPr>
          <w:p>
            <w:pPr>
              <w:adjustRightInd w:val="0"/>
              <w:snapToGrid w:val="0"/>
              <w:spacing w:line="340" w:lineRule="exact"/>
              <w:rPr>
                <w:rFonts w:hint="eastAsia" w:ascii="仿宋" w:hAnsi="仿宋" w:eastAsia="仿宋"/>
                <w:color w:val="000000"/>
                <w:sz w:val="22"/>
                <w:szCs w:val="22"/>
              </w:rPr>
            </w:pPr>
            <w:r>
              <w:rPr>
                <w:rFonts w:hint="eastAsia" w:ascii="仿宋" w:hAnsi="仿宋" w:eastAsia="仿宋"/>
                <w:color w:val="000000"/>
                <w:sz w:val="22"/>
                <w:szCs w:val="22"/>
              </w:rPr>
              <w:t>非限制区:工作人员办公室、电梯、走廊等。</w:t>
            </w:r>
          </w:p>
        </w:tc>
        <w:tc>
          <w:tcPr>
            <w:tcW w:w="848" w:type="dxa"/>
            <w:vAlign w:val="center"/>
          </w:tcPr>
          <w:p>
            <w:pPr>
              <w:adjustRightInd w:val="0"/>
              <w:snapToGrid w:val="0"/>
              <w:spacing w:line="300" w:lineRule="exact"/>
              <w:rPr>
                <w:rFonts w:hint="eastAsia" w:ascii="仿宋" w:hAnsi="仿宋" w:eastAsia="仿宋"/>
                <w:color w:val="000000"/>
                <w:sz w:val="22"/>
                <w:szCs w:val="22"/>
              </w:rPr>
            </w:pPr>
          </w:p>
        </w:tc>
        <w:tc>
          <w:tcPr>
            <w:tcW w:w="989" w:type="dxa"/>
            <w:vAlign w:val="center"/>
          </w:tcPr>
          <w:p>
            <w:pPr>
              <w:adjustRightInd w:val="0"/>
              <w:snapToGrid w:val="0"/>
              <w:spacing w:line="300" w:lineRule="exact"/>
              <w:rPr>
                <w:rFonts w:hint="eastAsia" w:ascii="仿宋" w:hAnsi="仿宋" w:eastAsia="仿宋"/>
                <w:color w:val="000000"/>
                <w:sz w:val="22"/>
                <w:szCs w:val="22"/>
              </w:rPr>
            </w:pPr>
          </w:p>
        </w:tc>
        <w:tc>
          <w:tcPr>
            <w:tcW w:w="698" w:type="dxa"/>
            <w:vAlign w:val="center"/>
          </w:tcPr>
          <w:p>
            <w:pPr>
              <w:adjustRightInd w:val="0"/>
              <w:snapToGrid w:val="0"/>
              <w:spacing w:line="300" w:lineRule="exact"/>
              <w:rPr>
                <w:rFonts w:hint="eastAsia" w:ascii="仿宋" w:hAnsi="仿宋" w:eastAsia="仿宋"/>
                <w:color w:val="00000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Ex>
        <w:trPr>
          <w:cantSplit/>
          <w:trHeight w:val="397" w:hRule="exact"/>
          <w:jc w:val="center"/>
        </w:trPr>
        <w:tc>
          <w:tcPr>
            <w:tcW w:w="815"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887" w:type="dxa"/>
            <w:vMerge w:val="continue"/>
            <w:vAlign w:val="center"/>
          </w:tcPr>
          <w:p>
            <w:pPr>
              <w:adjustRightInd w:val="0"/>
              <w:snapToGrid w:val="0"/>
              <w:spacing w:line="300" w:lineRule="exact"/>
              <w:jc w:val="center"/>
              <w:rPr>
                <w:rFonts w:hint="eastAsia" w:ascii="仿宋" w:hAnsi="仿宋" w:eastAsia="仿宋" w:cs="宋体"/>
                <w:color w:val="000000"/>
                <w:spacing w:val="-14"/>
                <w:kern w:val="0"/>
                <w:sz w:val="22"/>
                <w:szCs w:val="22"/>
              </w:rPr>
            </w:pPr>
          </w:p>
        </w:tc>
        <w:tc>
          <w:tcPr>
            <w:tcW w:w="669" w:type="dxa"/>
            <w:vMerge w:val="continue"/>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127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标牌标志</w:t>
            </w:r>
          </w:p>
        </w:tc>
        <w:tc>
          <w:tcPr>
            <w:tcW w:w="7912" w:type="dxa"/>
            <w:vAlign w:val="center"/>
          </w:tcPr>
          <w:p>
            <w:pPr>
              <w:adjustRightInd w:val="0"/>
              <w:snapToGrid w:val="0"/>
              <w:spacing w:line="340" w:lineRule="exact"/>
              <w:rPr>
                <w:rFonts w:hint="eastAsia" w:ascii="仿宋" w:hAnsi="仿宋" w:eastAsia="仿宋"/>
                <w:color w:val="000000"/>
                <w:sz w:val="22"/>
                <w:szCs w:val="22"/>
              </w:rPr>
            </w:pPr>
            <w:r>
              <w:rPr>
                <w:rFonts w:hint="eastAsia" w:ascii="仿宋" w:hAnsi="仿宋" w:eastAsia="仿宋"/>
                <w:color w:val="000000"/>
                <w:sz w:val="22"/>
                <w:szCs w:val="22"/>
              </w:rPr>
              <w:t>控制区与监督区应设置分区标牌和电离辐射警示标志。</w:t>
            </w:r>
          </w:p>
        </w:tc>
        <w:tc>
          <w:tcPr>
            <w:tcW w:w="848" w:type="dxa"/>
            <w:vAlign w:val="center"/>
          </w:tcPr>
          <w:p>
            <w:pPr>
              <w:adjustRightInd w:val="0"/>
              <w:snapToGrid w:val="0"/>
              <w:spacing w:line="300" w:lineRule="exact"/>
              <w:rPr>
                <w:rFonts w:hint="eastAsia" w:ascii="仿宋" w:hAnsi="仿宋" w:eastAsia="仿宋"/>
                <w:color w:val="000000"/>
                <w:sz w:val="22"/>
                <w:szCs w:val="22"/>
              </w:rPr>
            </w:pPr>
          </w:p>
        </w:tc>
        <w:tc>
          <w:tcPr>
            <w:tcW w:w="989" w:type="dxa"/>
            <w:vAlign w:val="center"/>
          </w:tcPr>
          <w:p>
            <w:pPr>
              <w:adjustRightInd w:val="0"/>
              <w:snapToGrid w:val="0"/>
              <w:spacing w:line="300" w:lineRule="exact"/>
              <w:rPr>
                <w:rFonts w:hint="eastAsia" w:ascii="仿宋" w:hAnsi="仿宋" w:eastAsia="仿宋"/>
                <w:color w:val="000000"/>
                <w:sz w:val="22"/>
                <w:szCs w:val="22"/>
              </w:rPr>
            </w:pPr>
          </w:p>
        </w:tc>
        <w:tc>
          <w:tcPr>
            <w:tcW w:w="698" w:type="dxa"/>
            <w:vAlign w:val="center"/>
          </w:tcPr>
          <w:p>
            <w:pPr>
              <w:adjustRightInd w:val="0"/>
              <w:snapToGrid w:val="0"/>
              <w:spacing w:line="300" w:lineRule="exact"/>
              <w:rPr>
                <w:rFonts w:hint="eastAsia" w:ascii="仿宋" w:hAnsi="仿宋" w:eastAsia="仿宋"/>
                <w:color w:val="00000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Ex>
        <w:trPr>
          <w:cantSplit/>
          <w:trHeight w:val="316" w:hRule="atLeast"/>
          <w:jc w:val="center"/>
        </w:trPr>
        <w:tc>
          <w:tcPr>
            <w:tcW w:w="815"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887"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669" w:type="dxa"/>
            <w:vMerge w:val="continue"/>
            <w:vAlign w:val="center"/>
          </w:tcPr>
          <w:p>
            <w:pPr>
              <w:autoSpaceDE w:val="0"/>
              <w:autoSpaceDN w:val="0"/>
              <w:adjustRightInd w:val="0"/>
              <w:snapToGrid w:val="0"/>
              <w:spacing w:line="300" w:lineRule="exact"/>
              <w:ind w:left="330" w:hanging="330" w:hangingChars="150"/>
              <w:jc w:val="center"/>
              <w:rPr>
                <w:rFonts w:hint="eastAsia" w:ascii="仿宋" w:hAnsi="仿宋" w:eastAsia="仿宋"/>
                <w:color w:val="000000"/>
                <w:kern w:val="0"/>
                <w:sz w:val="22"/>
                <w:szCs w:val="22"/>
              </w:rPr>
            </w:pPr>
          </w:p>
        </w:tc>
        <w:tc>
          <w:tcPr>
            <w:tcW w:w="1272" w:type="dxa"/>
            <w:vMerge w:val="restart"/>
            <w:vAlign w:val="center"/>
          </w:tcPr>
          <w:p>
            <w:pPr>
              <w:autoSpaceDE w:val="0"/>
              <w:autoSpaceDN w:val="0"/>
              <w:adjustRightInd w:val="0"/>
              <w:snapToGrid w:val="0"/>
              <w:spacing w:line="300" w:lineRule="exact"/>
              <w:ind w:left="330" w:hanging="330" w:hangingChars="150"/>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通风</w:t>
            </w:r>
          </w:p>
        </w:tc>
        <w:tc>
          <w:tcPr>
            <w:tcW w:w="7912" w:type="dxa"/>
            <w:vMerge w:val="restart"/>
            <w:vAlign w:val="center"/>
          </w:tcPr>
          <w:p>
            <w:pPr>
              <w:adjustRightInd w:val="0"/>
              <w:snapToGrid w:val="0"/>
              <w:spacing w:line="340" w:lineRule="exact"/>
              <w:rPr>
                <w:rFonts w:hint="eastAsia" w:ascii="仿宋" w:hAnsi="仿宋" w:eastAsia="仿宋"/>
                <w:color w:val="000000"/>
                <w:sz w:val="22"/>
                <w:szCs w:val="22"/>
              </w:rPr>
            </w:pPr>
            <w:r>
              <w:rPr>
                <w:rFonts w:hint="eastAsia" w:ascii="仿宋" w:hAnsi="仿宋" w:eastAsia="仿宋"/>
                <w:color w:val="000000"/>
                <w:kern w:val="0"/>
                <w:sz w:val="22"/>
                <w:szCs w:val="22"/>
              </w:rPr>
              <w:t>通风良好,</w:t>
            </w:r>
            <w:r>
              <w:rPr>
                <w:rFonts w:hint="eastAsia" w:ascii="仿宋" w:hAnsi="仿宋" w:eastAsia="仿宋"/>
                <w:color w:val="000000"/>
                <w:sz w:val="22"/>
                <w:szCs w:val="22"/>
              </w:rPr>
              <w:t>操作放射性核素或药物应在通风橱内进行，通风橱在半开条件下风速不应小于1m/s。</w:t>
            </w:r>
          </w:p>
        </w:tc>
        <w:tc>
          <w:tcPr>
            <w:tcW w:w="848" w:type="dxa"/>
            <w:vAlign w:val="center"/>
          </w:tcPr>
          <w:p>
            <w:pPr>
              <w:adjustRightInd w:val="0"/>
              <w:snapToGrid w:val="0"/>
              <w:spacing w:line="300" w:lineRule="exact"/>
              <w:rPr>
                <w:rFonts w:hint="eastAsia" w:ascii="仿宋" w:hAnsi="仿宋" w:eastAsia="仿宋"/>
                <w:color w:val="000000"/>
                <w:sz w:val="22"/>
                <w:szCs w:val="22"/>
              </w:rPr>
            </w:pPr>
          </w:p>
        </w:tc>
        <w:tc>
          <w:tcPr>
            <w:tcW w:w="989" w:type="dxa"/>
            <w:vAlign w:val="center"/>
          </w:tcPr>
          <w:p>
            <w:pPr>
              <w:adjustRightInd w:val="0"/>
              <w:snapToGrid w:val="0"/>
              <w:spacing w:line="300" w:lineRule="exact"/>
              <w:rPr>
                <w:rFonts w:hint="eastAsia" w:ascii="仿宋" w:hAnsi="仿宋" w:eastAsia="仿宋"/>
                <w:color w:val="000000"/>
                <w:sz w:val="22"/>
                <w:szCs w:val="22"/>
              </w:rPr>
            </w:pPr>
          </w:p>
        </w:tc>
        <w:tc>
          <w:tcPr>
            <w:tcW w:w="698" w:type="dxa"/>
            <w:vAlign w:val="center"/>
          </w:tcPr>
          <w:p>
            <w:pPr>
              <w:adjustRightInd w:val="0"/>
              <w:snapToGrid w:val="0"/>
              <w:spacing w:line="300" w:lineRule="exact"/>
              <w:rPr>
                <w:rFonts w:hint="eastAsia" w:ascii="仿宋" w:hAnsi="仿宋" w:eastAsia="仿宋"/>
                <w:color w:val="00000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Ex>
        <w:trPr>
          <w:cantSplit/>
          <w:trHeight w:val="301" w:hRule="atLeast"/>
          <w:jc w:val="center"/>
        </w:trPr>
        <w:tc>
          <w:tcPr>
            <w:tcW w:w="815"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887"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669" w:type="dxa"/>
            <w:vMerge w:val="continue"/>
            <w:vAlign w:val="center"/>
          </w:tcPr>
          <w:p>
            <w:pPr>
              <w:autoSpaceDE w:val="0"/>
              <w:autoSpaceDN w:val="0"/>
              <w:adjustRightInd w:val="0"/>
              <w:snapToGrid w:val="0"/>
              <w:spacing w:line="300" w:lineRule="exact"/>
              <w:ind w:left="330" w:hanging="330" w:hangingChars="150"/>
              <w:jc w:val="center"/>
              <w:rPr>
                <w:rFonts w:hint="eastAsia" w:ascii="仿宋" w:hAnsi="仿宋" w:eastAsia="仿宋"/>
                <w:color w:val="000000"/>
                <w:kern w:val="0"/>
                <w:sz w:val="22"/>
                <w:szCs w:val="22"/>
              </w:rPr>
            </w:pPr>
          </w:p>
        </w:tc>
        <w:tc>
          <w:tcPr>
            <w:tcW w:w="1272" w:type="dxa"/>
            <w:vMerge w:val="continue"/>
            <w:vAlign w:val="center"/>
          </w:tcPr>
          <w:p>
            <w:pPr>
              <w:autoSpaceDE w:val="0"/>
              <w:autoSpaceDN w:val="0"/>
              <w:adjustRightInd w:val="0"/>
              <w:snapToGrid w:val="0"/>
              <w:spacing w:line="300" w:lineRule="exact"/>
              <w:ind w:left="330" w:hanging="330" w:hangingChars="150"/>
              <w:jc w:val="center"/>
              <w:rPr>
                <w:rFonts w:hint="eastAsia" w:ascii="仿宋" w:hAnsi="仿宋" w:eastAsia="仿宋"/>
                <w:color w:val="000000"/>
                <w:kern w:val="0"/>
                <w:sz w:val="22"/>
                <w:szCs w:val="22"/>
              </w:rPr>
            </w:pPr>
          </w:p>
        </w:tc>
        <w:tc>
          <w:tcPr>
            <w:tcW w:w="7912" w:type="dxa"/>
            <w:vMerge w:val="continue"/>
            <w:vAlign w:val="center"/>
          </w:tcPr>
          <w:p>
            <w:pPr>
              <w:adjustRightInd w:val="0"/>
              <w:snapToGrid w:val="0"/>
              <w:spacing w:line="340" w:lineRule="exact"/>
              <w:rPr>
                <w:rFonts w:hint="eastAsia" w:ascii="仿宋" w:hAnsi="仿宋" w:eastAsia="仿宋"/>
                <w:color w:val="000000"/>
                <w:kern w:val="0"/>
                <w:sz w:val="22"/>
                <w:szCs w:val="22"/>
              </w:rPr>
            </w:pPr>
          </w:p>
        </w:tc>
        <w:tc>
          <w:tcPr>
            <w:tcW w:w="848" w:type="dxa"/>
            <w:vAlign w:val="center"/>
          </w:tcPr>
          <w:p>
            <w:pPr>
              <w:adjustRightInd w:val="0"/>
              <w:snapToGrid w:val="0"/>
              <w:spacing w:line="300" w:lineRule="exact"/>
              <w:rPr>
                <w:rFonts w:hint="eastAsia" w:ascii="仿宋" w:hAnsi="仿宋" w:eastAsia="仿宋"/>
                <w:color w:val="000000"/>
                <w:sz w:val="22"/>
                <w:szCs w:val="22"/>
              </w:rPr>
            </w:pPr>
          </w:p>
        </w:tc>
        <w:tc>
          <w:tcPr>
            <w:tcW w:w="989" w:type="dxa"/>
            <w:vAlign w:val="center"/>
          </w:tcPr>
          <w:p>
            <w:pPr>
              <w:adjustRightInd w:val="0"/>
              <w:snapToGrid w:val="0"/>
              <w:spacing w:line="300" w:lineRule="exact"/>
              <w:rPr>
                <w:rFonts w:hint="eastAsia" w:ascii="仿宋" w:hAnsi="仿宋" w:eastAsia="仿宋"/>
                <w:color w:val="000000"/>
                <w:sz w:val="22"/>
                <w:szCs w:val="22"/>
              </w:rPr>
            </w:pPr>
          </w:p>
        </w:tc>
        <w:tc>
          <w:tcPr>
            <w:tcW w:w="698" w:type="dxa"/>
            <w:vAlign w:val="center"/>
          </w:tcPr>
          <w:p>
            <w:pPr>
              <w:adjustRightInd w:val="0"/>
              <w:snapToGrid w:val="0"/>
              <w:spacing w:line="300" w:lineRule="exact"/>
              <w:rPr>
                <w:rFonts w:hint="eastAsia" w:ascii="仿宋" w:hAnsi="仿宋" w:eastAsia="仿宋"/>
                <w:color w:val="00000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Ex>
        <w:trPr>
          <w:cantSplit/>
          <w:trHeight w:val="611" w:hRule="atLeast"/>
          <w:jc w:val="center"/>
        </w:trPr>
        <w:tc>
          <w:tcPr>
            <w:tcW w:w="815"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887"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669" w:type="dxa"/>
            <w:vMerge w:val="continue"/>
            <w:vAlign w:val="center"/>
          </w:tcPr>
          <w:p>
            <w:pPr>
              <w:autoSpaceDE w:val="0"/>
              <w:autoSpaceDN w:val="0"/>
              <w:adjustRightInd w:val="0"/>
              <w:snapToGrid w:val="0"/>
              <w:spacing w:line="300" w:lineRule="exact"/>
              <w:ind w:left="330" w:hanging="330" w:hangingChars="150"/>
              <w:jc w:val="center"/>
              <w:rPr>
                <w:rFonts w:hint="eastAsia" w:ascii="仿宋" w:hAnsi="仿宋" w:eastAsia="仿宋"/>
                <w:color w:val="000000"/>
                <w:kern w:val="0"/>
                <w:sz w:val="22"/>
                <w:szCs w:val="22"/>
              </w:rPr>
            </w:pPr>
          </w:p>
        </w:tc>
        <w:tc>
          <w:tcPr>
            <w:tcW w:w="1272" w:type="dxa"/>
            <w:vMerge w:val="continue"/>
            <w:vAlign w:val="center"/>
          </w:tcPr>
          <w:p>
            <w:pPr>
              <w:autoSpaceDE w:val="0"/>
              <w:autoSpaceDN w:val="0"/>
              <w:adjustRightInd w:val="0"/>
              <w:snapToGrid w:val="0"/>
              <w:spacing w:line="300" w:lineRule="exact"/>
              <w:ind w:left="330" w:hanging="330" w:hangingChars="150"/>
              <w:jc w:val="center"/>
              <w:rPr>
                <w:rFonts w:hint="eastAsia" w:ascii="仿宋" w:hAnsi="仿宋" w:eastAsia="仿宋"/>
                <w:color w:val="000000"/>
                <w:kern w:val="0"/>
                <w:sz w:val="22"/>
                <w:szCs w:val="22"/>
              </w:rPr>
            </w:pPr>
          </w:p>
        </w:tc>
        <w:tc>
          <w:tcPr>
            <w:tcW w:w="7912" w:type="dxa"/>
            <w:vAlign w:val="center"/>
          </w:tcPr>
          <w:p>
            <w:pPr>
              <w:adjustRightInd w:val="0"/>
              <w:snapToGrid w:val="0"/>
              <w:spacing w:line="340" w:lineRule="exact"/>
              <w:rPr>
                <w:rFonts w:hint="eastAsia" w:ascii="仿宋" w:hAnsi="仿宋" w:eastAsia="仿宋"/>
                <w:color w:val="000000"/>
                <w:kern w:val="0"/>
                <w:sz w:val="22"/>
                <w:szCs w:val="22"/>
              </w:rPr>
            </w:pPr>
            <w:r>
              <w:rPr>
                <w:rFonts w:hint="eastAsia" w:ascii="仿宋" w:hAnsi="仿宋" w:eastAsia="仿宋"/>
                <w:color w:val="000000"/>
                <w:sz w:val="22"/>
                <w:szCs w:val="22"/>
              </w:rPr>
              <w:t>排气口应高于附近50m范围内建筑屋脊3m，并设有活性碳过滤装置或其他专用过滤装置，排出空气浓度不应超过有关限值。</w:t>
            </w:r>
          </w:p>
        </w:tc>
        <w:tc>
          <w:tcPr>
            <w:tcW w:w="848" w:type="dxa"/>
            <w:vAlign w:val="center"/>
          </w:tcPr>
          <w:p>
            <w:pPr>
              <w:adjustRightInd w:val="0"/>
              <w:snapToGrid w:val="0"/>
              <w:spacing w:line="300" w:lineRule="exact"/>
              <w:rPr>
                <w:rFonts w:hint="eastAsia" w:ascii="仿宋" w:hAnsi="仿宋" w:eastAsia="仿宋"/>
                <w:color w:val="000000"/>
                <w:sz w:val="22"/>
                <w:szCs w:val="22"/>
              </w:rPr>
            </w:pPr>
          </w:p>
        </w:tc>
        <w:tc>
          <w:tcPr>
            <w:tcW w:w="989" w:type="dxa"/>
            <w:vAlign w:val="center"/>
          </w:tcPr>
          <w:p>
            <w:pPr>
              <w:adjustRightInd w:val="0"/>
              <w:snapToGrid w:val="0"/>
              <w:spacing w:line="300" w:lineRule="exact"/>
              <w:rPr>
                <w:rFonts w:hint="eastAsia" w:ascii="仿宋" w:hAnsi="仿宋" w:eastAsia="仿宋"/>
                <w:color w:val="000000"/>
                <w:sz w:val="22"/>
                <w:szCs w:val="22"/>
              </w:rPr>
            </w:pPr>
          </w:p>
        </w:tc>
        <w:tc>
          <w:tcPr>
            <w:tcW w:w="698" w:type="dxa"/>
            <w:vAlign w:val="center"/>
          </w:tcPr>
          <w:p>
            <w:pPr>
              <w:adjustRightInd w:val="0"/>
              <w:snapToGrid w:val="0"/>
              <w:spacing w:line="300" w:lineRule="exact"/>
              <w:rPr>
                <w:rFonts w:hint="eastAsia" w:ascii="仿宋" w:hAnsi="仿宋" w:eastAsia="仿宋"/>
                <w:color w:val="00000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Ex>
        <w:trPr>
          <w:cantSplit/>
          <w:trHeight w:val="397" w:hRule="exact"/>
          <w:jc w:val="center"/>
        </w:trPr>
        <w:tc>
          <w:tcPr>
            <w:tcW w:w="815"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887"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669" w:type="dxa"/>
            <w:vMerge w:val="continue"/>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127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清污</w:t>
            </w:r>
          </w:p>
        </w:tc>
        <w:tc>
          <w:tcPr>
            <w:tcW w:w="7912" w:type="dxa"/>
            <w:vAlign w:val="center"/>
          </w:tcPr>
          <w:p>
            <w:pPr>
              <w:adjustRightInd w:val="0"/>
              <w:snapToGrid w:val="0"/>
              <w:spacing w:line="340" w:lineRule="exact"/>
              <w:rPr>
                <w:rFonts w:hint="eastAsia" w:ascii="仿宋" w:hAnsi="仿宋" w:eastAsia="仿宋"/>
                <w:color w:val="000000"/>
                <w:sz w:val="22"/>
                <w:szCs w:val="22"/>
              </w:rPr>
            </w:pPr>
            <w:r>
              <w:rPr>
                <w:rFonts w:hint="eastAsia" w:ascii="仿宋" w:hAnsi="仿宋" w:eastAsia="仿宋"/>
                <w:color w:val="000000"/>
                <w:kern w:val="0"/>
                <w:sz w:val="22"/>
                <w:szCs w:val="22"/>
              </w:rPr>
              <w:t>场所表面要求易清洗，应有清洗或去污相关试剂、器材等设施。</w:t>
            </w:r>
          </w:p>
        </w:tc>
        <w:tc>
          <w:tcPr>
            <w:tcW w:w="848" w:type="dxa"/>
            <w:vAlign w:val="center"/>
          </w:tcPr>
          <w:p>
            <w:pPr>
              <w:adjustRightInd w:val="0"/>
              <w:snapToGrid w:val="0"/>
              <w:spacing w:line="300" w:lineRule="exact"/>
              <w:rPr>
                <w:rFonts w:hint="eastAsia" w:ascii="仿宋" w:hAnsi="仿宋" w:eastAsia="仿宋"/>
                <w:color w:val="000000"/>
                <w:sz w:val="22"/>
                <w:szCs w:val="22"/>
              </w:rPr>
            </w:pPr>
          </w:p>
        </w:tc>
        <w:tc>
          <w:tcPr>
            <w:tcW w:w="989" w:type="dxa"/>
            <w:vAlign w:val="center"/>
          </w:tcPr>
          <w:p>
            <w:pPr>
              <w:adjustRightInd w:val="0"/>
              <w:snapToGrid w:val="0"/>
              <w:spacing w:line="300" w:lineRule="exact"/>
              <w:rPr>
                <w:rFonts w:hint="eastAsia" w:ascii="仿宋" w:hAnsi="仿宋" w:eastAsia="仿宋"/>
                <w:color w:val="000000"/>
                <w:sz w:val="22"/>
                <w:szCs w:val="22"/>
              </w:rPr>
            </w:pPr>
          </w:p>
        </w:tc>
        <w:tc>
          <w:tcPr>
            <w:tcW w:w="698" w:type="dxa"/>
            <w:vAlign w:val="center"/>
          </w:tcPr>
          <w:p>
            <w:pPr>
              <w:adjustRightInd w:val="0"/>
              <w:snapToGrid w:val="0"/>
              <w:spacing w:line="300" w:lineRule="exact"/>
              <w:rPr>
                <w:rFonts w:hint="eastAsia" w:ascii="仿宋" w:hAnsi="仿宋" w:eastAsia="仿宋"/>
                <w:color w:val="00000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Ex>
        <w:trPr>
          <w:cantSplit/>
          <w:trHeight w:val="397" w:hRule="exact"/>
          <w:jc w:val="center"/>
        </w:trPr>
        <w:tc>
          <w:tcPr>
            <w:tcW w:w="815"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887"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669" w:type="dxa"/>
            <w:vMerge w:val="continue"/>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127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布局</w:t>
            </w:r>
          </w:p>
        </w:tc>
        <w:tc>
          <w:tcPr>
            <w:tcW w:w="7912" w:type="dxa"/>
            <w:vAlign w:val="center"/>
          </w:tcPr>
          <w:p>
            <w:pPr>
              <w:adjustRightInd w:val="0"/>
              <w:snapToGrid w:val="0"/>
              <w:spacing w:line="340" w:lineRule="exact"/>
              <w:rPr>
                <w:rFonts w:hint="eastAsia" w:ascii="仿宋" w:hAnsi="仿宋" w:eastAsia="仿宋"/>
                <w:color w:val="000000"/>
                <w:kern w:val="0"/>
                <w:sz w:val="22"/>
                <w:szCs w:val="22"/>
              </w:rPr>
            </w:pPr>
            <w:r>
              <w:rPr>
                <w:rFonts w:hint="eastAsia" w:ascii="仿宋" w:hAnsi="仿宋" w:eastAsia="仿宋"/>
                <w:color w:val="000000"/>
                <w:kern w:val="0"/>
                <w:sz w:val="22"/>
                <w:szCs w:val="22"/>
              </w:rPr>
              <w:t>诊断用给药室与治疗室应分开，候诊室应靠近给药室与治疗室。</w:t>
            </w:r>
          </w:p>
        </w:tc>
        <w:tc>
          <w:tcPr>
            <w:tcW w:w="848" w:type="dxa"/>
            <w:vAlign w:val="center"/>
          </w:tcPr>
          <w:p>
            <w:pPr>
              <w:adjustRightInd w:val="0"/>
              <w:snapToGrid w:val="0"/>
              <w:spacing w:line="300" w:lineRule="exact"/>
              <w:rPr>
                <w:rFonts w:hint="eastAsia" w:ascii="仿宋" w:hAnsi="仿宋" w:eastAsia="仿宋"/>
                <w:color w:val="000000"/>
                <w:sz w:val="22"/>
                <w:szCs w:val="22"/>
              </w:rPr>
            </w:pPr>
          </w:p>
        </w:tc>
        <w:tc>
          <w:tcPr>
            <w:tcW w:w="989" w:type="dxa"/>
            <w:vAlign w:val="center"/>
          </w:tcPr>
          <w:p>
            <w:pPr>
              <w:adjustRightInd w:val="0"/>
              <w:snapToGrid w:val="0"/>
              <w:spacing w:line="300" w:lineRule="exact"/>
              <w:rPr>
                <w:rFonts w:hint="eastAsia" w:ascii="仿宋" w:hAnsi="仿宋" w:eastAsia="仿宋"/>
                <w:color w:val="000000"/>
                <w:sz w:val="22"/>
                <w:szCs w:val="22"/>
              </w:rPr>
            </w:pPr>
          </w:p>
        </w:tc>
        <w:tc>
          <w:tcPr>
            <w:tcW w:w="698" w:type="dxa"/>
            <w:vAlign w:val="center"/>
          </w:tcPr>
          <w:p>
            <w:pPr>
              <w:adjustRightInd w:val="0"/>
              <w:snapToGrid w:val="0"/>
              <w:spacing w:line="300" w:lineRule="exact"/>
              <w:rPr>
                <w:rFonts w:hint="eastAsia" w:ascii="仿宋" w:hAnsi="仿宋" w:eastAsia="仿宋"/>
                <w:color w:val="00000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Ex>
        <w:trPr>
          <w:cantSplit/>
          <w:trHeight w:val="397" w:hRule="exact"/>
          <w:jc w:val="center"/>
        </w:trPr>
        <w:tc>
          <w:tcPr>
            <w:tcW w:w="815"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887"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669" w:type="dxa"/>
            <w:vMerge w:val="continue"/>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127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专用厕所</w:t>
            </w:r>
          </w:p>
        </w:tc>
        <w:tc>
          <w:tcPr>
            <w:tcW w:w="7912" w:type="dxa"/>
            <w:vAlign w:val="center"/>
          </w:tcPr>
          <w:p>
            <w:pPr>
              <w:adjustRightInd w:val="0"/>
              <w:snapToGrid w:val="0"/>
              <w:spacing w:line="340" w:lineRule="exact"/>
              <w:rPr>
                <w:rFonts w:hint="eastAsia" w:ascii="仿宋" w:hAnsi="仿宋" w:eastAsia="仿宋"/>
                <w:color w:val="000000"/>
                <w:sz w:val="22"/>
                <w:szCs w:val="22"/>
              </w:rPr>
            </w:pPr>
            <w:r>
              <w:rPr>
                <w:rFonts w:hint="eastAsia" w:ascii="仿宋" w:hAnsi="仿宋" w:eastAsia="仿宋"/>
                <w:color w:val="000000"/>
                <w:sz w:val="22"/>
                <w:szCs w:val="22"/>
              </w:rPr>
              <w:t>候诊室应设专用厕所；治疗病人应使用专用便器或设有专用卫生间和浴室。</w:t>
            </w:r>
          </w:p>
        </w:tc>
        <w:tc>
          <w:tcPr>
            <w:tcW w:w="848" w:type="dxa"/>
            <w:vAlign w:val="center"/>
          </w:tcPr>
          <w:p>
            <w:pPr>
              <w:adjustRightInd w:val="0"/>
              <w:snapToGrid w:val="0"/>
              <w:spacing w:line="300" w:lineRule="exact"/>
              <w:rPr>
                <w:rFonts w:hint="eastAsia" w:ascii="仿宋" w:hAnsi="仿宋" w:eastAsia="仿宋"/>
                <w:color w:val="000000"/>
                <w:sz w:val="22"/>
                <w:szCs w:val="22"/>
              </w:rPr>
            </w:pPr>
          </w:p>
        </w:tc>
        <w:tc>
          <w:tcPr>
            <w:tcW w:w="989" w:type="dxa"/>
            <w:vAlign w:val="center"/>
          </w:tcPr>
          <w:p>
            <w:pPr>
              <w:adjustRightInd w:val="0"/>
              <w:snapToGrid w:val="0"/>
              <w:spacing w:line="300" w:lineRule="exact"/>
              <w:rPr>
                <w:rFonts w:hint="eastAsia" w:ascii="仿宋" w:hAnsi="仿宋" w:eastAsia="仿宋"/>
                <w:color w:val="000000"/>
                <w:sz w:val="22"/>
                <w:szCs w:val="22"/>
              </w:rPr>
            </w:pPr>
          </w:p>
        </w:tc>
        <w:tc>
          <w:tcPr>
            <w:tcW w:w="698" w:type="dxa"/>
            <w:vAlign w:val="center"/>
          </w:tcPr>
          <w:p>
            <w:pPr>
              <w:adjustRightInd w:val="0"/>
              <w:snapToGrid w:val="0"/>
              <w:spacing w:line="300" w:lineRule="exact"/>
              <w:rPr>
                <w:rFonts w:hint="eastAsia" w:ascii="仿宋" w:hAnsi="仿宋" w:eastAsia="仿宋"/>
                <w:color w:val="00000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Ex>
        <w:trPr>
          <w:cantSplit/>
          <w:trHeight w:val="20" w:hRule="atLeast"/>
          <w:jc w:val="center"/>
        </w:trPr>
        <w:tc>
          <w:tcPr>
            <w:tcW w:w="815"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887"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669" w:type="dxa"/>
            <w:vMerge w:val="restart"/>
            <w:vAlign w:val="center"/>
          </w:tcPr>
          <w:p>
            <w:pPr>
              <w:autoSpaceDE w:val="0"/>
              <w:autoSpaceDN w:val="0"/>
              <w:adjustRightInd w:val="0"/>
              <w:snapToGrid w:val="0"/>
              <w:spacing w:line="300" w:lineRule="exact"/>
              <w:ind w:left="330" w:hanging="330" w:hangingChars="150"/>
              <w:jc w:val="left"/>
              <w:rPr>
                <w:rFonts w:hint="eastAsia" w:ascii="仿宋" w:hAnsi="仿宋" w:eastAsia="仿宋"/>
                <w:color w:val="000000"/>
                <w:sz w:val="22"/>
                <w:szCs w:val="22"/>
              </w:rPr>
            </w:pPr>
            <w:r>
              <w:rPr>
                <w:rFonts w:hint="eastAsia" w:ascii="仿宋" w:hAnsi="仿宋" w:eastAsia="仿宋"/>
                <w:color w:val="000000"/>
                <w:sz w:val="22"/>
                <w:szCs w:val="22"/>
              </w:rPr>
              <w:t>药物</w:t>
            </w:r>
          </w:p>
          <w:p>
            <w:pPr>
              <w:autoSpaceDE w:val="0"/>
              <w:autoSpaceDN w:val="0"/>
              <w:adjustRightInd w:val="0"/>
              <w:snapToGrid w:val="0"/>
              <w:spacing w:line="300" w:lineRule="exact"/>
              <w:ind w:left="330" w:hanging="330" w:hangingChars="150"/>
              <w:jc w:val="left"/>
              <w:rPr>
                <w:rFonts w:hint="eastAsia" w:ascii="仿宋" w:hAnsi="仿宋" w:eastAsia="仿宋"/>
                <w:color w:val="000000"/>
                <w:sz w:val="22"/>
                <w:szCs w:val="22"/>
              </w:rPr>
            </w:pPr>
            <w:r>
              <w:rPr>
                <w:rFonts w:hint="eastAsia" w:ascii="仿宋" w:hAnsi="仿宋" w:eastAsia="仿宋"/>
                <w:color w:val="000000"/>
                <w:sz w:val="22"/>
                <w:szCs w:val="22"/>
              </w:rPr>
              <w:t>操作</w:t>
            </w:r>
          </w:p>
          <w:p>
            <w:pPr>
              <w:autoSpaceDE w:val="0"/>
              <w:autoSpaceDN w:val="0"/>
              <w:adjustRightInd w:val="0"/>
              <w:snapToGrid w:val="0"/>
              <w:spacing w:line="300" w:lineRule="exact"/>
              <w:ind w:left="330" w:hanging="330" w:hangingChars="150"/>
              <w:jc w:val="left"/>
              <w:rPr>
                <w:rFonts w:hint="eastAsia" w:ascii="仿宋" w:hAnsi="仿宋" w:eastAsia="仿宋"/>
                <w:color w:val="000000"/>
                <w:kern w:val="0"/>
                <w:sz w:val="22"/>
                <w:szCs w:val="22"/>
              </w:rPr>
            </w:pPr>
            <w:r>
              <w:rPr>
                <w:rFonts w:hint="eastAsia" w:ascii="仿宋" w:hAnsi="仿宋" w:eastAsia="仿宋"/>
                <w:color w:val="000000"/>
                <w:sz w:val="22"/>
                <w:szCs w:val="22"/>
              </w:rPr>
              <w:t>过程</w:t>
            </w:r>
          </w:p>
        </w:tc>
        <w:tc>
          <w:tcPr>
            <w:tcW w:w="1272" w:type="dxa"/>
            <w:vMerge w:val="restart"/>
            <w:vAlign w:val="center"/>
          </w:tcPr>
          <w:p>
            <w:pPr>
              <w:autoSpaceDE w:val="0"/>
              <w:autoSpaceDN w:val="0"/>
              <w:adjustRightInd w:val="0"/>
              <w:snapToGrid w:val="0"/>
              <w:spacing w:line="300" w:lineRule="exact"/>
              <w:ind w:left="330" w:hanging="330" w:hangingChars="150"/>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防护</w:t>
            </w:r>
          </w:p>
        </w:tc>
        <w:tc>
          <w:tcPr>
            <w:tcW w:w="7912" w:type="dxa"/>
            <w:vAlign w:val="center"/>
          </w:tcPr>
          <w:p>
            <w:pPr>
              <w:adjustRightInd w:val="0"/>
              <w:snapToGrid w:val="0"/>
              <w:spacing w:line="340" w:lineRule="exact"/>
              <w:rPr>
                <w:rFonts w:hint="eastAsia" w:ascii="仿宋" w:hAnsi="仿宋" w:eastAsia="仿宋"/>
                <w:color w:val="000000"/>
                <w:sz w:val="22"/>
                <w:szCs w:val="22"/>
                <w:highlight w:val="yellow"/>
              </w:rPr>
            </w:pPr>
            <w:r>
              <w:rPr>
                <w:rFonts w:hint="eastAsia" w:ascii="仿宋" w:hAnsi="仿宋" w:eastAsia="仿宋"/>
                <w:color w:val="000000"/>
                <w:sz w:val="22"/>
                <w:szCs w:val="22"/>
              </w:rPr>
              <w:t>操作时应在衬有吸水纸的托盘内进行,并有专门的场所，给药不在专门场所时需采取适当的防护措施。</w:t>
            </w:r>
          </w:p>
        </w:tc>
        <w:tc>
          <w:tcPr>
            <w:tcW w:w="848" w:type="dxa"/>
            <w:vAlign w:val="center"/>
          </w:tcPr>
          <w:p>
            <w:pPr>
              <w:adjustRightInd w:val="0"/>
              <w:snapToGrid w:val="0"/>
              <w:spacing w:line="300" w:lineRule="exact"/>
              <w:rPr>
                <w:rFonts w:hint="eastAsia" w:ascii="仿宋" w:hAnsi="仿宋" w:eastAsia="仿宋"/>
                <w:color w:val="000000"/>
                <w:sz w:val="22"/>
                <w:szCs w:val="22"/>
              </w:rPr>
            </w:pPr>
          </w:p>
        </w:tc>
        <w:tc>
          <w:tcPr>
            <w:tcW w:w="989" w:type="dxa"/>
            <w:vAlign w:val="center"/>
          </w:tcPr>
          <w:p>
            <w:pPr>
              <w:adjustRightInd w:val="0"/>
              <w:snapToGrid w:val="0"/>
              <w:spacing w:line="300" w:lineRule="exact"/>
              <w:rPr>
                <w:rFonts w:hint="eastAsia" w:ascii="仿宋" w:hAnsi="仿宋" w:eastAsia="仿宋"/>
                <w:color w:val="000000"/>
                <w:sz w:val="22"/>
                <w:szCs w:val="22"/>
              </w:rPr>
            </w:pPr>
          </w:p>
        </w:tc>
        <w:tc>
          <w:tcPr>
            <w:tcW w:w="698" w:type="dxa"/>
            <w:vAlign w:val="center"/>
          </w:tcPr>
          <w:p>
            <w:pPr>
              <w:adjustRightInd w:val="0"/>
              <w:snapToGrid w:val="0"/>
              <w:spacing w:line="300" w:lineRule="exact"/>
              <w:rPr>
                <w:rFonts w:hint="eastAsia" w:ascii="仿宋" w:hAnsi="仿宋" w:eastAsia="仿宋"/>
                <w:b/>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Ex>
        <w:trPr>
          <w:cantSplit/>
          <w:trHeight w:val="397" w:hRule="exact"/>
          <w:jc w:val="center"/>
        </w:trPr>
        <w:tc>
          <w:tcPr>
            <w:tcW w:w="815"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887" w:type="dxa"/>
            <w:vMerge w:val="continue"/>
            <w:vAlign w:val="center"/>
          </w:tcPr>
          <w:p>
            <w:pPr>
              <w:adjustRightInd w:val="0"/>
              <w:snapToGrid w:val="0"/>
              <w:spacing w:line="300" w:lineRule="exact"/>
              <w:jc w:val="center"/>
              <w:rPr>
                <w:rFonts w:hint="eastAsia" w:ascii="仿宋" w:hAnsi="仿宋" w:eastAsia="仿宋" w:cs="宋体"/>
                <w:color w:val="000000"/>
                <w:spacing w:val="-14"/>
                <w:kern w:val="0"/>
                <w:sz w:val="22"/>
                <w:szCs w:val="22"/>
              </w:rPr>
            </w:pPr>
          </w:p>
        </w:tc>
        <w:tc>
          <w:tcPr>
            <w:tcW w:w="669" w:type="dxa"/>
            <w:vMerge w:val="continue"/>
            <w:vAlign w:val="center"/>
          </w:tcPr>
          <w:p>
            <w:pPr>
              <w:autoSpaceDE w:val="0"/>
              <w:autoSpaceDN w:val="0"/>
              <w:adjustRightInd w:val="0"/>
              <w:snapToGrid w:val="0"/>
              <w:spacing w:line="300" w:lineRule="exact"/>
              <w:ind w:left="330" w:hanging="330" w:hangingChars="150"/>
              <w:jc w:val="center"/>
              <w:rPr>
                <w:rFonts w:hint="eastAsia" w:ascii="仿宋" w:hAnsi="仿宋" w:eastAsia="仿宋"/>
                <w:color w:val="000000"/>
                <w:sz w:val="22"/>
                <w:szCs w:val="22"/>
              </w:rPr>
            </w:pPr>
          </w:p>
        </w:tc>
        <w:tc>
          <w:tcPr>
            <w:tcW w:w="1272" w:type="dxa"/>
            <w:vMerge w:val="continue"/>
            <w:vAlign w:val="center"/>
          </w:tcPr>
          <w:p>
            <w:pPr>
              <w:autoSpaceDE w:val="0"/>
              <w:autoSpaceDN w:val="0"/>
              <w:adjustRightInd w:val="0"/>
              <w:snapToGrid w:val="0"/>
              <w:spacing w:line="300" w:lineRule="exact"/>
              <w:ind w:left="330" w:hanging="330" w:hangingChars="150"/>
              <w:jc w:val="center"/>
              <w:rPr>
                <w:rFonts w:hint="eastAsia" w:ascii="仿宋" w:hAnsi="仿宋" w:eastAsia="仿宋"/>
                <w:color w:val="000000"/>
                <w:kern w:val="0"/>
                <w:sz w:val="22"/>
                <w:szCs w:val="22"/>
              </w:rPr>
            </w:pPr>
          </w:p>
        </w:tc>
        <w:tc>
          <w:tcPr>
            <w:tcW w:w="7912" w:type="dxa"/>
            <w:vAlign w:val="center"/>
          </w:tcPr>
          <w:p>
            <w:pPr>
              <w:adjustRightInd w:val="0"/>
              <w:snapToGrid w:val="0"/>
              <w:spacing w:line="340" w:lineRule="exact"/>
              <w:rPr>
                <w:rFonts w:hint="eastAsia" w:ascii="仿宋" w:hAnsi="仿宋" w:eastAsia="仿宋"/>
                <w:color w:val="000000"/>
                <w:sz w:val="22"/>
                <w:szCs w:val="22"/>
              </w:rPr>
            </w:pPr>
            <w:r>
              <w:rPr>
                <w:rFonts w:hint="eastAsia" w:ascii="仿宋" w:hAnsi="仿宋" w:eastAsia="仿宋"/>
                <w:color w:val="000000"/>
                <w:kern w:val="0"/>
                <w:sz w:val="22"/>
                <w:szCs w:val="22"/>
              </w:rPr>
              <w:t>给药注射器</w:t>
            </w:r>
            <w:r>
              <w:rPr>
                <w:rFonts w:hint="eastAsia" w:ascii="仿宋" w:hAnsi="仿宋" w:eastAsia="仿宋"/>
                <w:color w:val="000000"/>
                <w:sz w:val="22"/>
                <w:szCs w:val="22"/>
              </w:rPr>
              <w:t>应有适当屏蔽，工作人员操作时应穿戴个人防护用品。</w:t>
            </w:r>
          </w:p>
        </w:tc>
        <w:tc>
          <w:tcPr>
            <w:tcW w:w="848" w:type="dxa"/>
            <w:vAlign w:val="center"/>
          </w:tcPr>
          <w:p>
            <w:pPr>
              <w:adjustRightInd w:val="0"/>
              <w:snapToGrid w:val="0"/>
              <w:spacing w:line="300" w:lineRule="exact"/>
              <w:rPr>
                <w:rFonts w:hint="eastAsia" w:ascii="仿宋" w:hAnsi="仿宋" w:eastAsia="仿宋"/>
                <w:color w:val="000000"/>
                <w:sz w:val="22"/>
                <w:szCs w:val="22"/>
              </w:rPr>
            </w:pPr>
          </w:p>
        </w:tc>
        <w:tc>
          <w:tcPr>
            <w:tcW w:w="989" w:type="dxa"/>
            <w:vAlign w:val="center"/>
          </w:tcPr>
          <w:p>
            <w:pPr>
              <w:adjustRightInd w:val="0"/>
              <w:snapToGrid w:val="0"/>
              <w:spacing w:line="300" w:lineRule="exact"/>
              <w:rPr>
                <w:rFonts w:hint="eastAsia" w:ascii="仿宋" w:hAnsi="仿宋" w:eastAsia="仿宋"/>
                <w:color w:val="000000"/>
                <w:sz w:val="22"/>
                <w:szCs w:val="22"/>
              </w:rPr>
            </w:pPr>
          </w:p>
        </w:tc>
        <w:tc>
          <w:tcPr>
            <w:tcW w:w="698" w:type="dxa"/>
            <w:vAlign w:val="center"/>
          </w:tcPr>
          <w:p>
            <w:pPr>
              <w:adjustRightInd w:val="0"/>
              <w:snapToGrid w:val="0"/>
              <w:spacing w:line="300" w:lineRule="exact"/>
              <w:rPr>
                <w:rFonts w:hint="eastAsia" w:ascii="仿宋" w:hAnsi="仿宋" w:eastAsia="仿宋"/>
                <w:b/>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Ex>
        <w:trPr>
          <w:cantSplit/>
          <w:trHeight w:val="534" w:hRule="exact"/>
          <w:jc w:val="center"/>
        </w:trPr>
        <w:tc>
          <w:tcPr>
            <w:tcW w:w="815"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887"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669" w:type="dxa"/>
            <w:vMerge w:val="continue"/>
            <w:vAlign w:val="center"/>
          </w:tcPr>
          <w:p>
            <w:pPr>
              <w:autoSpaceDE w:val="0"/>
              <w:autoSpaceDN w:val="0"/>
              <w:adjustRightInd w:val="0"/>
              <w:snapToGrid w:val="0"/>
              <w:spacing w:line="300" w:lineRule="exact"/>
              <w:ind w:left="330" w:hanging="330" w:hangingChars="150"/>
              <w:jc w:val="center"/>
              <w:rPr>
                <w:rFonts w:hint="eastAsia" w:ascii="仿宋" w:hAnsi="仿宋" w:eastAsia="仿宋"/>
                <w:color w:val="000000"/>
                <w:kern w:val="0"/>
                <w:sz w:val="22"/>
                <w:szCs w:val="22"/>
              </w:rPr>
            </w:pPr>
          </w:p>
        </w:tc>
        <w:tc>
          <w:tcPr>
            <w:tcW w:w="127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贮药容器</w:t>
            </w:r>
          </w:p>
        </w:tc>
        <w:tc>
          <w:tcPr>
            <w:tcW w:w="7912" w:type="dxa"/>
            <w:vAlign w:val="center"/>
          </w:tcPr>
          <w:p>
            <w:pPr>
              <w:adjustRightInd w:val="0"/>
              <w:snapToGrid w:val="0"/>
              <w:spacing w:line="340" w:lineRule="exact"/>
              <w:rPr>
                <w:rFonts w:hint="eastAsia" w:ascii="仿宋" w:hAnsi="仿宋" w:eastAsia="仿宋"/>
                <w:color w:val="000000"/>
                <w:sz w:val="22"/>
                <w:szCs w:val="22"/>
              </w:rPr>
            </w:pPr>
            <w:r>
              <w:rPr>
                <w:rFonts w:hint="eastAsia" w:ascii="仿宋" w:hAnsi="仿宋" w:eastAsia="仿宋"/>
                <w:color w:val="000000"/>
                <w:kern w:val="0"/>
                <w:sz w:val="22"/>
                <w:szCs w:val="22"/>
              </w:rPr>
              <w:t>药物贮存</w:t>
            </w:r>
            <w:r>
              <w:rPr>
                <w:rFonts w:hint="eastAsia" w:ascii="仿宋" w:hAnsi="仿宋" w:eastAsia="仿宋"/>
                <w:color w:val="000000"/>
                <w:sz w:val="22"/>
                <w:szCs w:val="22"/>
              </w:rPr>
              <w:t>应有专门容器，容器或保险箱应有适当屏蔽和电离辐射警示标志。</w:t>
            </w:r>
          </w:p>
        </w:tc>
        <w:tc>
          <w:tcPr>
            <w:tcW w:w="848" w:type="dxa"/>
            <w:vAlign w:val="center"/>
          </w:tcPr>
          <w:p>
            <w:pPr>
              <w:adjustRightInd w:val="0"/>
              <w:snapToGrid w:val="0"/>
              <w:spacing w:line="300" w:lineRule="exact"/>
              <w:rPr>
                <w:rFonts w:hint="eastAsia" w:ascii="仿宋" w:hAnsi="仿宋" w:eastAsia="仿宋"/>
                <w:color w:val="000000"/>
                <w:sz w:val="22"/>
                <w:szCs w:val="22"/>
              </w:rPr>
            </w:pPr>
          </w:p>
        </w:tc>
        <w:tc>
          <w:tcPr>
            <w:tcW w:w="989" w:type="dxa"/>
            <w:vAlign w:val="center"/>
          </w:tcPr>
          <w:p>
            <w:pPr>
              <w:adjustRightInd w:val="0"/>
              <w:snapToGrid w:val="0"/>
              <w:spacing w:line="300" w:lineRule="exact"/>
              <w:rPr>
                <w:rFonts w:hint="eastAsia" w:ascii="仿宋" w:hAnsi="仿宋" w:eastAsia="仿宋"/>
                <w:color w:val="000000"/>
                <w:sz w:val="22"/>
                <w:szCs w:val="22"/>
              </w:rPr>
            </w:pPr>
          </w:p>
        </w:tc>
        <w:tc>
          <w:tcPr>
            <w:tcW w:w="698" w:type="dxa"/>
            <w:vAlign w:val="center"/>
          </w:tcPr>
          <w:p>
            <w:pPr>
              <w:adjustRightInd w:val="0"/>
              <w:snapToGrid w:val="0"/>
              <w:spacing w:line="300" w:lineRule="exact"/>
              <w:rPr>
                <w:rFonts w:hint="eastAsia" w:ascii="仿宋" w:hAnsi="仿宋" w:eastAsia="仿宋"/>
                <w:b/>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Ex>
        <w:trPr>
          <w:cantSplit/>
          <w:trHeight w:val="425" w:hRule="exact"/>
          <w:jc w:val="center"/>
        </w:trPr>
        <w:tc>
          <w:tcPr>
            <w:tcW w:w="815" w:type="dxa"/>
            <w:vMerge w:val="restart"/>
            <w:vAlign w:val="center"/>
          </w:tcPr>
          <w:p>
            <w:pPr>
              <w:adjustRightInd w:val="0"/>
              <w:snapToGrid w:val="0"/>
              <w:spacing w:line="300" w:lineRule="exact"/>
              <w:jc w:val="center"/>
              <w:rPr>
                <w:rFonts w:hint="eastAsia" w:ascii="仿宋" w:hAnsi="仿宋" w:eastAsia="仿宋"/>
                <w:color w:val="000000"/>
                <w:sz w:val="22"/>
                <w:szCs w:val="22"/>
              </w:rPr>
            </w:pPr>
            <w:r>
              <w:rPr>
                <w:rFonts w:hint="eastAsia" w:ascii="仿宋" w:hAnsi="仿宋" w:eastAsia="仿宋"/>
                <w:color w:val="000000"/>
                <w:sz w:val="22"/>
                <w:szCs w:val="22"/>
              </w:rPr>
              <w:t>1</w:t>
            </w:r>
          </w:p>
        </w:tc>
        <w:tc>
          <w:tcPr>
            <w:tcW w:w="887" w:type="dxa"/>
            <w:vMerge w:val="restart"/>
            <w:vAlign w:val="center"/>
          </w:tcPr>
          <w:p>
            <w:pPr>
              <w:adjustRightInd w:val="0"/>
              <w:snapToGrid w:val="0"/>
              <w:spacing w:line="300" w:lineRule="exact"/>
              <w:jc w:val="center"/>
              <w:rPr>
                <w:rFonts w:hint="eastAsia" w:ascii="仿宋" w:hAnsi="仿宋" w:eastAsia="仿宋" w:cs="宋体"/>
                <w:color w:val="000000"/>
                <w:spacing w:val="-14"/>
                <w:kern w:val="0"/>
                <w:sz w:val="22"/>
                <w:szCs w:val="22"/>
              </w:rPr>
            </w:pPr>
            <w:r>
              <w:rPr>
                <w:rFonts w:hint="eastAsia" w:ascii="仿宋" w:hAnsi="仿宋" w:eastAsia="仿宋" w:cs="宋体"/>
                <w:color w:val="000000"/>
                <w:spacing w:val="-14"/>
                <w:kern w:val="0"/>
                <w:sz w:val="22"/>
                <w:szCs w:val="22"/>
              </w:rPr>
              <w:t>核</w:t>
            </w:r>
          </w:p>
          <w:p>
            <w:pPr>
              <w:adjustRightInd w:val="0"/>
              <w:snapToGrid w:val="0"/>
              <w:spacing w:line="300" w:lineRule="exact"/>
              <w:jc w:val="center"/>
              <w:rPr>
                <w:rFonts w:hint="eastAsia" w:ascii="仿宋" w:hAnsi="仿宋" w:eastAsia="仿宋" w:cs="宋体"/>
                <w:color w:val="000000"/>
                <w:spacing w:val="-14"/>
                <w:kern w:val="0"/>
                <w:sz w:val="22"/>
                <w:szCs w:val="22"/>
              </w:rPr>
            </w:pPr>
            <w:r>
              <w:rPr>
                <w:rFonts w:hint="eastAsia" w:ascii="仿宋" w:hAnsi="仿宋" w:eastAsia="仿宋" w:cs="宋体"/>
                <w:color w:val="000000"/>
                <w:spacing w:val="-14"/>
                <w:kern w:val="0"/>
                <w:sz w:val="22"/>
                <w:szCs w:val="22"/>
              </w:rPr>
              <w:t>医</w:t>
            </w:r>
          </w:p>
          <w:p>
            <w:pPr>
              <w:adjustRightInd w:val="0"/>
              <w:snapToGrid w:val="0"/>
              <w:spacing w:line="300" w:lineRule="exact"/>
              <w:jc w:val="center"/>
              <w:rPr>
                <w:rFonts w:hint="eastAsia" w:ascii="仿宋" w:hAnsi="仿宋" w:eastAsia="仿宋"/>
                <w:color w:val="000000"/>
                <w:sz w:val="22"/>
                <w:szCs w:val="22"/>
              </w:rPr>
            </w:pPr>
            <w:r>
              <w:rPr>
                <w:rFonts w:hint="eastAsia" w:ascii="仿宋" w:hAnsi="仿宋" w:eastAsia="仿宋" w:cs="宋体"/>
                <w:color w:val="000000"/>
                <w:spacing w:val="-14"/>
                <w:kern w:val="0"/>
                <w:sz w:val="22"/>
                <w:szCs w:val="22"/>
              </w:rPr>
              <w:t>学</w:t>
            </w:r>
          </w:p>
        </w:tc>
        <w:tc>
          <w:tcPr>
            <w:tcW w:w="669" w:type="dxa"/>
            <w:vMerge w:val="restart"/>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r>
              <w:rPr>
                <w:rFonts w:hint="eastAsia" w:ascii="仿宋" w:hAnsi="仿宋" w:eastAsia="仿宋"/>
                <w:color w:val="000000"/>
                <w:sz w:val="22"/>
                <w:szCs w:val="22"/>
              </w:rPr>
              <w:t>放射性废物</w:t>
            </w:r>
          </w:p>
        </w:tc>
        <w:tc>
          <w:tcPr>
            <w:tcW w:w="127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收集存放</w:t>
            </w:r>
          </w:p>
        </w:tc>
        <w:tc>
          <w:tcPr>
            <w:tcW w:w="7912" w:type="dxa"/>
            <w:vAlign w:val="center"/>
          </w:tcPr>
          <w:p>
            <w:pPr>
              <w:adjustRightInd w:val="0"/>
              <w:snapToGrid w:val="0"/>
              <w:spacing w:line="340" w:lineRule="exact"/>
              <w:rPr>
                <w:rFonts w:hint="eastAsia" w:ascii="仿宋" w:hAnsi="仿宋" w:eastAsia="仿宋"/>
                <w:color w:val="000000"/>
                <w:kern w:val="0"/>
                <w:sz w:val="22"/>
                <w:szCs w:val="22"/>
              </w:rPr>
            </w:pPr>
            <w:r>
              <w:rPr>
                <w:rFonts w:hint="eastAsia" w:ascii="仿宋" w:hAnsi="仿宋" w:eastAsia="仿宋"/>
                <w:color w:val="000000"/>
                <w:sz w:val="22"/>
                <w:szCs w:val="22"/>
              </w:rPr>
              <w:t>放射性废物应按长和短半衰期分别收集，并给予适当屏蔽。</w:t>
            </w:r>
          </w:p>
        </w:tc>
        <w:tc>
          <w:tcPr>
            <w:tcW w:w="848" w:type="dxa"/>
            <w:vAlign w:val="center"/>
          </w:tcPr>
          <w:p>
            <w:pPr>
              <w:adjustRightInd w:val="0"/>
              <w:snapToGrid w:val="0"/>
              <w:spacing w:line="300" w:lineRule="exact"/>
              <w:rPr>
                <w:rFonts w:hint="eastAsia" w:ascii="仿宋" w:hAnsi="仿宋" w:eastAsia="仿宋"/>
                <w:color w:val="000000"/>
                <w:sz w:val="22"/>
                <w:szCs w:val="22"/>
              </w:rPr>
            </w:pPr>
          </w:p>
        </w:tc>
        <w:tc>
          <w:tcPr>
            <w:tcW w:w="989" w:type="dxa"/>
            <w:vAlign w:val="center"/>
          </w:tcPr>
          <w:p>
            <w:pPr>
              <w:adjustRightInd w:val="0"/>
              <w:snapToGrid w:val="0"/>
              <w:spacing w:line="300" w:lineRule="exact"/>
              <w:rPr>
                <w:rFonts w:hint="eastAsia" w:ascii="仿宋" w:hAnsi="仿宋" w:eastAsia="仿宋"/>
                <w:color w:val="000000"/>
                <w:sz w:val="22"/>
                <w:szCs w:val="22"/>
              </w:rPr>
            </w:pPr>
          </w:p>
        </w:tc>
        <w:tc>
          <w:tcPr>
            <w:tcW w:w="698" w:type="dxa"/>
            <w:vAlign w:val="center"/>
          </w:tcPr>
          <w:p>
            <w:pPr>
              <w:adjustRightInd w:val="0"/>
              <w:snapToGrid w:val="0"/>
              <w:spacing w:line="300" w:lineRule="exact"/>
              <w:rPr>
                <w:rFonts w:hint="eastAsia" w:ascii="仿宋" w:hAnsi="仿宋" w:eastAsia="仿宋"/>
                <w:b/>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Ex>
        <w:trPr>
          <w:cantSplit/>
          <w:trHeight w:val="425" w:hRule="exact"/>
          <w:jc w:val="center"/>
        </w:trPr>
        <w:tc>
          <w:tcPr>
            <w:tcW w:w="815"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887"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669" w:type="dxa"/>
            <w:vMerge w:val="continue"/>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127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r>
              <w:rPr>
                <w:rFonts w:hint="eastAsia" w:ascii="仿宋" w:hAnsi="仿宋" w:eastAsia="仿宋"/>
                <w:color w:val="000000"/>
                <w:sz w:val="22"/>
                <w:szCs w:val="22"/>
              </w:rPr>
              <w:t>贮存室</w:t>
            </w:r>
          </w:p>
        </w:tc>
        <w:tc>
          <w:tcPr>
            <w:tcW w:w="7912" w:type="dxa"/>
            <w:vAlign w:val="center"/>
          </w:tcPr>
          <w:p>
            <w:pPr>
              <w:adjustRightInd w:val="0"/>
              <w:snapToGrid w:val="0"/>
              <w:spacing w:line="340" w:lineRule="exact"/>
              <w:rPr>
                <w:rFonts w:hint="eastAsia" w:ascii="仿宋" w:hAnsi="仿宋" w:eastAsia="仿宋"/>
                <w:color w:val="000000"/>
                <w:sz w:val="22"/>
                <w:szCs w:val="22"/>
              </w:rPr>
            </w:pPr>
            <w:r>
              <w:rPr>
                <w:rFonts w:hint="eastAsia" w:ascii="仿宋" w:hAnsi="仿宋" w:eastAsia="仿宋"/>
                <w:color w:val="000000"/>
                <w:sz w:val="22"/>
                <w:szCs w:val="22"/>
              </w:rPr>
              <w:t>应具有自然通风或安装通风设备，出入处设电离辐射警示标志。</w:t>
            </w:r>
          </w:p>
        </w:tc>
        <w:tc>
          <w:tcPr>
            <w:tcW w:w="848" w:type="dxa"/>
            <w:vAlign w:val="center"/>
          </w:tcPr>
          <w:p>
            <w:pPr>
              <w:adjustRightInd w:val="0"/>
              <w:snapToGrid w:val="0"/>
              <w:spacing w:line="300" w:lineRule="exact"/>
              <w:rPr>
                <w:rFonts w:hint="eastAsia" w:ascii="仿宋" w:hAnsi="仿宋" w:eastAsia="仿宋"/>
                <w:color w:val="000000"/>
                <w:sz w:val="22"/>
                <w:szCs w:val="22"/>
              </w:rPr>
            </w:pPr>
          </w:p>
        </w:tc>
        <w:tc>
          <w:tcPr>
            <w:tcW w:w="989" w:type="dxa"/>
            <w:vAlign w:val="center"/>
          </w:tcPr>
          <w:p>
            <w:pPr>
              <w:adjustRightInd w:val="0"/>
              <w:snapToGrid w:val="0"/>
              <w:spacing w:line="300" w:lineRule="exact"/>
              <w:rPr>
                <w:rFonts w:hint="eastAsia" w:ascii="仿宋" w:hAnsi="仿宋" w:eastAsia="仿宋"/>
                <w:color w:val="000000"/>
                <w:sz w:val="22"/>
                <w:szCs w:val="22"/>
              </w:rPr>
            </w:pPr>
          </w:p>
        </w:tc>
        <w:tc>
          <w:tcPr>
            <w:tcW w:w="698" w:type="dxa"/>
            <w:vAlign w:val="center"/>
          </w:tcPr>
          <w:p>
            <w:pPr>
              <w:adjustRightInd w:val="0"/>
              <w:snapToGrid w:val="0"/>
              <w:spacing w:line="300" w:lineRule="exact"/>
              <w:rPr>
                <w:rFonts w:hint="eastAsia" w:ascii="仿宋" w:hAnsi="仿宋" w:eastAsia="仿宋"/>
                <w:b/>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Ex>
        <w:trPr>
          <w:cantSplit/>
          <w:trHeight w:val="737" w:hRule="exact"/>
          <w:jc w:val="center"/>
        </w:trPr>
        <w:tc>
          <w:tcPr>
            <w:tcW w:w="815"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887"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669" w:type="dxa"/>
            <w:vMerge w:val="continue"/>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127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贮存容器</w:t>
            </w:r>
          </w:p>
        </w:tc>
        <w:tc>
          <w:tcPr>
            <w:tcW w:w="7912" w:type="dxa"/>
            <w:vAlign w:val="center"/>
          </w:tcPr>
          <w:p>
            <w:pPr>
              <w:adjustRightInd w:val="0"/>
              <w:snapToGrid w:val="0"/>
              <w:spacing w:line="340" w:lineRule="exact"/>
              <w:rPr>
                <w:rFonts w:hint="eastAsia" w:ascii="仿宋" w:hAnsi="仿宋" w:eastAsia="仿宋"/>
                <w:color w:val="000000"/>
                <w:sz w:val="22"/>
                <w:szCs w:val="22"/>
              </w:rPr>
            </w:pPr>
            <w:r>
              <w:rPr>
                <w:rFonts w:hint="eastAsia" w:ascii="仿宋" w:hAnsi="仿宋" w:eastAsia="仿宋"/>
                <w:color w:val="000000"/>
                <w:sz w:val="22"/>
                <w:szCs w:val="22"/>
              </w:rPr>
              <w:t>有带防护层的专用收集容器，容器外有电离辐射警示标志和标有废物类型、核素种类、比活度水平和存放日期等说明的标牌。</w:t>
            </w:r>
          </w:p>
        </w:tc>
        <w:tc>
          <w:tcPr>
            <w:tcW w:w="848" w:type="dxa"/>
            <w:vAlign w:val="center"/>
          </w:tcPr>
          <w:p>
            <w:pPr>
              <w:adjustRightInd w:val="0"/>
              <w:snapToGrid w:val="0"/>
              <w:spacing w:line="300" w:lineRule="exact"/>
              <w:rPr>
                <w:rFonts w:hint="eastAsia" w:ascii="仿宋" w:hAnsi="仿宋" w:eastAsia="仿宋"/>
                <w:color w:val="000000"/>
                <w:sz w:val="22"/>
                <w:szCs w:val="22"/>
              </w:rPr>
            </w:pPr>
          </w:p>
        </w:tc>
        <w:tc>
          <w:tcPr>
            <w:tcW w:w="989" w:type="dxa"/>
            <w:vAlign w:val="center"/>
          </w:tcPr>
          <w:p>
            <w:pPr>
              <w:adjustRightInd w:val="0"/>
              <w:snapToGrid w:val="0"/>
              <w:spacing w:line="300" w:lineRule="exact"/>
              <w:rPr>
                <w:rFonts w:hint="eastAsia" w:ascii="仿宋" w:hAnsi="仿宋" w:eastAsia="仿宋"/>
                <w:color w:val="000000"/>
                <w:sz w:val="22"/>
                <w:szCs w:val="22"/>
              </w:rPr>
            </w:pPr>
          </w:p>
        </w:tc>
        <w:tc>
          <w:tcPr>
            <w:tcW w:w="698" w:type="dxa"/>
            <w:vAlign w:val="center"/>
          </w:tcPr>
          <w:p>
            <w:pPr>
              <w:adjustRightInd w:val="0"/>
              <w:snapToGrid w:val="0"/>
              <w:spacing w:line="300" w:lineRule="exact"/>
              <w:rPr>
                <w:rFonts w:hint="eastAsia" w:ascii="仿宋" w:hAnsi="仿宋" w:eastAsia="仿宋"/>
                <w:b/>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Ex>
        <w:trPr>
          <w:cantSplit/>
          <w:trHeight w:val="737" w:hRule="exact"/>
          <w:jc w:val="center"/>
        </w:trPr>
        <w:tc>
          <w:tcPr>
            <w:tcW w:w="815"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887"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669" w:type="dxa"/>
            <w:vMerge w:val="continue"/>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1272" w:type="dxa"/>
            <w:vMerge w:val="restart"/>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废液</w:t>
            </w:r>
          </w:p>
        </w:tc>
        <w:tc>
          <w:tcPr>
            <w:tcW w:w="7912" w:type="dxa"/>
            <w:vAlign w:val="center"/>
          </w:tcPr>
          <w:p>
            <w:pPr>
              <w:adjustRightInd w:val="0"/>
              <w:snapToGrid w:val="0"/>
              <w:spacing w:line="340" w:lineRule="exact"/>
              <w:rPr>
                <w:rFonts w:hint="eastAsia" w:ascii="仿宋" w:hAnsi="仿宋" w:eastAsia="仿宋"/>
                <w:color w:val="000000"/>
                <w:sz w:val="22"/>
                <w:szCs w:val="22"/>
              </w:rPr>
            </w:pPr>
            <w:r>
              <w:rPr>
                <w:rFonts w:hint="eastAsia" w:ascii="仿宋" w:hAnsi="仿宋" w:eastAsia="仿宋"/>
                <w:color w:val="000000"/>
                <w:sz w:val="22"/>
                <w:szCs w:val="22"/>
              </w:rPr>
              <w:t>乙级非密封源工作场所应设置放射性污水池，放射性废水存放直至符合排放要求时方可排放。</w:t>
            </w:r>
          </w:p>
        </w:tc>
        <w:tc>
          <w:tcPr>
            <w:tcW w:w="848" w:type="dxa"/>
            <w:vAlign w:val="center"/>
          </w:tcPr>
          <w:p>
            <w:pPr>
              <w:adjustRightInd w:val="0"/>
              <w:snapToGrid w:val="0"/>
              <w:spacing w:line="300" w:lineRule="exact"/>
              <w:rPr>
                <w:rFonts w:hint="eastAsia" w:ascii="仿宋" w:hAnsi="仿宋" w:eastAsia="仿宋"/>
                <w:color w:val="000000"/>
                <w:sz w:val="22"/>
                <w:szCs w:val="22"/>
              </w:rPr>
            </w:pPr>
          </w:p>
        </w:tc>
        <w:tc>
          <w:tcPr>
            <w:tcW w:w="989" w:type="dxa"/>
            <w:vAlign w:val="center"/>
          </w:tcPr>
          <w:p>
            <w:pPr>
              <w:adjustRightInd w:val="0"/>
              <w:snapToGrid w:val="0"/>
              <w:spacing w:line="300" w:lineRule="exact"/>
              <w:rPr>
                <w:rFonts w:hint="eastAsia" w:ascii="仿宋" w:hAnsi="仿宋" w:eastAsia="仿宋"/>
                <w:color w:val="000000"/>
                <w:sz w:val="22"/>
                <w:szCs w:val="22"/>
              </w:rPr>
            </w:pPr>
          </w:p>
        </w:tc>
        <w:tc>
          <w:tcPr>
            <w:tcW w:w="698" w:type="dxa"/>
            <w:vAlign w:val="center"/>
          </w:tcPr>
          <w:p>
            <w:pPr>
              <w:adjustRightInd w:val="0"/>
              <w:snapToGrid w:val="0"/>
              <w:spacing w:line="300" w:lineRule="exact"/>
              <w:rPr>
                <w:rFonts w:hint="eastAsia" w:ascii="仿宋" w:hAnsi="仿宋" w:eastAsia="仿宋"/>
                <w:b/>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Ex>
        <w:trPr>
          <w:cantSplit/>
          <w:trHeight w:val="737" w:hRule="exact"/>
          <w:jc w:val="center"/>
        </w:trPr>
        <w:tc>
          <w:tcPr>
            <w:tcW w:w="815"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887"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669" w:type="dxa"/>
            <w:vMerge w:val="continue"/>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1272" w:type="dxa"/>
            <w:vMerge w:val="continue"/>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12" w:type="dxa"/>
            <w:vAlign w:val="center"/>
          </w:tcPr>
          <w:p>
            <w:pPr>
              <w:adjustRightInd w:val="0"/>
              <w:snapToGrid w:val="0"/>
              <w:spacing w:line="340" w:lineRule="exact"/>
              <w:rPr>
                <w:rFonts w:hint="eastAsia" w:ascii="仿宋" w:hAnsi="仿宋" w:eastAsia="仿宋"/>
                <w:color w:val="000000"/>
                <w:sz w:val="22"/>
                <w:szCs w:val="22"/>
              </w:rPr>
            </w:pPr>
            <w:r>
              <w:rPr>
                <w:rFonts w:hint="eastAsia" w:ascii="仿宋" w:hAnsi="仿宋" w:eastAsia="仿宋"/>
                <w:color w:val="000000"/>
                <w:sz w:val="22"/>
                <w:szCs w:val="22"/>
              </w:rPr>
              <w:t>放射性污水池应合理选址，池底和池壁应坚固、耐酸碱腐蚀和无渗透性，应有防泄漏设施。</w:t>
            </w:r>
          </w:p>
        </w:tc>
        <w:tc>
          <w:tcPr>
            <w:tcW w:w="848" w:type="dxa"/>
            <w:vAlign w:val="center"/>
          </w:tcPr>
          <w:p>
            <w:pPr>
              <w:adjustRightInd w:val="0"/>
              <w:snapToGrid w:val="0"/>
              <w:spacing w:line="300" w:lineRule="exact"/>
              <w:rPr>
                <w:rFonts w:hint="eastAsia" w:ascii="仿宋" w:hAnsi="仿宋" w:eastAsia="仿宋"/>
                <w:color w:val="000000"/>
                <w:sz w:val="22"/>
                <w:szCs w:val="22"/>
              </w:rPr>
            </w:pPr>
          </w:p>
        </w:tc>
        <w:tc>
          <w:tcPr>
            <w:tcW w:w="989" w:type="dxa"/>
            <w:vAlign w:val="center"/>
          </w:tcPr>
          <w:p>
            <w:pPr>
              <w:adjustRightInd w:val="0"/>
              <w:snapToGrid w:val="0"/>
              <w:spacing w:line="300" w:lineRule="exact"/>
              <w:rPr>
                <w:rFonts w:hint="eastAsia" w:ascii="仿宋" w:hAnsi="仿宋" w:eastAsia="仿宋"/>
                <w:color w:val="000000"/>
                <w:sz w:val="22"/>
                <w:szCs w:val="22"/>
              </w:rPr>
            </w:pPr>
          </w:p>
        </w:tc>
        <w:tc>
          <w:tcPr>
            <w:tcW w:w="698" w:type="dxa"/>
            <w:vAlign w:val="center"/>
          </w:tcPr>
          <w:p>
            <w:pPr>
              <w:adjustRightInd w:val="0"/>
              <w:snapToGrid w:val="0"/>
              <w:spacing w:line="300" w:lineRule="exact"/>
              <w:rPr>
                <w:rFonts w:hint="eastAsia" w:ascii="仿宋" w:hAnsi="仿宋" w:eastAsia="仿宋"/>
                <w:b/>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Ex>
        <w:trPr>
          <w:cantSplit/>
          <w:trHeight w:val="737" w:hRule="exact"/>
          <w:jc w:val="center"/>
        </w:trPr>
        <w:tc>
          <w:tcPr>
            <w:tcW w:w="815"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887"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669" w:type="dxa"/>
            <w:vMerge w:val="continue"/>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1272" w:type="dxa"/>
            <w:vMerge w:val="continue"/>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12" w:type="dxa"/>
            <w:vAlign w:val="center"/>
          </w:tcPr>
          <w:p>
            <w:pPr>
              <w:adjustRightInd w:val="0"/>
              <w:snapToGrid w:val="0"/>
              <w:spacing w:line="340" w:lineRule="exact"/>
              <w:rPr>
                <w:rFonts w:hint="eastAsia" w:ascii="仿宋" w:hAnsi="仿宋" w:eastAsia="仿宋"/>
                <w:color w:val="000000"/>
                <w:sz w:val="22"/>
                <w:szCs w:val="22"/>
              </w:rPr>
            </w:pPr>
            <w:r>
              <w:rPr>
                <w:rFonts w:hint="eastAsia" w:ascii="仿宋" w:hAnsi="仿宋" w:eastAsia="仿宋"/>
                <w:color w:val="000000"/>
                <w:sz w:val="22"/>
                <w:szCs w:val="22"/>
              </w:rPr>
              <w:t>可不设置放射性污水池的场所，仅含短半衰期核素的废液在专用容器中存放10个半衰期后，经审管部门审核准许，可做普通废液处理。</w:t>
            </w:r>
          </w:p>
        </w:tc>
        <w:tc>
          <w:tcPr>
            <w:tcW w:w="848" w:type="dxa"/>
            <w:vAlign w:val="center"/>
          </w:tcPr>
          <w:p>
            <w:pPr>
              <w:adjustRightInd w:val="0"/>
              <w:snapToGrid w:val="0"/>
              <w:spacing w:line="300" w:lineRule="exact"/>
              <w:rPr>
                <w:rFonts w:hint="eastAsia" w:ascii="仿宋" w:hAnsi="仿宋" w:eastAsia="仿宋"/>
                <w:color w:val="000000"/>
                <w:sz w:val="22"/>
                <w:szCs w:val="22"/>
              </w:rPr>
            </w:pPr>
          </w:p>
        </w:tc>
        <w:tc>
          <w:tcPr>
            <w:tcW w:w="989" w:type="dxa"/>
            <w:vAlign w:val="center"/>
          </w:tcPr>
          <w:p>
            <w:pPr>
              <w:adjustRightInd w:val="0"/>
              <w:snapToGrid w:val="0"/>
              <w:spacing w:line="300" w:lineRule="exact"/>
              <w:rPr>
                <w:rFonts w:hint="eastAsia" w:ascii="仿宋" w:hAnsi="仿宋" w:eastAsia="仿宋"/>
                <w:color w:val="000000"/>
                <w:sz w:val="22"/>
                <w:szCs w:val="22"/>
              </w:rPr>
            </w:pPr>
          </w:p>
        </w:tc>
        <w:tc>
          <w:tcPr>
            <w:tcW w:w="698" w:type="dxa"/>
            <w:vAlign w:val="center"/>
          </w:tcPr>
          <w:p>
            <w:pPr>
              <w:adjustRightInd w:val="0"/>
              <w:snapToGrid w:val="0"/>
              <w:spacing w:line="300" w:lineRule="exact"/>
              <w:rPr>
                <w:rFonts w:hint="eastAsia" w:ascii="仿宋" w:hAnsi="仿宋" w:eastAsia="仿宋"/>
                <w:b/>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Ex>
        <w:trPr>
          <w:cantSplit/>
          <w:trHeight w:val="425" w:hRule="exact"/>
          <w:jc w:val="center"/>
        </w:trPr>
        <w:tc>
          <w:tcPr>
            <w:tcW w:w="815"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887"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669" w:type="dxa"/>
            <w:vMerge w:val="continue"/>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1272" w:type="dxa"/>
            <w:vMerge w:val="continue"/>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12" w:type="dxa"/>
            <w:vAlign w:val="center"/>
          </w:tcPr>
          <w:p>
            <w:pPr>
              <w:adjustRightInd w:val="0"/>
              <w:snapToGrid w:val="0"/>
              <w:spacing w:line="340" w:lineRule="exact"/>
              <w:rPr>
                <w:rFonts w:hint="eastAsia" w:ascii="仿宋" w:hAnsi="仿宋" w:eastAsia="仿宋"/>
                <w:color w:val="000000"/>
                <w:sz w:val="22"/>
                <w:szCs w:val="22"/>
              </w:rPr>
            </w:pPr>
            <w:r>
              <w:rPr>
                <w:rFonts w:hint="eastAsia" w:ascii="仿宋" w:hAnsi="仿宋" w:eastAsia="仿宋"/>
                <w:color w:val="000000"/>
                <w:sz w:val="22"/>
                <w:szCs w:val="22"/>
              </w:rPr>
              <w:t>对含长半衰期核素的废液，应专门收集存放。</w:t>
            </w:r>
          </w:p>
        </w:tc>
        <w:tc>
          <w:tcPr>
            <w:tcW w:w="848" w:type="dxa"/>
            <w:vAlign w:val="center"/>
          </w:tcPr>
          <w:p>
            <w:pPr>
              <w:adjustRightInd w:val="0"/>
              <w:snapToGrid w:val="0"/>
              <w:spacing w:line="300" w:lineRule="exact"/>
              <w:rPr>
                <w:rFonts w:hint="eastAsia" w:ascii="仿宋" w:hAnsi="仿宋" w:eastAsia="仿宋"/>
                <w:color w:val="000000"/>
                <w:sz w:val="22"/>
                <w:szCs w:val="22"/>
              </w:rPr>
            </w:pPr>
          </w:p>
        </w:tc>
        <w:tc>
          <w:tcPr>
            <w:tcW w:w="989" w:type="dxa"/>
            <w:vAlign w:val="center"/>
          </w:tcPr>
          <w:p>
            <w:pPr>
              <w:adjustRightInd w:val="0"/>
              <w:snapToGrid w:val="0"/>
              <w:spacing w:line="300" w:lineRule="exact"/>
              <w:rPr>
                <w:rFonts w:hint="eastAsia" w:ascii="仿宋" w:hAnsi="仿宋" w:eastAsia="仿宋"/>
                <w:color w:val="000000"/>
                <w:sz w:val="22"/>
                <w:szCs w:val="22"/>
              </w:rPr>
            </w:pPr>
          </w:p>
        </w:tc>
        <w:tc>
          <w:tcPr>
            <w:tcW w:w="698" w:type="dxa"/>
            <w:vAlign w:val="center"/>
          </w:tcPr>
          <w:p>
            <w:pPr>
              <w:adjustRightInd w:val="0"/>
              <w:snapToGrid w:val="0"/>
              <w:spacing w:line="300" w:lineRule="exact"/>
              <w:rPr>
                <w:rFonts w:hint="eastAsia" w:ascii="仿宋" w:hAnsi="仿宋" w:eastAsia="仿宋"/>
                <w:b/>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Ex>
        <w:trPr>
          <w:cantSplit/>
          <w:trHeight w:val="425" w:hRule="exact"/>
          <w:jc w:val="center"/>
        </w:trPr>
        <w:tc>
          <w:tcPr>
            <w:tcW w:w="815" w:type="dxa"/>
            <w:vMerge w:val="restart"/>
            <w:vAlign w:val="center"/>
          </w:tcPr>
          <w:p>
            <w:pPr>
              <w:adjustRightInd w:val="0"/>
              <w:snapToGrid w:val="0"/>
              <w:spacing w:line="300" w:lineRule="exact"/>
              <w:jc w:val="center"/>
              <w:rPr>
                <w:rFonts w:hint="eastAsia" w:ascii="仿宋" w:hAnsi="仿宋" w:eastAsia="仿宋"/>
                <w:color w:val="000000"/>
                <w:sz w:val="22"/>
                <w:szCs w:val="22"/>
              </w:rPr>
            </w:pPr>
            <w:r>
              <w:rPr>
                <w:rFonts w:hint="eastAsia" w:ascii="仿宋" w:hAnsi="仿宋" w:eastAsia="仿宋"/>
                <w:color w:val="000000"/>
                <w:sz w:val="22"/>
                <w:szCs w:val="22"/>
              </w:rPr>
              <w:t>2</w:t>
            </w:r>
          </w:p>
        </w:tc>
        <w:tc>
          <w:tcPr>
            <w:tcW w:w="887" w:type="dxa"/>
            <w:vMerge w:val="restart"/>
            <w:vAlign w:val="center"/>
          </w:tcPr>
          <w:p>
            <w:pPr>
              <w:adjustRightInd w:val="0"/>
              <w:snapToGrid w:val="0"/>
              <w:spacing w:line="300" w:lineRule="exact"/>
              <w:jc w:val="center"/>
              <w:rPr>
                <w:rFonts w:hint="eastAsia" w:ascii="仿宋" w:hAnsi="仿宋" w:eastAsia="仿宋" w:cs="宋体"/>
                <w:color w:val="000000"/>
                <w:spacing w:val="3"/>
                <w:kern w:val="0"/>
                <w:position w:val="-3"/>
                <w:sz w:val="22"/>
                <w:szCs w:val="22"/>
              </w:rPr>
            </w:pPr>
            <w:r>
              <w:rPr>
                <w:rFonts w:hint="eastAsia" w:ascii="仿宋" w:hAnsi="仿宋" w:eastAsia="仿宋" w:cs="宋体"/>
                <w:color w:val="000000"/>
                <w:spacing w:val="2"/>
                <w:kern w:val="0"/>
                <w:position w:val="-3"/>
                <w:sz w:val="22"/>
                <w:szCs w:val="22"/>
              </w:rPr>
              <w:t>医</w:t>
            </w:r>
            <w:r>
              <w:rPr>
                <w:rFonts w:hint="eastAsia" w:ascii="仿宋" w:hAnsi="仿宋" w:eastAsia="仿宋" w:cs="宋体"/>
                <w:color w:val="000000"/>
                <w:spacing w:val="3"/>
                <w:kern w:val="0"/>
                <w:position w:val="-3"/>
                <w:sz w:val="22"/>
                <w:szCs w:val="22"/>
              </w:rPr>
              <w:t>用</w:t>
            </w:r>
          </w:p>
          <w:p>
            <w:pPr>
              <w:adjustRightInd w:val="0"/>
              <w:snapToGrid w:val="0"/>
              <w:spacing w:line="300" w:lineRule="exact"/>
              <w:jc w:val="center"/>
              <w:rPr>
                <w:rFonts w:hint="eastAsia" w:ascii="仿宋" w:hAnsi="仿宋" w:eastAsia="仿宋" w:cs="宋体"/>
                <w:color w:val="000000"/>
                <w:spacing w:val="3"/>
                <w:kern w:val="0"/>
                <w:position w:val="-3"/>
                <w:sz w:val="22"/>
                <w:szCs w:val="22"/>
              </w:rPr>
            </w:pPr>
            <w:r>
              <w:rPr>
                <w:rFonts w:hint="eastAsia" w:ascii="仿宋" w:hAnsi="仿宋" w:eastAsia="仿宋" w:cs="宋体"/>
                <w:color w:val="000000"/>
                <w:spacing w:val="3"/>
                <w:kern w:val="0"/>
                <w:position w:val="-3"/>
                <w:sz w:val="22"/>
                <w:szCs w:val="22"/>
              </w:rPr>
              <w:t>电子</w:t>
            </w:r>
          </w:p>
          <w:p>
            <w:pPr>
              <w:adjustRightInd w:val="0"/>
              <w:snapToGrid w:val="0"/>
              <w:spacing w:line="300" w:lineRule="exact"/>
              <w:jc w:val="center"/>
              <w:rPr>
                <w:rFonts w:hint="eastAsia" w:ascii="仿宋" w:hAnsi="仿宋" w:eastAsia="仿宋"/>
                <w:color w:val="000000"/>
                <w:sz w:val="22"/>
                <w:szCs w:val="22"/>
              </w:rPr>
            </w:pPr>
            <w:r>
              <w:rPr>
                <w:rFonts w:hint="eastAsia" w:ascii="仿宋" w:hAnsi="仿宋" w:eastAsia="仿宋" w:cs="宋体"/>
                <w:color w:val="000000"/>
                <w:spacing w:val="3"/>
                <w:kern w:val="0"/>
                <w:position w:val="-3"/>
                <w:sz w:val="22"/>
                <w:szCs w:val="22"/>
              </w:rPr>
              <w:t>加</w:t>
            </w:r>
            <w:r>
              <w:rPr>
                <w:rFonts w:hint="eastAsia" w:ascii="仿宋" w:hAnsi="仿宋" w:eastAsia="仿宋" w:cs="宋体"/>
                <w:color w:val="000000"/>
                <w:kern w:val="0"/>
                <w:position w:val="-3"/>
                <w:sz w:val="22"/>
                <w:szCs w:val="22"/>
              </w:rPr>
              <w:t>速</w:t>
            </w:r>
            <w:r>
              <w:rPr>
                <w:rFonts w:hint="eastAsia" w:ascii="仿宋" w:hAnsi="仿宋" w:eastAsia="仿宋" w:cs="宋体"/>
                <w:color w:val="000000"/>
                <w:spacing w:val="2"/>
                <w:kern w:val="0"/>
                <w:position w:val="-3"/>
                <w:sz w:val="22"/>
                <w:szCs w:val="22"/>
              </w:rPr>
              <w:t>器</w:t>
            </w:r>
          </w:p>
        </w:tc>
        <w:tc>
          <w:tcPr>
            <w:tcW w:w="1941" w:type="dxa"/>
            <w:gridSpan w:val="2"/>
            <w:vAlign w:val="center"/>
          </w:tcPr>
          <w:p>
            <w:pPr>
              <w:adjustRightInd w:val="0"/>
              <w:snapToGrid w:val="0"/>
              <w:spacing w:line="300" w:lineRule="exact"/>
              <w:jc w:val="center"/>
              <w:rPr>
                <w:rFonts w:hint="eastAsia" w:ascii="仿宋" w:hAnsi="仿宋" w:eastAsia="仿宋"/>
                <w:color w:val="000000"/>
                <w:sz w:val="22"/>
                <w:szCs w:val="22"/>
              </w:rPr>
            </w:pPr>
            <w:r>
              <w:rPr>
                <w:rFonts w:hint="eastAsia" w:ascii="仿宋" w:hAnsi="仿宋" w:eastAsia="仿宋"/>
                <w:color w:val="000000"/>
                <w:sz w:val="22"/>
                <w:szCs w:val="22"/>
              </w:rPr>
              <w:t>机房布局</w:t>
            </w:r>
          </w:p>
        </w:tc>
        <w:tc>
          <w:tcPr>
            <w:tcW w:w="7912" w:type="dxa"/>
            <w:vAlign w:val="center"/>
          </w:tcPr>
          <w:p>
            <w:pPr>
              <w:adjustRightInd w:val="0"/>
              <w:snapToGrid w:val="0"/>
              <w:spacing w:line="340" w:lineRule="exact"/>
              <w:rPr>
                <w:rFonts w:hint="eastAsia" w:ascii="仿宋" w:hAnsi="仿宋" w:eastAsia="仿宋" w:cs="宋体"/>
                <w:color w:val="000000"/>
                <w:sz w:val="22"/>
                <w:szCs w:val="22"/>
              </w:rPr>
            </w:pPr>
            <w:r>
              <w:rPr>
                <w:rFonts w:hint="eastAsia" w:ascii="仿宋" w:hAnsi="仿宋" w:eastAsia="仿宋"/>
                <w:color w:val="000000"/>
                <w:sz w:val="22"/>
                <w:szCs w:val="22"/>
              </w:rPr>
              <w:t>治疗室应有足够的使用面积。</w:t>
            </w:r>
          </w:p>
        </w:tc>
        <w:tc>
          <w:tcPr>
            <w:tcW w:w="848" w:type="dxa"/>
            <w:vAlign w:val="center"/>
          </w:tcPr>
          <w:p>
            <w:pPr>
              <w:adjustRightInd w:val="0"/>
              <w:snapToGrid w:val="0"/>
              <w:spacing w:line="300" w:lineRule="exact"/>
              <w:rPr>
                <w:rFonts w:hint="eastAsia" w:ascii="仿宋" w:hAnsi="仿宋" w:eastAsia="仿宋"/>
                <w:color w:val="000000"/>
                <w:sz w:val="22"/>
                <w:szCs w:val="22"/>
              </w:rPr>
            </w:pPr>
          </w:p>
        </w:tc>
        <w:tc>
          <w:tcPr>
            <w:tcW w:w="989" w:type="dxa"/>
            <w:vAlign w:val="center"/>
          </w:tcPr>
          <w:p>
            <w:pPr>
              <w:adjustRightInd w:val="0"/>
              <w:snapToGrid w:val="0"/>
              <w:spacing w:line="300" w:lineRule="exact"/>
              <w:rPr>
                <w:rFonts w:hint="eastAsia" w:ascii="仿宋" w:hAnsi="仿宋" w:eastAsia="仿宋"/>
                <w:color w:val="000000"/>
                <w:sz w:val="22"/>
                <w:szCs w:val="22"/>
              </w:rPr>
            </w:pPr>
          </w:p>
        </w:tc>
        <w:tc>
          <w:tcPr>
            <w:tcW w:w="698" w:type="dxa"/>
            <w:vAlign w:val="center"/>
          </w:tcPr>
          <w:p>
            <w:pPr>
              <w:adjustRightInd w:val="0"/>
              <w:snapToGrid w:val="0"/>
              <w:spacing w:line="300" w:lineRule="exact"/>
              <w:rPr>
                <w:rFonts w:hint="eastAsia" w:ascii="仿宋" w:hAnsi="仿宋" w:eastAsia="仿宋"/>
                <w:b/>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Ex>
        <w:trPr>
          <w:cantSplit/>
          <w:trHeight w:val="425" w:hRule="exact"/>
          <w:jc w:val="center"/>
        </w:trPr>
        <w:tc>
          <w:tcPr>
            <w:tcW w:w="815"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887"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1941" w:type="dxa"/>
            <w:gridSpan w:val="2"/>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r>
              <w:rPr>
                <w:rFonts w:hint="eastAsia" w:ascii="仿宋" w:hAnsi="仿宋" w:eastAsia="仿宋"/>
                <w:color w:val="000000"/>
                <w:sz w:val="22"/>
                <w:szCs w:val="22"/>
              </w:rPr>
              <w:t>通风</w:t>
            </w:r>
          </w:p>
        </w:tc>
        <w:tc>
          <w:tcPr>
            <w:tcW w:w="7912" w:type="dxa"/>
            <w:vAlign w:val="center"/>
          </w:tcPr>
          <w:p>
            <w:pPr>
              <w:adjustRightInd w:val="0"/>
              <w:snapToGrid w:val="0"/>
              <w:spacing w:line="340" w:lineRule="exact"/>
              <w:rPr>
                <w:rFonts w:hint="eastAsia" w:ascii="仿宋" w:hAnsi="仿宋" w:eastAsia="仿宋"/>
                <w:color w:val="000000"/>
                <w:kern w:val="0"/>
                <w:sz w:val="22"/>
                <w:szCs w:val="22"/>
              </w:rPr>
            </w:pPr>
            <w:r>
              <w:rPr>
                <w:rFonts w:hint="eastAsia" w:ascii="仿宋" w:hAnsi="仿宋" w:eastAsia="仿宋"/>
                <w:color w:val="000000"/>
                <w:sz w:val="22"/>
                <w:szCs w:val="22"/>
              </w:rPr>
              <w:t>通风</w:t>
            </w:r>
            <w:r>
              <w:rPr>
                <w:rFonts w:hint="eastAsia" w:ascii="仿宋" w:hAnsi="仿宋" w:eastAsia="仿宋" w:cs="宋体"/>
                <w:color w:val="000000"/>
                <w:sz w:val="22"/>
                <w:szCs w:val="22"/>
              </w:rPr>
              <w:t>换气次数应达到每小时</w:t>
            </w:r>
            <w:r>
              <w:rPr>
                <w:rFonts w:hint="eastAsia" w:ascii="仿宋" w:hAnsi="仿宋" w:eastAsia="仿宋"/>
                <w:color w:val="000000"/>
                <w:sz w:val="22"/>
                <w:szCs w:val="22"/>
              </w:rPr>
              <w:t>3-4</w:t>
            </w:r>
            <w:r>
              <w:rPr>
                <w:rFonts w:hint="eastAsia" w:ascii="仿宋" w:hAnsi="仿宋" w:eastAsia="仿宋" w:cs="宋体"/>
                <w:color w:val="000000"/>
                <w:sz w:val="22"/>
                <w:szCs w:val="22"/>
              </w:rPr>
              <w:t>次</w:t>
            </w:r>
            <w:r>
              <w:rPr>
                <w:rFonts w:hint="eastAsia" w:ascii="仿宋" w:hAnsi="仿宋" w:eastAsia="仿宋"/>
                <w:color w:val="000000"/>
                <w:sz w:val="22"/>
                <w:szCs w:val="22"/>
              </w:rPr>
              <w:t>。</w:t>
            </w:r>
          </w:p>
        </w:tc>
        <w:tc>
          <w:tcPr>
            <w:tcW w:w="848" w:type="dxa"/>
            <w:vAlign w:val="center"/>
          </w:tcPr>
          <w:p>
            <w:pPr>
              <w:adjustRightInd w:val="0"/>
              <w:snapToGrid w:val="0"/>
              <w:spacing w:line="300" w:lineRule="exact"/>
              <w:rPr>
                <w:rFonts w:hint="eastAsia" w:ascii="仿宋" w:hAnsi="仿宋" w:eastAsia="仿宋"/>
                <w:color w:val="000000"/>
                <w:sz w:val="22"/>
                <w:szCs w:val="22"/>
              </w:rPr>
            </w:pPr>
          </w:p>
        </w:tc>
        <w:tc>
          <w:tcPr>
            <w:tcW w:w="989" w:type="dxa"/>
            <w:vAlign w:val="center"/>
          </w:tcPr>
          <w:p>
            <w:pPr>
              <w:adjustRightInd w:val="0"/>
              <w:snapToGrid w:val="0"/>
              <w:spacing w:line="300" w:lineRule="exact"/>
              <w:rPr>
                <w:rFonts w:hint="eastAsia" w:ascii="仿宋" w:hAnsi="仿宋" w:eastAsia="仿宋"/>
                <w:color w:val="000000"/>
                <w:sz w:val="22"/>
                <w:szCs w:val="22"/>
              </w:rPr>
            </w:pPr>
          </w:p>
        </w:tc>
        <w:tc>
          <w:tcPr>
            <w:tcW w:w="698" w:type="dxa"/>
            <w:vAlign w:val="center"/>
          </w:tcPr>
          <w:p>
            <w:pPr>
              <w:adjustRightInd w:val="0"/>
              <w:snapToGrid w:val="0"/>
              <w:spacing w:line="300" w:lineRule="exact"/>
              <w:rPr>
                <w:rFonts w:hint="eastAsia" w:ascii="仿宋" w:hAnsi="仿宋" w:eastAsia="仿宋"/>
                <w:b/>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Ex>
        <w:trPr>
          <w:cantSplit/>
          <w:trHeight w:val="425" w:hRule="exact"/>
          <w:jc w:val="center"/>
        </w:trPr>
        <w:tc>
          <w:tcPr>
            <w:tcW w:w="815"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887"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1941" w:type="dxa"/>
            <w:gridSpan w:val="2"/>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r>
              <w:rPr>
                <w:rFonts w:hint="eastAsia" w:ascii="仿宋" w:hAnsi="仿宋" w:eastAsia="仿宋"/>
                <w:color w:val="000000"/>
                <w:sz w:val="22"/>
                <w:szCs w:val="22"/>
              </w:rPr>
              <w:t>标志及指示灯</w:t>
            </w:r>
          </w:p>
        </w:tc>
        <w:tc>
          <w:tcPr>
            <w:tcW w:w="7912" w:type="dxa"/>
            <w:vAlign w:val="center"/>
          </w:tcPr>
          <w:p>
            <w:pPr>
              <w:adjustRightInd w:val="0"/>
              <w:snapToGrid w:val="0"/>
              <w:spacing w:line="340" w:lineRule="exact"/>
              <w:rPr>
                <w:rFonts w:hint="eastAsia" w:ascii="仿宋" w:hAnsi="仿宋" w:eastAsia="仿宋"/>
                <w:color w:val="000000"/>
                <w:sz w:val="22"/>
                <w:szCs w:val="22"/>
              </w:rPr>
            </w:pPr>
            <w:r>
              <w:rPr>
                <w:rFonts w:hint="eastAsia" w:ascii="仿宋" w:hAnsi="仿宋" w:eastAsia="仿宋"/>
                <w:color w:val="000000"/>
                <w:sz w:val="22"/>
                <w:szCs w:val="22"/>
              </w:rPr>
              <w:t>门外要有电离辐射警示标志及醒目的照射状态指示灯。</w:t>
            </w:r>
          </w:p>
        </w:tc>
        <w:tc>
          <w:tcPr>
            <w:tcW w:w="848" w:type="dxa"/>
            <w:vAlign w:val="center"/>
          </w:tcPr>
          <w:p>
            <w:pPr>
              <w:adjustRightInd w:val="0"/>
              <w:snapToGrid w:val="0"/>
              <w:spacing w:line="300" w:lineRule="exact"/>
              <w:rPr>
                <w:rFonts w:hint="eastAsia" w:ascii="仿宋" w:hAnsi="仿宋" w:eastAsia="仿宋"/>
                <w:color w:val="000000"/>
                <w:sz w:val="22"/>
                <w:szCs w:val="22"/>
              </w:rPr>
            </w:pPr>
          </w:p>
        </w:tc>
        <w:tc>
          <w:tcPr>
            <w:tcW w:w="989" w:type="dxa"/>
            <w:vAlign w:val="center"/>
          </w:tcPr>
          <w:p>
            <w:pPr>
              <w:adjustRightInd w:val="0"/>
              <w:snapToGrid w:val="0"/>
              <w:spacing w:line="300" w:lineRule="exact"/>
              <w:rPr>
                <w:rFonts w:hint="eastAsia" w:ascii="仿宋" w:hAnsi="仿宋" w:eastAsia="仿宋"/>
                <w:color w:val="000000"/>
                <w:sz w:val="22"/>
                <w:szCs w:val="22"/>
              </w:rPr>
            </w:pPr>
          </w:p>
        </w:tc>
        <w:tc>
          <w:tcPr>
            <w:tcW w:w="698" w:type="dxa"/>
            <w:vAlign w:val="center"/>
          </w:tcPr>
          <w:p>
            <w:pPr>
              <w:adjustRightInd w:val="0"/>
              <w:snapToGrid w:val="0"/>
              <w:spacing w:line="300" w:lineRule="exact"/>
              <w:rPr>
                <w:rFonts w:hint="eastAsia" w:ascii="仿宋" w:hAnsi="仿宋" w:eastAsia="仿宋"/>
                <w:b/>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Ex>
        <w:trPr>
          <w:cantSplit/>
          <w:trHeight w:val="737" w:hRule="exact"/>
          <w:jc w:val="center"/>
        </w:trPr>
        <w:tc>
          <w:tcPr>
            <w:tcW w:w="815"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887"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1941" w:type="dxa"/>
            <w:gridSpan w:val="2"/>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r>
              <w:rPr>
                <w:rFonts w:hint="eastAsia" w:ascii="仿宋" w:hAnsi="仿宋" w:eastAsia="仿宋"/>
                <w:color w:val="000000"/>
                <w:sz w:val="22"/>
                <w:szCs w:val="22"/>
              </w:rPr>
              <w:t>防护性能</w:t>
            </w:r>
          </w:p>
        </w:tc>
        <w:tc>
          <w:tcPr>
            <w:tcW w:w="7912" w:type="dxa"/>
            <w:vAlign w:val="center"/>
          </w:tcPr>
          <w:p>
            <w:pPr>
              <w:pStyle w:val="11"/>
              <w:snapToGrid w:val="0"/>
              <w:spacing w:line="340" w:lineRule="exact"/>
              <w:jc w:val="both"/>
              <w:rPr>
                <w:rFonts w:hint="eastAsia" w:ascii="仿宋" w:hAnsi="仿宋" w:eastAsia="仿宋"/>
                <w:sz w:val="22"/>
                <w:szCs w:val="22"/>
              </w:rPr>
            </w:pPr>
            <w:r>
              <w:rPr>
                <w:rFonts w:hint="eastAsia" w:ascii="仿宋" w:hAnsi="仿宋" w:eastAsia="仿宋"/>
                <w:sz w:val="22"/>
                <w:szCs w:val="22"/>
              </w:rPr>
              <w:t>墙壁及防护门的屏蔽厚度应符合屏蔽标准要求，穿越防护墙的导线、导管等不得影响其屏蔽防护效果。</w:t>
            </w:r>
          </w:p>
        </w:tc>
        <w:tc>
          <w:tcPr>
            <w:tcW w:w="848" w:type="dxa"/>
            <w:vAlign w:val="center"/>
          </w:tcPr>
          <w:p>
            <w:pPr>
              <w:adjustRightInd w:val="0"/>
              <w:snapToGrid w:val="0"/>
              <w:spacing w:line="300" w:lineRule="exact"/>
              <w:rPr>
                <w:rFonts w:hint="eastAsia" w:ascii="仿宋" w:hAnsi="仿宋" w:eastAsia="仿宋"/>
                <w:color w:val="000000"/>
                <w:sz w:val="22"/>
                <w:szCs w:val="22"/>
              </w:rPr>
            </w:pPr>
          </w:p>
        </w:tc>
        <w:tc>
          <w:tcPr>
            <w:tcW w:w="989" w:type="dxa"/>
            <w:vAlign w:val="center"/>
          </w:tcPr>
          <w:p>
            <w:pPr>
              <w:adjustRightInd w:val="0"/>
              <w:snapToGrid w:val="0"/>
              <w:spacing w:line="300" w:lineRule="exact"/>
              <w:rPr>
                <w:rFonts w:hint="eastAsia" w:ascii="仿宋" w:hAnsi="仿宋" w:eastAsia="仿宋"/>
                <w:color w:val="000000"/>
                <w:sz w:val="22"/>
                <w:szCs w:val="22"/>
              </w:rPr>
            </w:pPr>
            <w:r>
              <w:rPr>
                <w:rFonts w:hint="eastAsia" w:ascii="仿宋" w:hAnsi="仿宋" w:eastAsia="仿宋"/>
                <w:color w:val="000000"/>
                <w:sz w:val="22"/>
                <w:szCs w:val="22"/>
                <w:lang w:val="en-US" w:eastAsia="zh-CN"/>
              </w:rPr>
              <mc:AlternateContent>
                <mc:Choice Requires="wps">
                  <w:drawing>
                    <wp:anchor distT="0" distB="0" distL="114300" distR="114300" simplePos="0" relativeHeight="251659264" behindDoc="0" locked="0" layoutInCell="1" allowOverlap="1">
                      <wp:simplePos x="0" y="0"/>
                      <wp:positionH relativeFrom="column">
                        <wp:posOffset>-8467090</wp:posOffset>
                      </wp:positionH>
                      <wp:positionV relativeFrom="paragraph">
                        <wp:posOffset>540385</wp:posOffset>
                      </wp:positionV>
                      <wp:extent cx="533400" cy="1276350"/>
                      <wp:effectExtent l="0" t="0" r="0" b="0"/>
                      <wp:wrapNone/>
                      <wp:docPr id="25" name="文本框 89"/>
                      <wp:cNvGraphicFramePr/>
                      <a:graphic xmlns:a="http://schemas.openxmlformats.org/drawingml/2006/main">
                        <a:graphicData uri="http://schemas.microsoft.com/office/word/2010/wordprocessingShape">
                          <wps:wsp>
                            <wps:cNvSpPr txBox="1"/>
                            <wps:spPr>
                              <a:xfrm>
                                <a:off x="0" y="0"/>
                                <a:ext cx="533400" cy="1276350"/>
                              </a:xfrm>
                              <a:prstGeom prst="rect">
                                <a:avLst/>
                              </a:prstGeom>
                              <a:noFill/>
                              <a:ln w="9525">
                                <a:noFill/>
                              </a:ln>
                            </wps:spPr>
                            <wps:txbx>
                              <w:txbxContent>
                                <w:p>
                                  <w:pPr>
                                    <w:pStyle w:val="3"/>
                                    <w:ind w:left="420" w:leftChars="200" w:right="420" w:rightChars="200"/>
                                    <w:rPr>
                                      <w:rStyle w:val="7"/>
                                      <w:rFonts w:hint="eastAsia" w:ascii="宋体" w:hAnsi="宋体"/>
                                      <w:sz w:val="24"/>
                                      <w:szCs w:val="24"/>
                                    </w:rPr>
                                  </w:pPr>
                                  <w:r>
                                    <w:rPr>
                                      <w:rStyle w:val="7"/>
                                      <w:rFonts w:hint="eastAsia" w:ascii="宋体" w:hAnsi="宋体"/>
                                      <w:sz w:val="24"/>
                                      <w:szCs w:val="24"/>
                                    </w:rPr>
                                    <w:t>— 9 —</w:t>
                                  </w:r>
                                </w:p>
                                <w:p/>
                              </w:txbxContent>
                            </wps:txbx>
                            <wps:bodyPr vert="vert" upright="1"/>
                          </wps:wsp>
                        </a:graphicData>
                      </a:graphic>
                    </wp:anchor>
                  </w:drawing>
                </mc:Choice>
                <mc:Fallback>
                  <w:pict>
                    <v:shape id="文本框 89" o:spid="_x0000_s1026" o:spt="202" type="#_x0000_t202" style="position:absolute;left:0pt;margin-left:-666.7pt;margin-top:42.55pt;height:100.5pt;width:42pt;z-index:251659264;mso-width-relative:page;mso-height-relative:page;" filled="f" stroked="f" coordsize="21600,21600" o:gfxdata="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2tr5KtoAAAAOAQAADwAAAAAA&#10;AAABACAAAAAiAAAAZHJzL2Rvd25yZXYueG1sUEsBAhQAFAAAAAgAh07iQMaGhoCfAQAAFwMAAA4A&#10;AAAAAAAAAQAgAAAAKQEAAGRycy9lMm9Eb2MueG1sUEsFBgAAAAAGAAYAWQEAADoFAAAAAA==&#10;">
                      <v:fill on="f" focussize="0,0"/>
                      <v:stroke on="f"/>
                      <v:imagedata o:title=""/>
                      <o:lock v:ext="edit" aspectratio="f"/>
                      <v:textbox style="layout-flow:vertical;">
                        <w:txbxContent>
                          <w:p>
                            <w:pPr>
                              <w:pStyle w:val="3"/>
                              <w:ind w:left="420" w:leftChars="200" w:right="420" w:rightChars="200"/>
                              <w:rPr>
                                <w:rStyle w:val="7"/>
                                <w:rFonts w:hint="eastAsia" w:ascii="宋体" w:hAnsi="宋体"/>
                                <w:sz w:val="24"/>
                                <w:szCs w:val="24"/>
                              </w:rPr>
                            </w:pPr>
                            <w:r>
                              <w:rPr>
                                <w:rStyle w:val="7"/>
                                <w:rFonts w:hint="eastAsia" w:ascii="宋体" w:hAnsi="宋体"/>
                                <w:sz w:val="24"/>
                                <w:szCs w:val="24"/>
                              </w:rPr>
                              <w:t>— 9 —</w:t>
                            </w:r>
                          </w:p>
                          <w:p/>
                        </w:txbxContent>
                      </v:textbox>
                    </v:shape>
                  </w:pict>
                </mc:Fallback>
              </mc:AlternateContent>
            </w:r>
          </w:p>
        </w:tc>
        <w:tc>
          <w:tcPr>
            <w:tcW w:w="698" w:type="dxa"/>
            <w:vAlign w:val="center"/>
          </w:tcPr>
          <w:p>
            <w:pPr>
              <w:adjustRightInd w:val="0"/>
              <w:snapToGrid w:val="0"/>
              <w:spacing w:line="300" w:lineRule="exact"/>
              <w:rPr>
                <w:rFonts w:hint="eastAsia" w:ascii="仿宋" w:hAnsi="仿宋" w:eastAsia="仿宋"/>
                <w:b/>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Ex>
        <w:trPr>
          <w:cantSplit/>
          <w:trHeight w:val="425" w:hRule="exact"/>
          <w:jc w:val="center"/>
        </w:trPr>
        <w:tc>
          <w:tcPr>
            <w:tcW w:w="815"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887"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1941" w:type="dxa"/>
            <w:gridSpan w:val="2"/>
            <w:vMerge w:val="restart"/>
            <w:vAlign w:val="center"/>
          </w:tcPr>
          <w:p>
            <w:pPr>
              <w:autoSpaceDE w:val="0"/>
              <w:autoSpaceDN w:val="0"/>
              <w:adjustRightInd w:val="0"/>
              <w:snapToGrid w:val="0"/>
              <w:spacing w:line="300" w:lineRule="exact"/>
              <w:jc w:val="center"/>
              <w:rPr>
                <w:rFonts w:hint="eastAsia" w:ascii="仿宋" w:hAnsi="仿宋" w:eastAsia="仿宋"/>
                <w:color w:val="000000"/>
                <w:sz w:val="22"/>
                <w:szCs w:val="22"/>
              </w:rPr>
            </w:pPr>
            <w:r>
              <w:rPr>
                <w:rFonts w:hint="eastAsia" w:ascii="仿宋" w:hAnsi="仿宋" w:eastAsia="仿宋"/>
                <w:color w:val="000000"/>
                <w:sz w:val="22"/>
                <w:szCs w:val="22"/>
              </w:rPr>
              <w:t>辐射安全防护</w:t>
            </w:r>
          </w:p>
          <w:p>
            <w:pPr>
              <w:autoSpaceDE w:val="0"/>
              <w:autoSpaceDN w:val="0"/>
              <w:adjustRightInd w:val="0"/>
              <w:snapToGrid w:val="0"/>
              <w:spacing w:line="300" w:lineRule="exact"/>
              <w:jc w:val="center"/>
              <w:rPr>
                <w:rFonts w:hint="eastAsia" w:ascii="仿宋" w:hAnsi="仿宋" w:eastAsia="仿宋"/>
                <w:color w:val="000000"/>
                <w:sz w:val="22"/>
                <w:szCs w:val="22"/>
              </w:rPr>
            </w:pPr>
            <w:r>
              <w:rPr>
                <w:rFonts w:hint="eastAsia" w:ascii="仿宋" w:hAnsi="仿宋" w:eastAsia="仿宋"/>
                <w:color w:val="000000"/>
                <w:sz w:val="22"/>
                <w:szCs w:val="22"/>
              </w:rPr>
              <w:t>与联锁</w:t>
            </w:r>
          </w:p>
        </w:tc>
        <w:tc>
          <w:tcPr>
            <w:tcW w:w="7912" w:type="dxa"/>
            <w:vAlign w:val="center"/>
          </w:tcPr>
          <w:p>
            <w:pPr>
              <w:pStyle w:val="11"/>
              <w:snapToGrid w:val="0"/>
              <w:spacing w:line="340" w:lineRule="exact"/>
              <w:jc w:val="both"/>
              <w:rPr>
                <w:rFonts w:hint="eastAsia" w:ascii="仿宋" w:hAnsi="仿宋" w:eastAsia="仿宋"/>
                <w:sz w:val="22"/>
                <w:szCs w:val="22"/>
              </w:rPr>
            </w:pPr>
            <w:r>
              <w:rPr>
                <w:rFonts w:hint="eastAsia" w:ascii="仿宋" w:hAnsi="仿宋" w:eastAsia="仿宋"/>
                <w:sz w:val="22"/>
                <w:szCs w:val="22"/>
              </w:rPr>
              <w:t>治疗室入口处设置防护门和迷道，设置门机联锁。</w:t>
            </w:r>
          </w:p>
        </w:tc>
        <w:tc>
          <w:tcPr>
            <w:tcW w:w="848" w:type="dxa"/>
            <w:vAlign w:val="center"/>
          </w:tcPr>
          <w:p>
            <w:pPr>
              <w:adjustRightInd w:val="0"/>
              <w:snapToGrid w:val="0"/>
              <w:spacing w:line="300" w:lineRule="exact"/>
              <w:rPr>
                <w:rFonts w:hint="eastAsia" w:ascii="仿宋" w:hAnsi="仿宋" w:eastAsia="仿宋"/>
                <w:color w:val="000000"/>
                <w:sz w:val="22"/>
                <w:szCs w:val="22"/>
              </w:rPr>
            </w:pPr>
          </w:p>
        </w:tc>
        <w:tc>
          <w:tcPr>
            <w:tcW w:w="989" w:type="dxa"/>
            <w:vAlign w:val="center"/>
          </w:tcPr>
          <w:p>
            <w:pPr>
              <w:adjustRightInd w:val="0"/>
              <w:snapToGrid w:val="0"/>
              <w:spacing w:line="300" w:lineRule="exact"/>
              <w:rPr>
                <w:rFonts w:hint="eastAsia" w:ascii="仿宋" w:hAnsi="仿宋" w:eastAsia="仿宋"/>
                <w:color w:val="000000"/>
                <w:sz w:val="22"/>
                <w:szCs w:val="22"/>
              </w:rPr>
            </w:pPr>
          </w:p>
        </w:tc>
        <w:tc>
          <w:tcPr>
            <w:tcW w:w="698" w:type="dxa"/>
            <w:vAlign w:val="center"/>
          </w:tcPr>
          <w:p>
            <w:pPr>
              <w:adjustRightInd w:val="0"/>
              <w:snapToGrid w:val="0"/>
              <w:spacing w:line="300" w:lineRule="exact"/>
              <w:rPr>
                <w:rFonts w:hint="eastAsia" w:ascii="仿宋" w:hAnsi="仿宋" w:eastAsia="仿宋"/>
                <w:b/>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Ex>
        <w:trPr>
          <w:cantSplit/>
          <w:trHeight w:val="425" w:hRule="exact"/>
          <w:jc w:val="center"/>
        </w:trPr>
        <w:tc>
          <w:tcPr>
            <w:tcW w:w="815"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887"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1941" w:type="dxa"/>
            <w:gridSpan w:val="2"/>
            <w:vMerge w:val="continue"/>
            <w:vAlign w:val="center"/>
          </w:tcPr>
          <w:p>
            <w:pPr>
              <w:autoSpaceDE w:val="0"/>
              <w:autoSpaceDN w:val="0"/>
              <w:adjustRightInd w:val="0"/>
              <w:snapToGrid w:val="0"/>
              <w:spacing w:line="300" w:lineRule="exact"/>
              <w:jc w:val="center"/>
              <w:rPr>
                <w:rFonts w:hint="eastAsia" w:ascii="仿宋" w:hAnsi="仿宋" w:eastAsia="仿宋"/>
                <w:color w:val="000000"/>
                <w:sz w:val="22"/>
                <w:szCs w:val="22"/>
              </w:rPr>
            </w:pPr>
          </w:p>
        </w:tc>
        <w:tc>
          <w:tcPr>
            <w:tcW w:w="7912" w:type="dxa"/>
            <w:vAlign w:val="center"/>
          </w:tcPr>
          <w:p>
            <w:pPr>
              <w:pStyle w:val="11"/>
              <w:snapToGrid w:val="0"/>
              <w:spacing w:line="340" w:lineRule="exact"/>
              <w:jc w:val="both"/>
              <w:rPr>
                <w:rFonts w:hint="eastAsia" w:ascii="仿宋" w:hAnsi="仿宋" w:eastAsia="仿宋"/>
                <w:sz w:val="22"/>
                <w:szCs w:val="22"/>
              </w:rPr>
            </w:pPr>
            <w:r>
              <w:rPr>
                <w:rFonts w:hint="eastAsia" w:ascii="仿宋" w:hAnsi="仿宋" w:eastAsia="仿宋"/>
                <w:sz w:val="22"/>
                <w:szCs w:val="22"/>
              </w:rPr>
              <w:t>控制台和治疗室内分别安装紧急停机开关，治疗室内应设紧急开门按钮。</w:t>
            </w:r>
          </w:p>
        </w:tc>
        <w:tc>
          <w:tcPr>
            <w:tcW w:w="848" w:type="dxa"/>
            <w:vAlign w:val="center"/>
          </w:tcPr>
          <w:p>
            <w:pPr>
              <w:adjustRightInd w:val="0"/>
              <w:snapToGrid w:val="0"/>
              <w:spacing w:line="300" w:lineRule="exact"/>
              <w:rPr>
                <w:rFonts w:hint="eastAsia" w:ascii="仿宋" w:hAnsi="仿宋" w:eastAsia="仿宋"/>
                <w:color w:val="000000"/>
                <w:sz w:val="22"/>
                <w:szCs w:val="22"/>
              </w:rPr>
            </w:pPr>
          </w:p>
        </w:tc>
        <w:tc>
          <w:tcPr>
            <w:tcW w:w="989" w:type="dxa"/>
            <w:vAlign w:val="center"/>
          </w:tcPr>
          <w:p>
            <w:pPr>
              <w:adjustRightInd w:val="0"/>
              <w:snapToGrid w:val="0"/>
              <w:spacing w:line="300" w:lineRule="exact"/>
              <w:rPr>
                <w:rFonts w:hint="eastAsia" w:ascii="仿宋" w:hAnsi="仿宋" w:eastAsia="仿宋"/>
                <w:color w:val="000000"/>
                <w:sz w:val="22"/>
                <w:szCs w:val="22"/>
              </w:rPr>
            </w:pPr>
          </w:p>
        </w:tc>
        <w:tc>
          <w:tcPr>
            <w:tcW w:w="698" w:type="dxa"/>
            <w:vAlign w:val="center"/>
          </w:tcPr>
          <w:p>
            <w:pPr>
              <w:adjustRightInd w:val="0"/>
              <w:snapToGrid w:val="0"/>
              <w:spacing w:line="300" w:lineRule="exact"/>
              <w:rPr>
                <w:rFonts w:hint="eastAsia" w:ascii="仿宋" w:hAnsi="仿宋" w:eastAsia="仿宋"/>
                <w:b/>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Ex>
        <w:trPr>
          <w:cantSplit/>
          <w:trHeight w:val="425" w:hRule="exact"/>
          <w:jc w:val="center"/>
        </w:trPr>
        <w:tc>
          <w:tcPr>
            <w:tcW w:w="815"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887"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1941" w:type="dxa"/>
            <w:gridSpan w:val="2"/>
            <w:vMerge w:val="continue"/>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12" w:type="dxa"/>
            <w:vAlign w:val="center"/>
          </w:tcPr>
          <w:p>
            <w:pPr>
              <w:adjustRightInd w:val="0"/>
              <w:snapToGrid w:val="0"/>
              <w:spacing w:line="340" w:lineRule="exact"/>
              <w:rPr>
                <w:rFonts w:hint="eastAsia" w:ascii="仿宋" w:hAnsi="仿宋" w:eastAsia="仿宋"/>
                <w:color w:val="000000"/>
                <w:kern w:val="0"/>
                <w:sz w:val="22"/>
                <w:szCs w:val="22"/>
              </w:rPr>
            </w:pPr>
            <w:r>
              <w:rPr>
                <w:rFonts w:hint="eastAsia" w:ascii="仿宋" w:hAnsi="仿宋" w:eastAsia="仿宋" w:cs="宋体"/>
                <w:color w:val="000000"/>
                <w:kern w:val="0"/>
                <w:sz w:val="22"/>
                <w:szCs w:val="22"/>
              </w:rPr>
              <w:t>治疗室内应安装固定式剂量报警仪</w:t>
            </w:r>
            <w:r>
              <w:rPr>
                <w:rFonts w:hint="eastAsia" w:ascii="仿宋" w:hAnsi="仿宋" w:eastAsia="仿宋"/>
                <w:color w:val="000000"/>
                <w:sz w:val="22"/>
                <w:szCs w:val="22"/>
              </w:rPr>
              <w:t>。</w:t>
            </w:r>
          </w:p>
        </w:tc>
        <w:tc>
          <w:tcPr>
            <w:tcW w:w="848" w:type="dxa"/>
            <w:vAlign w:val="center"/>
          </w:tcPr>
          <w:p>
            <w:pPr>
              <w:adjustRightInd w:val="0"/>
              <w:snapToGrid w:val="0"/>
              <w:spacing w:line="300" w:lineRule="exact"/>
              <w:rPr>
                <w:rFonts w:hint="eastAsia" w:ascii="仿宋" w:hAnsi="仿宋" w:eastAsia="仿宋"/>
                <w:color w:val="000000"/>
                <w:sz w:val="22"/>
                <w:szCs w:val="22"/>
              </w:rPr>
            </w:pPr>
          </w:p>
        </w:tc>
        <w:tc>
          <w:tcPr>
            <w:tcW w:w="989" w:type="dxa"/>
            <w:vAlign w:val="center"/>
          </w:tcPr>
          <w:p>
            <w:pPr>
              <w:adjustRightInd w:val="0"/>
              <w:snapToGrid w:val="0"/>
              <w:spacing w:line="300" w:lineRule="exact"/>
              <w:rPr>
                <w:rFonts w:hint="eastAsia" w:ascii="仿宋" w:hAnsi="仿宋" w:eastAsia="仿宋"/>
                <w:color w:val="000000"/>
                <w:sz w:val="22"/>
                <w:szCs w:val="22"/>
              </w:rPr>
            </w:pPr>
          </w:p>
        </w:tc>
        <w:tc>
          <w:tcPr>
            <w:tcW w:w="698" w:type="dxa"/>
            <w:vAlign w:val="center"/>
          </w:tcPr>
          <w:p>
            <w:pPr>
              <w:adjustRightInd w:val="0"/>
              <w:snapToGrid w:val="0"/>
              <w:spacing w:line="300" w:lineRule="exact"/>
              <w:rPr>
                <w:rFonts w:hint="eastAsia" w:ascii="仿宋" w:hAnsi="仿宋" w:eastAsia="仿宋"/>
                <w:b/>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Ex>
        <w:trPr>
          <w:cantSplit/>
          <w:trHeight w:val="425" w:hRule="exact"/>
          <w:jc w:val="center"/>
        </w:trPr>
        <w:tc>
          <w:tcPr>
            <w:tcW w:w="815"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887"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1941" w:type="dxa"/>
            <w:gridSpan w:val="2"/>
            <w:vMerge w:val="continue"/>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12" w:type="dxa"/>
            <w:vAlign w:val="center"/>
          </w:tcPr>
          <w:p>
            <w:pPr>
              <w:adjustRightInd w:val="0"/>
              <w:snapToGrid w:val="0"/>
              <w:spacing w:line="340" w:lineRule="exact"/>
              <w:rPr>
                <w:rFonts w:hint="eastAsia" w:ascii="仿宋" w:hAnsi="仿宋" w:eastAsia="仿宋"/>
                <w:color w:val="000000"/>
                <w:sz w:val="22"/>
                <w:szCs w:val="22"/>
              </w:rPr>
            </w:pPr>
            <w:r>
              <w:rPr>
                <w:rFonts w:hint="eastAsia" w:ascii="仿宋" w:hAnsi="仿宋" w:eastAsia="仿宋"/>
                <w:color w:val="000000"/>
                <w:sz w:val="22"/>
                <w:szCs w:val="22"/>
              </w:rPr>
              <w:t>治疗室和控制室之间必须安装监视和对讲设备。</w:t>
            </w:r>
          </w:p>
        </w:tc>
        <w:tc>
          <w:tcPr>
            <w:tcW w:w="848" w:type="dxa"/>
            <w:vAlign w:val="center"/>
          </w:tcPr>
          <w:p>
            <w:pPr>
              <w:adjustRightInd w:val="0"/>
              <w:snapToGrid w:val="0"/>
              <w:spacing w:line="300" w:lineRule="exact"/>
              <w:rPr>
                <w:rFonts w:hint="eastAsia" w:ascii="仿宋" w:hAnsi="仿宋" w:eastAsia="仿宋"/>
                <w:color w:val="000000"/>
                <w:sz w:val="22"/>
                <w:szCs w:val="22"/>
              </w:rPr>
            </w:pPr>
            <w:r>
              <w:rPr>
                <w:rFonts w:hint="eastAsia" w:ascii="仿宋" w:hAnsi="仿宋" w:eastAsia="仿宋"/>
                <w:color w:val="000000"/>
                <w:sz w:val="22"/>
                <w:szCs w:val="22"/>
                <w:lang w:val="en-US" w:eastAsia="zh-CN"/>
              </w:rPr>
              <mc:AlternateContent>
                <mc:Choice Requires="wps">
                  <w:drawing>
                    <wp:anchor distT="0" distB="0" distL="114300" distR="114300" simplePos="0" relativeHeight="251665408" behindDoc="0" locked="0" layoutInCell="1" allowOverlap="1">
                      <wp:simplePos x="0" y="0"/>
                      <wp:positionH relativeFrom="column">
                        <wp:posOffset>389890</wp:posOffset>
                      </wp:positionH>
                      <wp:positionV relativeFrom="paragraph">
                        <wp:posOffset>412750</wp:posOffset>
                      </wp:positionV>
                      <wp:extent cx="1295400" cy="438150"/>
                      <wp:effectExtent l="0" t="0" r="0" b="0"/>
                      <wp:wrapNone/>
                      <wp:docPr id="31" name="矩形 109"/>
                      <wp:cNvGraphicFramePr/>
                      <a:graphic xmlns:a="http://schemas.openxmlformats.org/drawingml/2006/main">
                        <a:graphicData uri="http://schemas.microsoft.com/office/word/2010/wordprocessingShape">
                          <wps:wsp>
                            <wps:cNvSpPr/>
                            <wps:spPr>
                              <a:xfrm>
                                <a:off x="0" y="0"/>
                                <a:ext cx="1295400" cy="438150"/>
                              </a:xfrm>
                              <a:prstGeom prst="rect">
                                <a:avLst/>
                              </a:prstGeom>
                              <a:solidFill>
                                <a:srgbClr val="FFFFFF"/>
                              </a:solidFill>
                              <a:ln w="9525">
                                <a:noFill/>
                              </a:ln>
                            </wps:spPr>
                            <wps:bodyPr upright="1"/>
                          </wps:wsp>
                        </a:graphicData>
                      </a:graphic>
                    </wp:anchor>
                  </w:drawing>
                </mc:Choice>
                <mc:Fallback>
                  <w:pict>
                    <v:rect id="矩形 109" o:spid="_x0000_s1026" o:spt="1" style="position:absolute;left:0pt;margin-left:30.7pt;margin-top:32.5pt;height:34.5pt;width:102pt;z-index:251665408;mso-width-relative:page;mso-height-relative:page;" fillcolor="#FFFFFF" filled="t" stroked="f" coordsize="21600,21600" o:gfxdata="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MDZao1gAAAAkBAAAPAAAAAAAA&#10;AAEAIAAAACIAAABkcnMvZG93bnJldi54bWxQSwECFAAUAAAACACHTuJA7NEFpaIBAAAdAwAADgAA&#10;AAAAAAABACAAAAAlAQAAZHJzL2Uyb0RvYy54bWxQSwUGAAAAAAYABgBZAQAAOQUAAAAA&#10;">
                      <v:fill on="t" focussize="0,0"/>
                      <v:stroke on="f"/>
                      <v:imagedata o:title=""/>
                      <o:lock v:ext="edit" aspectratio="f"/>
                    </v:rect>
                  </w:pict>
                </mc:Fallback>
              </mc:AlternateContent>
            </w:r>
          </w:p>
        </w:tc>
        <w:tc>
          <w:tcPr>
            <w:tcW w:w="989" w:type="dxa"/>
            <w:vAlign w:val="center"/>
          </w:tcPr>
          <w:p>
            <w:pPr>
              <w:adjustRightInd w:val="0"/>
              <w:snapToGrid w:val="0"/>
              <w:spacing w:line="300" w:lineRule="exact"/>
              <w:rPr>
                <w:rFonts w:hint="eastAsia" w:ascii="仿宋" w:hAnsi="仿宋" w:eastAsia="仿宋"/>
                <w:color w:val="000000"/>
                <w:sz w:val="22"/>
                <w:szCs w:val="22"/>
              </w:rPr>
            </w:pPr>
          </w:p>
        </w:tc>
        <w:tc>
          <w:tcPr>
            <w:tcW w:w="698" w:type="dxa"/>
            <w:vAlign w:val="center"/>
          </w:tcPr>
          <w:p>
            <w:pPr>
              <w:adjustRightInd w:val="0"/>
              <w:snapToGrid w:val="0"/>
              <w:spacing w:line="300" w:lineRule="exact"/>
              <w:rPr>
                <w:rFonts w:hint="eastAsia" w:ascii="仿宋" w:hAnsi="仿宋" w:eastAsia="仿宋"/>
                <w:b/>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Ex>
        <w:trPr>
          <w:cantSplit/>
          <w:trHeight w:val="434" w:hRule="atLeast"/>
          <w:jc w:val="center"/>
        </w:trPr>
        <w:tc>
          <w:tcPr>
            <w:tcW w:w="815" w:type="dxa"/>
            <w:vMerge w:val="restart"/>
            <w:vAlign w:val="center"/>
          </w:tcPr>
          <w:p>
            <w:pPr>
              <w:adjustRightInd w:val="0"/>
              <w:snapToGrid w:val="0"/>
              <w:spacing w:line="300" w:lineRule="exact"/>
              <w:jc w:val="center"/>
              <w:rPr>
                <w:rFonts w:hint="eastAsia" w:ascii="仿宋" w:hAnsi="仿宋" w:eastAsia="仿宋"/>
                <w:color w:val="000000"/>
                <w:sz w:val="22"/>
                <w:szCs w:val="22"/>
              </w:rPr>
            </w:pPr>
            <w:r>
              <w:rPr>
                <w:rFonts w:hint="eastAsia" w:ascii="仿宋" w:hAnsi="仿宋" w:eastAsia="仿宋"/>
                <w:color w:val="000000"/>
                <w:sz w:val="22"/>
                <w:szCs w:val="22"/>
              </w:rPr>
              <w:t>3</w:t>
            </w:r>
          </w:p>
        </w:tc>
        <w:tc>
          <w:tcPr>
            <w:tcW w:w="887" w:type="dxa"/>
            <w:vMerge w:val="restart"/>
            <w:vAlign w:val="center"/>
          </w:tcPr>
          <w:p>
            <w:pPr>
              <w:adjustRightInd w:val="0"/>
              <w:snapToGrid w:val="0"/>
              <w:spacing w:line="300" w:lineRule="exact"/>
              <w:jc w:val="center"/>
              <w:rPr>
                <w:rFonts w:hint="eastAsia" w:ascii="仿宋" w:hAnsi="仿宋" w:eastAsia="仿宋" w:cs="宋体"/>
                <w:color w:val="000000"/>
                <w:spacing w:val="-14"/>
                <w:kern w:val="0"/>
                <w:sz w:val="22"/>
                <w:szCs w:val="22"/>
              </w:rPr>
            </w:pPr>
            <w:r>
              <w:rPr>
                <w:rFonts w:hint="eastAsia" w:ascii="仿宋" w:hAnsi="仿宋" w:eastAsia="仿宋" w:cs="宋体"/>
                <w:color w:val="000000"/>
                <w:spacing w:val="-14"/>
                <w:kern w:val="0"/>
                <w:sz w:val="22"/>
                <w:szCs w:val="22"/>
              </w:rPr>
              <w:t>医用</w:t>
            </w:r>
          </w:p>
          <w:p>
            <w:pPr>
              <w:adjustRightInd w:val="0"/>
              <w:snapToGrid w:val="0"/>
              <w:spacing w:line="300" w:lineRule="exact"/>
              <w:jc w:val="center"/>
              <w:rPr>
                <w:rFonts w:hint="eastAsia" w:ascii="仿宋" w:hAnsi="仿宋" w:eastAsia="仿宋" w:cs="宋体"/>
                <w:color w:val="000000"/>
                <w:spacing w:val="-14"/>
                <w:kern w:val="0"/>
                <w:sz w:val="22"/>
                <w:szCs w:val="22"/>
              </w:rPr>
            </w:pPr>
            <w:r>
              <w:rPr>
                <w:rFonts w:hint="eastAsia" w:ascii="仿宋" w:hAnsi="仿宋" w:eastAsia="仿宋" w:cs="宋体"/>
                <w:color w:val="000000"/>
                <w:spacing w:val="-14"/>
                <w:kern w:val="0"/>
                <w:sz w:val="22"/>
                <w:szCs w:val="22"/>
              </w:rPr>
              <w:t>X射线</w:t>
            </w:r>
          </w:p>
          <w:p>
            <w:pPr>
              <w:adjustRightInd w:val="0"/>
              <w:snapToGrid w:val="0"/>
              <w:spacing w:line="300" w:lineRule="exact"/>
              <w:jc w:val="center"/>
              <w:rPr>
                <w:rFonts w:hint="eastAsia" w:ascii="仿宋" w:hAnsi="仿宋" w:eastAsia="仿宋" w:cs="宋体"/>
                <w:color w:val="000000"/>
                <w:spacing w:val="-14"/>
                <w:kern w:val="0"/>
                <w:sz w:val="22"/>
                <w:szCs w:val="22"/>
              </w:rPr>
            </w:pPr>
            <w:r>
              <w:rPr>
                <w:rFonts w:hint="eastAsia" w:ascii="仿宋" w:hAnsi="仿宋" w:eastAsia="仿宋" w:cs="宋体"/>
                <w:color w:val="000000"/>
                <w:spacing w:val="-14"/>
                <w:kern w:val="0"/>
                <w:sz w:val="22"/>
                <w:szCs w:val="22"/>
              </w:rPr>
              <w:t>诊断</w:t>
            </w:r>
          </w:p>
        </w:tc>
        <w:tc>
          <w:tcPr>
            <w:tcW w:w="1941" w:type="dxa"/>
            <w:gridSpan w:val="2"/>
            <w:vMerge w:val="restart"/>
            <w:vAlign w:val="center"/>
          </w:tcPr>
          <w:p>
            <w:pPr>
              <w:adjustRightInd w:val="0"/>
              <w:snapToGrid w:val="0"/>
              <w:spacing w:line="300" w:lineRule="exact"/>
              <w:jc w:val="center"/>
              <w:rPr>
                <w:rFonts w:hint="eastAsia" w:ascii="仿宋" w:hAnsi="仿宋" w:eastAsia="仿宋"/>
                <w:color w:val="000000"/>
                <w:sz w:val="22"/>
                <w:szCs w:val="22"/>
              </w:rPr>
            </w:pPr>
            <w:r>
              <w:rPr>
                <w:rFonts w:hint="eastAsia" w:ascii="仿宋" w:hAnsi="仿宋" w:eastAsia="仿宋"/>
                <w:color w:val="000000"/>
                <w:sz w:val="22"/>
                <w:szCs w:val="22"/>
              </w:rPr>
              <w:t>机房布局</w:t>
            </w:r>
          </w:p>
        </w:tc>
        <w:tc>
          <w:tcPr>
            <w:tcW w:w="7912" w:type="dxa"/>
            <w:vAlign w:val="center"/>
          </w:tcPr>
          <w:p>
            <w:pPr>
              <w:adjustRightInd w:val="0"/>
              <w:snapToGrid w:val="0"/>
              <w:spacing w:line="360" w:lineRule="exact"/>
              <w:rPr>
                <w:rFonts w:hint="eastAsia" w:ascii="仿宋" w:hAnsi="仿宋" w:eastAsia="仿宋"/>
                <w:color w:val="000000"/>
                <w:sz w:val="22"/>
                <w:szCs w:val="22"/>
              </w:rPr>
            </w:pPr>
            <w:r>
              <w:rPr>
                <w:rFonts w:hint="eastAsia" w:ascii="仿宋" w:hAnsi="仿宋" w:eastAsia="仿宋"/>
                <w:color w:val="000000"/>
                <w:sz w:val="22"/>
                <w:szCs w:val="22"/>
              </w:rPr>
              <w:t>布局合理，不得堆放与工作无关的杂物。</w:t>
            </w:r>
          </w:p>
        </w:tc>
        <w:tc>
          <w:tcPr>
            <w:tcW w:w="848" w:type="dxa"/>
            <w:vAlign w:val="center"/>
          </w:tcPr>
          <w:p>
            <w:pPr>
              <w:adjustRightInd w:val="0"/>
              <w:snapToGrid w:val="0"/>
              <w:spacing w:line="300" w:lineRule="exact"/>
              <w:rPr>
                <w:rFonts w:hint="eastAsia" w:ascii="仿宋" w:hAnsi="仿宋" w:eastAsia="仿宋"/>
                <w:color w:val="000000"/>
                <w:sz w:val="22"/>
                <w:szCs w:val="22"/>
              </w:rPr>
            </w:pPr>
          </w:p>
        </w:tc>
        <w:tc>
          <w:tcPr>
            <w:tcW w:w="989" w:type="dxa"/>
            <w:vAlign w:val="center"/>
          </w:tcPr>
          <w:p>
            <w:pPr>
              <w:adjustRightInd w:val="0"/>
              <w:snapToGrid w:val="0"/>
              <w:spacing w:line="300" w:lineRule="exact"/>
              <w:rPr>
                <w:rFonts w:hint="eastAsia" w:ascii="仿宋" w:hAnsi="仿宋" w:eastAsia="仿宋"/>
                <w:color w:val="000000"/>
                <w:sz w:val="22"/>
                <w:szCs w:val="22"/>
              </w:rPr>
            </w:pPr>
          </w:p>
        </w:tc>
        <w:tc>
          <w:tcPr>
            <w:tcW w:w="698" w:type="dxa"/>
            <w:vAlign w:val="center"/>
          </w:tcPr>
          <w:p>
            <w:pPr>
              <w:adjustRightInd w:val="0"/>
              <w:snapToGrid w:val="0"/>
              <w:spacing w:line="300" w:lineRule="exact"/>
              <w:rPr>
                <w:rFonts w:hint="eastAsia" w:ascii="仿宋" w:hAnsi="仿宋" w:eastAsia="仿宋"/>
                <w:color w:val="00000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Ex>
        <w:trPr>
          <w:cantSplit/>
          <w:trHeight w:val="693" w:hRule="atLeast"/>
          <w:jc w:val="center"/>
        </w:trPr>
        <w:tc>
          <w:tcPr>
            <w:tcW w:w="815"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887" w:type="dxa"/>
            <w:vMerge w:val="continue"/>
            <w:vAlign w:val="center"/>
          </w:tcPr>
          <w:p>
            <w:pPr>
              <w:adjustRightInd w:val="0"/>
              <w:snapToGrid w:val="0"/>
              <w:spacing w:line="300" w:lineRule="exact"/>
              <w:jc w:val="center"/>
              <w:rPr>
                <w:rFonts w:hint="eastAsia" w:ascii="仿宋" w:hAnsi="仿宋" w:eastAsia="仿宋" w:cs="宋体"/>
                <w:color w:val="000000"/>
                <w:spacing w:val="-14"/>
                <w:kern w:val="0"/>
                <w:sz w:val="22"/>
                <w:szCs w:val="22"/>
              </w:rPr>
            </w:pPr>
          </w:p>
        </w:tc>
        <w:tc>
          <w:tcPr>
            <w:tcW w:w="1941" w:type="dxa"/>
            <w:gridSpan w:val="2"/>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7912" w:type="dxa"/>
            <w:vAlign w:val="center"/>
          </w:tcPr>
          <w:p>
            <w:pPr>
              <w:adjustRightInd w:val="0"/>
              <w:snapToGrid w:val="0"/>
              <w:spacing w:line="360" w:lineRule="exact"/>
              <w:rPr>
                <w:rFonts w:hint="eastAsia" w:ascii="仿宋" w:hAnsi="仿宋" w:eastAsia="仿宋"/>
                <w:color w:val="000000"/>
                <w:sz w:val="22"/>
                <w:szCs w:val="22"/>
              </w:rPr>
            </w:pPr>
            <w:r>
              <w:rPr>
                <w:rFonts w:hint="eastAsia" w:ascii="仿宋" w:hAnsi="仿宋" w:eastAsia="仿宋"/>
                <w:color w:val="000000"/>
                <w:sz w:val="22"/>
                <w:szCs w:val="22"/>
              </w:rPr>
              <w:t>牙科X射线机应有单独机房。200 mA单管头X射线机机房应不小于24 m</w:t>
            </w:r>
            <w:r>
              <w:rPr>
                <w:rFonts w:hint="eastAsia" w:ascii="仿宋" w:hAnsi="仿宋" w:eastAsia="仿宋"/>
                <w:color w:val="000000"/>
                <w:sz w:val="22"/>
                <w:szCs w:val="22"/>
                <w:vertAlign w:val="superscript"/>
              </w:rPr>
              <w:t>2</w:t>
            </w:r>
            <w:r>
              <w:rPr>
                <w:rFonts w:hint="eastAsia" w:ascii="仿宋" w:hAnsi="仿宋" w:eastAsia="仿宋"/>
                <w:color w:val="000000"/>
                <w:sz w:val="22"/>
                <w:szCs w:val="22"/>
              </w:rPr>
              <w:t>，双管头的宜不小于36 m</w:t>
            </w:r>
            <w:r>
              <w:rPr>
                <w:rFonts w:hint="eastAsia" w:ascii="仿宋" w:hAnsi="仿宋" w:eastAsia="仿宋"/>
                <w:color w:val="000000"/>
                <w:sz w:val="22"/>
                <w:szCs w:val="22"/>
                <w:vertAlign w:val="superscript"/>
              </w:rPr>
              <w:t>2</w:t>
            </w:r>
            <w:r>
              <w:rPr>
                <w:rFonts w:hint="eastAsia" w:ascii="仿宋" w:hAnsi="仿宋" w:eastAsia="仿宋"/>
                <w:color w:val="000000"/>
                <w:sz w:val="22"/>
                <w:szCs w:val="22"/>
              </w:rPr>
              <w:t>。</w:t>
            </w:r>
          </w:p>
        </w:tc>
        <w:tc>
          <w:tcPr>
            <w:tcW w:w="848" w:type="dxa"/>
            <w:vAlign w:val="center"/>
          </w:tcPr>
          <w:p>
            <w:pPr>
              <w:adjustRightInd w:val="0"/>
              <w:snapToGrid w:val="0"/>
              <w:spacing w:line="300" w:lineRule="exact"/>
              <w:rPr>
                <w:rFonts w:hint="eastAsia" w:ascii="仿宋" w:hAnsi="仿宋" w:eastAsia="仿宋"/>
                <w:color w:val="000000"/>
                <w:sz w:val="22"/>
                <w:szCs w:val="22"/>
              </w:rPr>
            </w:pPr>
          </w:p>
        </w:tc>
        <w:tc>
          <w:tcPr>
            <w:tcW w:w="989" w:type="dxa"/>
            <w:vAlign w:val="center"/>
          </w:tcPr>
          <w:p>
            <w:pPr>
              <w:adjustRightInd w:val="0"/>
              <w:snapToGrid w:val="0"/>
              <w:spacing w:line="300" w:lineRule="exact"/>
              <w:rPr>
                <w:rFonts w:hint="eastAsia" w:ascii="仿宋" w:hAnsi="仿宋" w:eastAsia="仿宋"/>
                <w:color w:val="000000"/>
                <w:sz w:val="22"/>
                <w:szCs w:val="22"/>
              </w:rPr>
            </w:pPr>
          </w:p>
        </w:tc>
        <w:tc>
          <w:tcPr>
            <w:tcW w:w="698" w:type="dxa"/>
            <w:vAlign w:val="center"/>
          </w:tcPr>
          <w:p>
            <w:pPr>
              <w:adjustRightInd w:val="0"/>
              <w:snapToGrid w:val="0"/>
              <w:spacing w:line="300" w:lineRule="exact"/>
              <w:rPr>
                <w:rFonts w:hint="eastAsia" w:ascii="仿宋" w:hAnsi="仿宋" w:eastAsia="仿宋"/>
                <w:color w:val="00000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Ex>
        <w:trPr>
          <w:cantSplit/>
          <w:trHeight w:val="454" w:hRule="exact"/>
          <w:jc w:val="center"/>
        </w:trPr>
        <w:tc>
          <w:tcPr>
            <w:tcW w:w="815"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887" w:type="dxa"/>
            <w:vMerge w:val="continue"/>
            <w:vAlign w:val="center"/>
          </w:tcPr>
          <w:p>
            <w:pPr>
              <w:adjustRightInd w:val="0"/>
              <w:snapToGrid w:val="0"/>
              <w:spacing w:line="300" w:lineRule="exact"/>
              <w:jc w:val="center"/>
              <w:rPr>
                <w:rFonts w:hint="eastAsia" w:ascii="仿宋" w:hAnsi="仿宋" w:eastAsia="仿宋" w:cs="宋体"/>
                <w:color w:val="000000"/>
                <w:kern w:val="0"/>
                <w:position w:val="-3"/>
                <w:sz w:val="22"/>
                <w:szCs w:val="22"/>
              </w:rPr>
            </w:pPr>
          </w:p>
        </w:tc>
        <w:tc>
          <w:tcPr>
            <w:tcW w:w="1941" w:type="dxa"/>
            <w:gridSpan w:val="2"/>
            <w:vAlign w:val="center"/>
          </w:tcPr>
          <w:p>
            <w:pPr>
              <w:adjustRightInd w:val="0"/>
              <w:snapToGrid w:val="0"/>
              <w:spacing w:line="300" w:lineRule="exact"/>
              <w:jc w:val="center"/>
              <w:rPr>
                <w:rFonts w:hint="eastAsia" w:ascii="仿宋" w:hAnsi="仿宋" w:eastAsia="仿宋"/>
                <w:color w:val="000000"/>
                <w:sz w:val="22"/>
                <w:szCs w:val="22"/>
              </w:rPr>
            </w:pPr>
            <w:r>
              <w:rPr>
                <w:rFonts w:hint="eastAsia" w:ascii="仿宋" w:hAnsi="仿宋" w:eastAsia="仿宋"/>
                <w:color w:val="000000"/>
                <w:sz w:val="22"/>
                <w:szCs w:val="22"/>
              </w:rPr>
              <w:t>通风</w:t>
            </w:r>
          </w:p>
        </w:tc>
        <w:tc>
          <w:tcPr>
            <w:tcW w:w="7912" w:type="dxa"/>
            <w:vAlign w:val="center"/>
          </w:tcPr>
          <w:p>
            <w:pPr>
              <w:adjustRightInd w:val="0"/>
              <w:snapToGrid w:val="0"/>
              <w:spacing w:line="360" w:lineRule="exact"/>
              <w:rPr>
                <w:rFonts w:hint="eastAsia" w:ascii="仿宋" w:hAnsi="仿宋" w:eastAsia="仿宋"/>
                <w:color w:val="000000"/>
                <w:sz w:val="22"/>
                <w:szCs w:val="22"/>
              </w:rPr>
            </w:pPr>
            <w:r>
              <w:rPr>
                <w:rFonts w:hint="eastAsia" w:ascii="仿宋" w:hAnsi="仿宋" w:eastAsia="仿宋"/>
                <w:color w:val="000000"/>
                <w:sz w:val="22"/>
                <w:szCs w:val="22"/>
              </w:rPr>
              <w:t>机房要保持良好的通风。</w:t>
            </w:r>
          </w:p>
        </w:tc>
        <w:tc>
          <w:tcPr>
            <w:tcW w:w="848" w:type="dxa"/>
            <w:vAlign w:val="center"/>
          </w:tcPr>
          <w:p>
            <w:pPr>
              <w:adjustRightInd w:val="0"/>
              <w:snapToGrid w:val="0"/>
              <w:spacing w:line="300" w:lineRule="exact"/>
              <w:rPr>
                <w:rFonts w:hint="eastAsia" w:ascii="仿宋" w:hAnsi="仿宋" w:eastAsia="仿宋"/>
                <w:color w:val="000000"/>
                <w:sz w:val="22"/>
                <w:szCs w:val="22"/>
              </w:rPr>
            </w:pPr>
          </w:p>
        </w:tc>
        <w:tc>
          <w:tcPr>
            <w:tcW w:w="989" w:type="dxa"/>
            <w:vAlign w:val="center"/>
          </w:tcPr>
          <w:p>
            <w:pPr>
              <w:adjustRightInd w:val="0"/>
              <w:snapToGrid w:val="0"/>
              <w:spacing w:line="300" w:lineRule="exact"/>
              <w:rPr>
                <w:rFonts w:hint="eastAsia" w:ascii="仿宋" w:hAnsi="仿宋" w:eastAsia="仿宋"/>
                <w:color w:val="000000"/>
                <w:sz w:val="22"/>
                <w:szCs w:val="22"/>
              </w:rPr>
            </w:pPr>
          </w:p>
        </w:tc>
        <w:tc>
          <w:tcPr>
            <w:tcW w:w="698" w:type="dxa"/>
            <w:vAlign w:val="center"/>
          </w:tcPr>
          <w:p>
            <w:pPr>
              <w:adjustRightInd w:val="0"/>
              <w:snapToGrid w:val="0"/>
              <w:spacing w:line="300" w:lineRule="exact"/>
              <w:rPr>
                <w:rFonts w:hint="eastAsia" w:ascii="仿宋" w:hAnsi="仿宋" w:eastAsia="仿宋"/>
                <w:color w:val="00000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Ex>
        <w:trPr>
          <w:cantSplit/>
          <w:trHeight w:val="454" w:hRule="exact"/>
          <w:jc w:val="center"/>
        </w:trPr>
        <w:tc>
          <w:tcPr>
            <w:tcW w:w="815"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887" w:type="dxa"/>
            <w:vMerge w:val="continue"/>
            <w:vAlign w:val="center"/>
          </w:tcPr>
          <w:p>
            <w:pPr>
              <w:adjustRightInd w:val="0"/>
              <w:snapToGrid w:val="0"/>
              <w:spacing w:line="300" w:lineRule="exact"/>
              <w:jc w:val="center"/>
              <w:rPr>
                <w:rFonts w:hint="eastAsia" w:ascii="仿宋" w:hAnsi="仿宋" w:eastAsia="仿宋" w:cs="宋体"/>
                <w:color w:val="000000"/>
                <w:kern w:val="0"/>
                <w:position w:val="-3"/>
                <w:sz w:val="22"/>
                <w:szCs w:val="22"/>
              </w:rPr>
            </w:pPr>
          </w:p>
        </w:tc>
        <w:tc>
          <w:tcPr>
            <w:tcW w:w="1941" w:type="dxa"/>
            <w:gridSpan w:val="2"/>
            <w:vAlign w:val="center"/>
          </w:tcPr>
          <w:p>
            <w:pPr>
              <w:adjustRightInd w:val="0"/>
              <w:snapToGrid w:val="0"/>
              <w:spacing w:line="300" w:lineRule="exact"/>
              <w:jc w:val="center"/>
              <w:rPr>
                <w:rFonts w:hint="eastAsia" w:ascii="仿宋" w:hAnsi="仿宋" w:eastAsia="仿宋"/>
                <w:color w:val="000000"/>
                <w:sz w:val="22"/>
                <w:szCs w:val="22"/>
              </w:rPr>
            </w:pPr>
            <w:r>
              <w:rPr>
                <w:rFonts w:hint="eastAsia" w:ascii="仿宋" w:hAnsi="仿宋" w:eastAsia="仿宋"/>
                <w:color w:val="000000"/>
                <w:sz w:val="22"/>
                <w:szCs w:val="22"/>
              </w:rPr>
              <w:t>标志及指示灯</w:t>
            </w:r>
          </w:p>
        </w:tc>
        <w:tc>
          <w:tcPr>
            <w:tcW w:w="7912" w:type="dxa"/>
            <w:vAlign w:val="center"/>
          </w:tcPr>
          <w:p>
            <w:pPr>
              <w:adjustRightInd w:val="0"/>
              <w:snapToGrid w:val="0"/>
              <w:spacing w:line="360" w:lineRule="exact"/>
              <w:rPr>
                <w:rFonts w:hint="eastAsia" w:ascii="仿宋" w:hAnsi="仿宋" w:eastAsia="仿宋"/>
                <w:color w:val="000000"/>
                <w:sz w:val="22"/>
                <w:szCs w:val="22"/>
              </w:rPr>
            </w:pPr>
            <w:r>
              <w:rPr>
                <w:rFonts w:hint="eastAsia" w:ascii="仿宋" w:hAnsi="仿宋" w:eastAsia="仿宋"/>
                <w:color w:val="000000"/>
                <w:sz w:val="22"/>
                <w:szCs w:val="22"/>
              </w:rPr>
              <w:t>机房门外要有电离辐射警示标志及醒目的工作指示灯</w:t>
            </w:r>
          </w:p>
        </w:tc>
        <w:tc>
          <w:tcPr>
            <w:tcW w:w="848" w:type="dxa"/>
            <w:vAlign w:val="center"/>
          </w:tcPr>
          <w:p>
            <w:pPr>
              <w:adjustRightInd w:val="0"/>
              <w:snapToGrid w:val="0"/>
              <w:spacing w:line="300" w:lineRule="exact"/>
              <w:rPr>
                <w:rFonts w:hint="eastAsia" w:ascii="仿宋" w:hAnsi="仿宋" w:eastAsia="仿宋"/>
                <w:color w:val="000000"/>
                <w:sz w:val="22"/>
                <w:szCs w:val="22"/>
              </w:rPr>
            </w:pPr>
          </w:p>
        </w:tc>
        <w:tc>
          <w:tcPr>
            <w:tcW w:w="989" w:type="dxa"/>
            <w:vAlign w:val="center"/>
          </w:tcPr>
          <w:p>
            <w:pPr>
              <w:adjustRightInd w:val="0"/>
              <w:snapToGrid w:val="0"/>
              <w:spacing w:line="300" w:lineRule="exact"/>
              <w:rPr>
                <w:rFonts w:hint="eastAsia" w:ascii="仿宋" w:hAnsi="仿宋" w:eastAsia="仿宋"/>
                <w:color w:val="000000"/>
                <w:sz w:val="22"/>
                <w:szCs w:val="22"/>
              </w:rPr>
            </w:pPr>
          </w:p>
        </w:tc>
        <w:tc>
          <w:tcPr>
            <w:tcW w:w="698" w:type="dxa"/>
            <w:vAlign w:val="center"/>
          </w:tcPr>
          <w:p>
            <w:pPr>
              <w:adjustRightInd w:val="0"/>
              <w:snapToGrid w:val="0"/>
              <w:spacing w:line="300" w:lineRule="exact"/>
              <w:rPr>
                <w:rFonts w:hint="eastAsia" w:ascii="仿宋" w:hAnsi="仿宋" w:eastAsia="仿宋"/>
                <w:color w:val="00000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Ex>
        <w:trPr>
          <w:cantSplit/>
          <w:trHeight w:val="749" w:hRule="atLeast"/>
          <w:jc w:val="center"/>
        </w:trPr>
        <w:tc>
          <w:tcPr>
            <w:tcW w:w="815"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887" w:type="dxa"/>
            <w:vMerge w:val="continue"/>
            <w:vAlign w:val="center"/>
          </w:tcPr>
          <w:p>
            <w:pPr>
              <w:adjustRightInd w:val="0"/>
              <w:snapToGrid w:val="0"/>
              <w:spacing w:line="300" w:lineRule="exact"/>
              <w:jc w:val="center"/>
              <w:rPr>
                <w:rFonts w:hint="eastAsia" w:ascii="仿宋" w:hAnsi="仿宋" w:eastAsia="仿宋" w:cs="宋体"/>
                <w:color w:val="000000"/>
                <w:kern w:val="0"/>
                <w:position w:val="-3"/>
                <w:sz w:val="22"/>
                <w:szCs w:val="22"/>
              </w:rPr>
            </w:pPr>
          </w:p>
        </w:tc>
        <w:tc>
          <w:tcPr>
            <w:tcW w:w="1941" w:type="dxa"/>
            <w:gridSpan w:val="2"/>
            <w:vAlign w:val="center"/>
          </w:tcPr>
          <w:p>
            <w:pPr>
              <w:adjustRightInd w:val="0"/>
              <w:snapToGrid w:val="0"/>
              <w:spacing w:line="300" w:lineRule="exact"/>
              <w:jc w:val="center"/>
              <w:rPr>
                <w:rFonts w:hint="eastAsia" w:ascii="仿宋" w:hAnsi="仿宋" w:eastAsia="仿宋"/>
                <w:color w:val="000000"/>
                <w:sz w:val="22"/>
                <w:szCs w:val="22"/>
              </w:rPr>
            </w:pPr>
            <w:r>
              <w:rPr>
                <w:rFonts w:hint="eastAsia" w:ascii="仿宋" w:hAnsi="仿宋" w:eastAsia="仿宋"/>
                <w:color w:val="000000"/>
                <w:sz w:val="22"/>
                <w:szCs w:val="22"/>
              </w:rPr>
              <w:t>防护性能</w:t>
            </w:r>
          </w:p>
        </w:tc>
        <w:tc>
          <w:tcPr>
            <w:tcW w:w="7912" w:type="dxa"/>
            <w:vAlign w:val="center"/>
          </w:tcPr>
          <w:p>
            <w:pPr>
              <w:adjustRightInd w:val="0"/>
              <w:snapToGrid w:val="0"/>
              <w:spacing w:line="360" w:lineRule="exact"/>
              <w:rPr>
                <w:rFonts w:hint="eastAsia" w:ascii="仿宋" w:hAnsi="仿宋" w:eastAsia="仿宋"/>
                <w:color w:val="000000"/>
                <w:sz w:val="22"/>
                <w:szCs w:val="22"/>
              </w:rPr>
            </w:pPr>
            <w:r>
              <w:rPr>
                <w:rFonts w:hint="eastAsia" w:ascii="仿宋" w:hAnsi="仿宋" w:eastAsia="仿宋"/>
                <w:color w:val="000000"/>
                <w:sz w:val="22"/>
                <w:szCs w:val="22"/>
              </w:rPr>
              <w:t>机房墙壁应达到屏蔽防护标准要求，门、窗合理设置，并与其所在墙壁具有相同的防护性能。</w:t>
            </w:r>
          </w:p>
        </w:tc>
        <w:tc>
          <w:tcPr>
            <w:tcW w:w="848" w:type="dxa"/>
            <w:vAlign w:val="center"/>
          </w:tcPr>
          <w:p>
            <w:pPr>
              <w:adjustRightInd w:val="0"/>
              <w:snapToGrid w:val="0"/>
              <w:spacing w:line="300" w:lineRule="exact"/>
              <w:rPr>
                <w:rFonts w:hint="eastAsia" w:ascii="仿宋" w:hAnsi="仿宋" w:eastAsia="仿宋"/>
                <w:color w:val="000000"/>
                <w:sz w:val="22"/>
                <w:szCs w:val="22"/>
              </w:rPr>
            </w:pPr>
          </w:p>
        </w:tc>
        <w:tc>
          <w:tcPr>
            <w:tcW w:w="989" w:type="dxa"/>
            <w:vAlign w:val="center"/>
          </w:tcPr>
          <w:p>
            <w:pPr>
              <w:adjustRightInd w:val="0"/>
              <w:snapToGrid w:val="0"/>
              <w:spacing w:line="300" w:lineRule="exact"/>
              <w:rPr>
                <w:rFonts w:hint="eastAsia" w:ascii="仿宋" w:hAnsi="仿宋" w:eastAsia="仿宋"/>
                <w:color w:val="000000"/>
                <w:sz w:val="22"/>
                <w:szCs w:val="22"/>
              </w:rPr>
            </w:pPr>
          </w:p>
        </w:tc>
        <w:tc>
          <w:tcPr>
            <w:tcW w:w="698" w:type="dxa"/>
            <w:vAlign w:val="center"/>
          </w:tcPr>
          <w:p>
            <w:pPr>
              <w:adjustRightInd w:val="0"/>
              <w:snapToGrid w:val="0"/>
              <w:spacing w:line="300" w:lineRule="exact"/>
              <w:rPr>
                <w:rFonts w:hint="eastAsia" w:ascii="仿宋" w:hAnsi="仿宋" w:eastAsia="仿宋"/>
                <w:color w:val="00000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Ex>
        <w:trPr>
          <w:cantSplit/>
          <w:trHeight w:val="601" w:hRule="atLeast"/>
          <w:jc w:val="center"/>
        </w:trPr>
        <w:tc>
          <w:tcPr>
            <w:tcW w:w="815"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887" w:type="dxa"/>
            <w:vMerge w:val="continue"/>
            <w:vAlign w:val="center"/>
          </w:tcPr>
          <w:p>
            <w:pPr>
              <w:adjustRightInd w:val="0"/>
              <w:snapToGrid w:val="0"/>
              <w:spacing w:line="300" w:lineRule="exact"/>
              <w:jc w:val="center"/>
              <w:rPr>
                <w:rFonts w:hint="eastAsia" w:ascii="仿宋" w:hAnsi="仿宋" w:eastAsia="仿宋" w:cs="宋体"/>
                <w:color w:val="000000"/>
                <w:kern w:val="0"/>
                <w:position w:val="-3"/>
                <w:sz w:val="22"/>
                <w:szCs w:val="22"/>
              </w:rPr>
            </w:pPr>
          </w:p>
        </w:tc>
        <w:tc>
          <w:tcPr>
            <w:tcW w:w="1941" w:type="dxa"/>
            <w:gridSpan w:val="2"/>
            <w:vAlign w:val="center"/>
          </w:tcPr>
          <w:p>
            <w:pPr>
              <w:adjustRightInd w:val="0"/>
              <w:snapToGrid w:val="0"/>
              <w:spacing w:line="300" w:lineRule="exact"/>
              <w:jc w:val="center"/>
              <w:rPr>
                <w:rFonts w:hint="eastAsia" w:ascii="仿宋" w:hAnsi="仿宋" w:eastAsia="仿宋"/>
                <w:color w:val="000000"/>
                <w:sz w:val="22"/>
                <w:szCs w:val="22"/>
              </w:rPr>
            </w:pPr>
            <w:r>
              <w:rPr>
                <w:rFonts w:hint="eastAsia" w:ascii="仿宋" w:hAnsi="仿宋" w:eastAsia="仿宋"/>
                <w:color w:val="000000"/>
                <w:sz w:val="22"/>
                <w:szCs w:val="22"/>
              </w:rPr>
              <w:t>辅助防护用品</w:t>
            </w:r>
          </w:p>
        </w:tc>
        <w:tc>
          <w:tcPr>
            <w:tcW w:w="7912" w:type="dxa"/>
            <w:vAlign w:val="center"/>
          </w:tcPr>
          <w:p>
            <w:pPr>
              <w:adjustRightInd w:val="0"/>
              <w:snapToGrid w:val="0"/>
              <w:spacing w:line="360" w:lineRule="exact"/>
              <w:rPr>
                <w:rFonts w:hint="eastAsia" w:ascii="仿宋" w:hAnsi="仿宋" w:eastAsia="仿宋"/>
                <w:color w:val="000000"/>
                <w:sz w:val="22"/>
                <w:szCs w:val="22"/>
              </w:rPr>
            </w:pPr>
            <w:r>
              <w:rPr>
                <w:rFonts w:hint="eastAsia" w:ascii="仿宋" w:hAnsi="仿宋" w:eastAsia="仿宋"/>
                <w:color w:val="000000"/>
                <w:sz w:val="22"/>
                <w:szCs w:val="22"/>
              </w:rPr>
              <w:t>每台X射线机应配备适量的铅防护衣、铅围脖、铅帽子、铅手套、铅围裙等，各X射线机房内应配备专门供受检者使用的各种辅助防护用品。</w:t>
            </w:r>
          </w:p>
        </w:tc>
        <w:tc>
          <w:tcPr>
            <w:tcW w:w="848" w:type="dxa"/>
            <w:vAlign w:val="center"/>
          </w:tcPr>
          <w:p>
            <w:pPr>
              <w:adjustRightInd w:val="0"/>
              <w:snapToGrid w:val="0"/>
              <w:spacing w:line="300" w:lineRule="exact"/>
              <w:rPr>
                <w:rFonts w:hint="eastAsia" w:ascii="仿宋" w:hAnsi="仿宋" w:eastAsia="仿宋"/>
                <w:color w:val="000000"/>
                <w:sz w:val="22"/>
                <w:szCs w:val="22"/>
              </w:rPr>
            </w:pPr>
          </w:p>
        </w:tc>
        <w:tc>
          <w:tcPr>
            <w:tcW w:w="989" w:type="dxa"/>
            <w:vAlign w:val="center"/>
          </w:tcPr>
          <w:p>
            <w:pPr>
              <w:adjustRightInd w:val="0"/>
              <w:snapToGrid w:val="0"/>
              <w:spacing w:line="300" w:lineRule="exact"/>
              <w:rPr>
                <w:rFonts w:hint="eastAsia" w:ascii="仿宋" w:hAnsi="仿宋" w:eastAsia="仿宋"/>
                <w:color w:val="000000"/>
                <w:sz w:val="22"/>
                <w:szCs w:val="22"/>
              </w:rPr>
            </w:pPr>
          </w:p>
        </w:tc>
        <w:tc>
          <w:tcPr>
            <w:tcW w:w="698" w:type="dxa"/>
            <w:vAlign w:val="center"/>
          </w:tcPr>
          <w:p>
            <w:pPr>
              <w:adjustRightInd w:val="0"/>
              <w:snapToGrid w:val="0"/>
              <w:spacing w:line="300" w:lineRule="exact"/>
              <w:rPr>
                <w:rFonts w:hint="eastAsia" w:ascii="仿宋" w:hAnsi="仿宋" w:eastAsia="仿宋"/>
                <w:color w:val="00000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Ex>
        <w:trPr>
          <w:cantSplit/>
          <w:trHeight w:val="756" w:hRule="atLeast"/>
          <w:jc w:val="center"/>
        </w:trPr>
        <w:tc>
          <w:tcPr>
            <w:tcW w:w="815" w:type="dxa"/>
            <w:vMerge w:val="restart"/>
            <w:vAlign w:val="center"/>
          </w:tcPr>
          <w:p>
            <w:pPr>
              <w:adjustRightInd w:val="0"/>
              <w:snapToGrid w:val="0"/>
              <w:spacing w:line="300" w:lineRule="exact"/>
              <w:jc w:val="center"/>
              <w:rPr>
                <w:rFonts w:hint="eastAsia" w:ascii="仿宋" w:hAnsi="仿宋" w:eastAsia="仿宋"/>
                <w:color w:val="000000"/>
                <w:sz w:val="22"/>
                <w:szCs w:val="22"/>
              </w:rPr>
            </w:pPr>
            <w:r>
              <w:rPr>
                <w:rFonts w:hint="eastAsia" w:ascii="仿宋" w:hAnsi="仿宋" w:eastAsia="仿宋"/>
                <w:color w:val="000000"/>
                <w:sz w:val="22"/>
                <w:szCs w:val="22"/>
                <w:lang w:val="en-US" w:eastAsia="zh-CN"/>
              </w:rPr>
              <mc:AlternateContent>
                <mc:Choice Requires="wps">
                  <w:drawing>
                    <wp:anchor distT="0" distB="0" distL="114300" distR="114300" simplePos="0" relativeHeight="251666432" behindDoc="0" locked="0" layoutInCell="1" allowOverlap="1">
                      <wp:simplePos x="0" y="0"/>
                      <wp:positionH relativeFrom="column">
                        <wp:posOffset>354965</wp:posOffset>
                      </wp:positionH>
                      <wp:positionV relativeFrom="paragraph">
                        <wp:posOffset>2882265</wp:posOffset>
                      </wp:positionV>
                      <wp:extent cx="895350" cy="323850"/>
                      <wp:effectExtent l="0" t="0" r="0" b="0"/>
                      <wp:wrapNone/>
                      <wp:docPr id="32" name="矩形 110"/>
                      <wp:cNvGraphicFramePr/>
                      <a:graphic xmlns:a="http://schemas.openxmlformats.org/drawingml/2006/main">
                        <a:graphicData uri="http://schemas.microsoft.com/office/word/2010/wordprocessingShape">
                          <wps:wsp>
                            <wps:cNvSpPr/>
                            <wps:spPr>
                              <a:xfrm>
                                <a:off x="0" y="0"/>
                                <a:ext cx="895350" cy="323850"/>
                              </a:xfrm>
                              <a:prstGeom prst="rect">
                                <a:avLst/>
                              </a:prstGeom>
                              <a:solidFill>
                                <a:srgbClr val="FFFFFF"/>
                              </a:solidFill>
                              <a:ln w="9525">
                                <a:noFill/>
                              </a:ln>
                            </wps:spPr>
                            <wps:bodyPr upright="1"/>
                          </wps:wsp>
                        </a:graphicData>
                      </a:graphic>
                    </wp:anchor>
                  </w:drawing>
                </mc:Choice>
                <mc:Fallback>
                  <w:pict>
                    <v:rect id="矩形 110" o:spid="_x0000_s1026" o:spt="1" style="position:absolute;left:0pt;margin-left:27.95pt;margin-top:226.95pt;height:25.5pt;width:70.5pt;z-index:251666432;mso-width-relative:page;mso-height-relative:page;" fillcolor="#FFFFFF" filled="t" stroked="f" coordsize="21600,21600" o:gfxdata="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C8AXQjXAAAACgEAAA8AAAAAAAAAAQAg&#10;AAAAIgAAAGRycy9kb3ducmV2LnhtbFBLAQIUABQAAAAIAIdO4kCId0JcnQEAABwDAAAOAAAAAAAA&#10;AAEAIAAAACYBAABkcnMvZTJvRG9jLnhtbFBLBQYAAAAABgAGAFkBAAA1BQAAAAA=&#10;">
                      <v:fill on="t" focussize="0,0"/>
                      <v:stroke on="f"/>
                      <v:imagedata o:title=""/>
                      <o:lock v:ext="edit" aspectratio="f"/>
                    </v:rect>
                  </w:pict>
                </mc:Fallback>
              </mc:AlternateContent>
            </w:r>
            <w:r>
              <w:rPr>
                <w:rFonts w:hint="eastAsia" w:ascii="仿宋" w:hAnsi="仿宋" w:eastAsia="仿宋"/>
                <w:color w:val="000000"/>
                <w:sz w:val="22"/>
                <w:szCs w:val="22"/>
              </w:rPr>
              <w:t>4</w:t>
            </w:r>
          </w:p>
        </w:tc>
        <w:tc>
          <w:tcPr>
            <w:tcW w:w="887" w:type="dxa"/>
            <w:vMerge w:val="restart"/>
            <w:vAlign w:val="center"/>
          </w:tcPr>
          <w:p>
            <w:pPr>
              <w:adjustRightInd w:val="0"/>
              <w:snapToGrid w:val="0"/>
              <w:spacing w:line="300" w:lineRule="exact"/>
              <w:jc w:val="center"/>
              <w:rPr>
                <w:rFonts w:hint="eastAsia" w:ascii="仿宋" w:hAnsi="仿宋" w:eastAsia="仿宋" w:cs="宋体"/>
                <w:color w:val="000000"/>
                <w:spacing w:val="-14"/>
                <w:kern w:val="0"/>
                <w:sz w:val="22"/>
                <w:szCs w:val="22"/>
              </w:rPr>
            </w:pPr>
            <w:r>
              <w:rPr>
                <w:rFonts w:hint="eastAsia" w:ascii="仿宋" w:hAnsi="仿宋" w:eastAsia="仿宋" w:cs="宋体"/>
                <w:color w:val="000000"/>
                <w:spacing w:val="-14"/>
                <w:kern w:val="0"/>
                <w:sz w:val="22"/>
                <w:szCs w:val="22"/>
              </w:rPr>
              <w:t>医用</w:t>
            </w:r>
          </w:p>
          <w:p>
            <w:pPr>
              <w:adjustRightInd w:val="0"/>
              <w:snapToGrid w:val="0"/>
              <w:spacing w:line="300" w:lineRule="exact"/>
              <w:jc w:val="center"/>
              <w:rPr>
                <w:rFonts w:hint="eastAsia" w:ascii="仿宋" w:hAnsi="仿宋" w:eastAsia="仿宋" w:cs="宋体"/>
                <w:color w:val="000000"/>
                <w:spacing w:val="-14"/>
                <w:kern w:val="0"/>
                <w:sz w:val="22"/>
                <w:szCs w:val="22"/>
              </w:rPr>
            </w:pPr>
            <w:r>
              <w:rPr>
                <w:rFonts w:hint="eastAsia" w:ascii="仿宋" w:hAnsi="仿宋" w:eastAsia="仿宋" w:cs="宋体"/>
                <w:color w:val="000000"/>
                <w:spacing w:val="-14"/>
                <w:kern w:val="0"/>
                <w:sz w:val="22"/>
                <w:szCs w:val="22"/>
              </w:rPr>
              <w:t>X射线</w:t>
            </w:r>
          </w:p>
          <w:p>
            <w:pPr>
              <w:adjustRightInd w:val="0"/>
              <w:snapToGrid w:val="0"/>
              <w:spacing w:line="300" w:lineRule="exact"/>
              <w:jc w:val="center"/>
              <w:rPr>
                <w:rFonts w:hint="eastAsia" w:ascii="仿宋" w:hAnsi="仿宋" w:eastAsia="仿宋" w:cs="宋体"/>
                <w:color w:val="000000"/>
                <w:kern w:val="0"/>
                <w:position w:val="-3"/>
                <w:sz w:val="22"/>
                <w:szCs w:val="22"/>
              </w:rPr>
            </w:pPr>
            <w:r>
              <w:rPr>
                <w:rFonts w:hint="eastAsia" w:ascii="仿宋" w:hAnsi="仿宋" w:eastAsia="仿宋" w:cs="宋体"/>
                <w:color w:val="000000"/>
                <w:spacing w:val="-14"/>
                <w:kern w:val="0"/>
                <w:sz w:val="22"/>
                <w:szCs w:val="22"/>
              </w:rPr>
              <w:t>治疗</w:t>
            </w:r>
          </w:p>
        </w:tc>
        <w:tc>
          <w:tcPr>
            <w:tcW w:w="1941" w:type="dxa"/>
            <w:gridSpan w:val="2"/>
            <w:vAlign w:val="center"/>
          </w:tcPr>
          <w:p>
            <w:pPr>
              <w:adjustRightInd w:val="0"/>
              <w:snapToGrid w:val="0"/>
              <w:spacing w:line="300" w:lineRule="exact"/>
              <w:jc w:val="center"/>
              <w:rPr>
                <w:rFonts w:hint="eastAsia" w:ascii="仿宋" w:hAnsi="仿宋" w:eastAsia="仿宋"/>
                <w:color w:val="000000"/>
                <w:sz w:val="22"/>
                <w:szCs w:val="22"/>
              </w:rPr>
            </w:pPr>
            <w:r>
              <w:rPr>
                <w:rFonts w:hint="eastAsia" w:ascii="仿宋" w:hAnsi="仿宋" w:eastAsia="仿宋"/>
                <w:color w:val="000000"/>
                <w:sz w:val="22"/>
                <w:szCs w:val="22"/>
              </w:rPr>
              <w:t>机房布局</w:t>
            </w:r>
          </w:p>
        </w:tc>
        <w:tc>
          <w:tcPr>
            <w:tcW w:w="7912" w:type="dxa"/>
            <w:vAlign w:val="center"/>
          </w:tcPr>
          <w:p>
            <w:pPr>
              <w:adjustRightInd w:val="0"/>
              <w:snapToGrid w:val="0"/>
              <w:spacing w:line="360" w:lineRule="exact"/>
              <w:rPr>
                <w:rFonts w:hint="eastAsia" w:ascii="仿宋" w:hAnsi="仿宋" w:eastAsia="仿宋"/>
                <w:color w:val="000000"/>
                <w:sz w:val="22"/>
                <w:szCs w:val="22"/>
              </w:rPr>
            </w:pPr>
            <w:r>
              <w:rPr>
                <w:rFonts w:hint="eastAsia" w:ascii="仿宋" w:hAnsi="仿宋" w:eastAsia="仿宋"/>
                <w:color w:val="000000"/>
                <w:sz w:val="22"/>
                <w:szCs w:val="22"/>
              </w:rPr>
              <w:t>50kV</w:t>
            </w:r>
            <w:r>
              <w:rPr>
                <w:rFonts w:hint="eastAsia" w:ascii="仿宋" w:hAnsi="仿宋" w:eastAsia="仿宋" w:cs="宋体"/>
                <w:color w:val="000000"/>
                <w:sz w:val="22"/>
                <w:szCs w:val="22"/>
              </w:rPr>
              <w:t>以上治疗机的治疗室必须与控制室分开，面积一般应不小于</w:t>
            </w:r>
            <w:r>
              <w:rPr>
                <w:rFonts w:hint="eastAsia" w:ascii="仿宋" w:hAnsi="仿宋" w:eastAsia="仿宋"/>
                <w:color w:val="000000"/>
                <w:sz w:val="22"/>
                <w:szCs w:val="22"/>
              </w:rPr>
              <w:t>24m</w:t>
            </w:r>
            <w:r>
              <w:rPr>
                <w:rFonts w:hint="eastAsia" w:ascii="仿宋" w:hAnsi="仿宋" w:eastAsia="仿宋"/>
                <w:color w:val="000000"/>
                <w:sz w:val="22"/>
                <w:szCs w:val="22"/>
                <w:vertAlign w:val="superscript"/>
              </w:rPr>
              <w:t>2</w:t>
            </w:r>
            <w:r>
              <w:rPr>
                <w:rFonts w:hint="eastAsia" w:ascii="仿宋" w:hAnsi="仿宋" w:eastAsia="仿宋" w:cs="宋体"/>
                <w:color w:val="000000"/>
                <w:sz w:val="22"/>
                <w:szCs w:val="22"/>
              </w:rPr>
              <w:t>。室内不得放置与治疗无关的杂物。</w:t>
            </w:r>
          </w:p>
        </w:tc>
        <w:tc>
          <w:tcPr>
            <w:tcW w:w="848" w:type="dxa"/>
            <w:vAlign w:val="center"/>
          </w:tcPr>
          <w:p>
            <w:pPr>
              <w:adjustRightInd w:val="0"/>
              <w:snapToGrid w:val="0"/>
              <w:spacing w:line="300" w:lineRule="exact"/>
              <w:rPr>
                <w:rFonts w:hint="eastAsia" w:ascii="仿宋" w:hAnsi="仿宋" w:eastAsia="仿宋"/>
                <w:color w:val="000000"/>
                <w:sz w:val="22"/>
                <w:szCs w:val="22"/>
              </w:rPr>
            </w:pPr>
          </w:p>
        </w:tc>
        <w:tc>
          <w:tcPr>
            <w:tcW w:w="989" w:type="dxa"/>
            <w:vAlign w:val="center"/>
          </w:tcPr>
          <w:p>
            <w:pPr>
              <w:adjustRightInd w:val="0"/>
              <w:snapToGrid w:val="0"/>
              <w:spacing w:line="300" w:lineRule="exact"/>
              <w:rPr>
                <w:rFonts w:hint="eastAsia" w:ascii="仿宋" w:hAnsi="仿宋" w:eastAsia="仿宋"/>
                <w:color w:val="000000"/>
                <w:sz w:val="22"/>
                <w:szCs w:val="22"/>
              </w:rPr>
            </w:pPr>
          </w:p>
        </w:tc>
        <w:tc>
          <w:tcPr>
            <w:tcW w:w="698" w:type="dxa"/>
            <w:vAlign w:val="center"/>
          </w:tcPr>
          <w:p>
            <w:pPr>
              <w:adjustRightInd w:val="0"/>
              <w:snapToGrid w:val="0"/>
              <w:spacing w:line="300" w:lineRule="exact"/>
              <w:rPr>
                <w:rFonts w:hint="eastAsia" w:ascii="仿宋" w:hAnsi="仿宋" w:eastAsia="仿宋"/>
                <w:color w:val="000000"/>
                <w:sz w:val="22"/>
                <w:szCs w:val="22"/>
              </w:rPr>
            </w:pPr>
            <w:r>
              <w:rPr>
                <w:rFonts w:hint="eastAsia" w:ascii="仿宋" w:hAnsi="仿宋" w:eastAsia="仿宋"/>
                <w:color w:val="000000"/>
                <w:sz w:val="22"/>
                <w:szCs w:val="22"/>
                <w:lang w:val="en-US" w:eastAsia="zh-CN"/>
              </w:rPr>
              <mc:AlternateContent>
                <mc:Choice Requires="wps">
                  <w:drawing>
                    <wp:anchor distT="0" distB="0" distL="114300" distR="114300" simplePos="0" relativeHeight="251642880" behindDoc="0" locked="0" layoutInCell="1" allowOverlap="1">
                      <wp:simplePos x="0" y="0"/>
                      <wp:positionH relativeFrom="column">
                        <wp:posOffset>-9110345</wp:posOffset>
                      </wp:positionH>
                      <wp:positionV relativeFrom="paragraph">
                        <wp:posOffset>-2905125</wp:posOffset>
                      </wp:positionV>
                      <wp:extent cx="533400" cy="1276350"/>
                      <wp:effectExtent l="0" t="0" r="0" b="0"/>
                      <wp:wrapNone/>
                      <wp:docPr id="8" name="文本框 40"/>
                      <wp:cNvGraphicFramePr/>
                      <a:graphic xmlns:a="http://schemas.openxmlformats.org/drawingml/2006/main">
                        <a:graphicData uri="http://schemas.microsoft.com/office/word/2010/wordprocessingShape">
                          <wps:wsp>
                            <wps:cNvSpPr txBox="1"/>
                            <wps:spPr>
                              <a:xfrm>
                                <a:off x="0" y="0"/>
                                <a:ext cx="533400" cy="1276350"/>
                              </a:xfrm>
                              <a:prstGeom prst="rect">
                                <a:avLst/>
                              </a:prstGeom>
                              <a:noFill/>
                              <a:ln w="9525">
                                <a:noFill/>
                              </a:ln>
                            </wps:spPr>
                            <wps:txbx>
                              <w:txbxContent>
                                <w:p>
                                  <w:pPr>
                                    <w:pStyle w:val="3"/>
                                    <w:ind w:left="420" w:leftChars="200" w:right="420" w:rightChars="200"/>
                                    <w:rPr>
                                      <w:rStyle w:val="7"/>
                                      <w:rFonts w:hint="eastAsia" w:ascii="宋体" w:hAnsi="宋体"/>
                                      <w:sz w:val="24"/>
                                      <w:szCs w:val="24"/>
                                    </w:rPr>
                                  </w:pPr>
                                  <w:r>
                                    <w:rPr>
                                      <w:rStyle w:val="7"/>
                                      <w:rFonts w:hint="eastAsia" w:ascii="宋体" w:hAnsi="宋体"/>
                                      <w:sz w:val="24"/>
                                      <w:szCs w:val="24"/>
                                    </w:rPr>
                                    <w:t>— 10 —</w:t>
                                  </w:r>
                                </w:p>
                                <w:p/>
                              </w:txbxContent>
                            </wps:txbx>
                            <wps:bodyPr vert="vert" upright="1"/>
                          </wps:wsp>
                        </a:graphicData>
                      </a:graphic>
                    </wp:anchor>
                  </w:drawing>
                </mc:Choice>
                <mc:Fallback>
                  <w:pict>
                    <v:shape id="文本框 40" o:spid="_x0000_s1026" o:spt="202" type="#_x0000_t202" style="position:absolute;left:0pt;margin-left:-717.35pt;margin-top:-228.75pt;height:100.5pt;width:42pt;z-index:251642880;mso-width-relative:page;mso-height-relative:page;" filled="f" stroked="f" coordsize="21600,21600" o:gfxdata="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88GrU3AAAABEBAAAPAAAA&#10;AAAAAAEAIAAAACIAAABkcnMvZG93bnJldi54bWxQSwECFAAUAAAACACHTuJAlqwo5Z8BAAAWAwAA&#10;DgAAAAAAAAABACAAAAArAQAAZHJzL2Uyb0RvYy54bWxQSwUGAAAAAAYABgBZAQAAPAUAAAAA&#10;">
                      <v:fill on="f" focussize="0,0"/>
                      <v:stroke on="f"/>
                      <v:imagedata o:title=""/>
                      <o:lock v:ext="edit" aspectratio="f"/>
                      <v:textbox style="layout-flow:vertical;">
                        <w:txbxContent>
                          <w:p>
                            <w:pPr>
                              <w:pStyle w:val="3"/>
                              <w:ind w:left="420" w:leftChars="200" w:right="420" w:rightChars="200"/>
                              <w:rPr>
                                <w:rStyle w:val="7"/>
                                <w:rFonts w:hint="eastAsia" w:ascii="宋体" w:hAnsi="宋体"/>
                                <w:sz w:val="24"/>
                                <w:szCs w:val="24"/>
                              </w:rPr>
                            </w:pPr>
                            <w:r>
                              <w:rPr>
                                <w:rStyle w:val="7"/>
                                <w:rFonts w:hint="eastAsia" w:ascii="宋体" w:hAnsi="宋体"/>
                                <w:sz w:val="24"/>
                                <w:szCs w:val="24"/>
                              </w:rPr>
                              <w:t>— 10 —</w:t>
                            </w:r>
                          </w:p>
                          <w:p/>
                        </w:txbxContent>
                      </v:textbox>
                    </v:shape>
                  </w:pict>
                </mc:Fallback>
              </mc:AlternateConten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Ex>
        <w:trPr>
          <w:cantSplit/>
          <w:trHeight w:val="454" w:hRule="exact"/>
          <w:jc w:val="center"/>
        </w:trPr>
        <w:tc>
          <w:tcPr>
            <w:tcW w:w="815"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887" w:type="dxa"/>
            <w:vMerge w:val="continue"/>
            <w:vAlign w:val="center"/>
          </w:tcPr>
          <w:p>
            <w:pPr>
              <w:adjustRightInd w:val="0"/>
              <w:snapToGrid w:val="0"/>
              <w:spacing w:line="300" w:lineRule="exact"/>
              <w:jc w:val="center"/>
              <w:rPr>
                <w:rFonts w:hint="eastAsia" w:ascii="仿宋" w:hAnsi="仿宋" w:eastAsia="仿宋" w:cs="宋体"/>
                <w:color w:val="000000"/>
                <w:spacing w:val="-14"/>
                <w:kern w:val="0"/>
                <w:sz w:val="22"/>
                <w:szCs w:val="22"/>
              </w:rPr>
            </w:pPr>
          </w:p>
        </w:tc>
        <w:tc>
          <w:tcPr>
            <w:tcW w:w="1941" w:type="dxa"/>
            <w:gridSpan w:val="2"/>
            <w:vAlign w:val="center"/>
          </w:tcPr>
          <w:p>
            <w:pPr>
              <w:adjustRightInd w:val="0"/>
              <w:snapToGrid w:val="0"/>
              <w:spacing w:line="300" w:lineRule="exact"/>
              <w:jc w:val="center"/>
              <w:rPr>
                <w:rFonts w:hint="eastAsia" w:ascii="仿宋" w:hAnsi="仿宋" w:eastAsia="仿宋"/>
                <w:color w:val="000000"/>
                <w:sz w:val="22"/>
                <w:szCs w:val="22"/>
              </w:rPr>
            </w:pPr>
            <w:r>
              <w:rPr>
                <w:rFonts w:hint="eastAsia" w:ascii="仿宋" w:hAnsi="仿宋" w:eastAsia="仿宋"/>
                <w:color w:val="000000"/>
                <w:sz w:val="22"/>
                <w:szCs w:val="22"/>
              </w:rPr>
              <w:t>通风</w:t>
            </w:r>
          </w:p>
        </w:tc>
        <w:tc>
          <w:tcPr>
            <w:tcW w:w="7912" w:type="dxa"/>
            <w:vAlign w:val="center"/>
          </w:tcPr>
          <w:p>
            <w:pPr>
              <w:adjustRightInd w:val="0"/>
              <w:snapToGrid w:val="0"/>
              <w:spacing w:line="360" w:lineRule="exact"/>
              <w:rPr>
                <w:rFonts w:hint="eastAsia" w:ascii="仿宋" w:hAnsi="仿宋" w:eastAsia="仿宋"/>
                <w:color w:val="000000"/>
                <w:sz w:val="22"/>
                <w:szCs w:val="22"/>
              </w:rPr>
            </w:pPr>
            <w:r>
              <w:rPr>
                <w:rFonts w:hint="eastAsia" w:ascii="仿宋" w:hAnsi="仿宋" w:eastAsia="仿宋"/>
                <w:color w:val="000000"/>
                <w:sz w:val="22"/>
                <w:szCs w:val="22"/>
              </w:rPr>
              <w:t>治疗室要保持良好的通风。</w:t>
            </w:r>
          </w:p>
        </w:tc>
        <w:tc>
          <w:tcPr>
            <w:tcW w:w="848" w:type="dxa"/>
            <w:vAlign w:val="center"/>
          </w:tcPr>
          <w:p>
            <w:pPr>
              <w:adjustRightInd w:val="0"/>
              <w:snapToGrid w:val="0"/>
              <w:spacing w:line="300" w:lineRule="exact"/>
              <w:rPr>
                <w:rFonts w:hint="eastAsia" w:ascii="仿宋" w:hAnsi="仿宋" w:eastAsia="仿宋"/>
                <w:color w:val="000000"/>
                <w:sz w:val="22"/>
                <w:szCs w:val="22"/>
              </w:rPr>
            </w:pPr>
          </w:p>
        </w:tc>
        <w:tc>
          <w:tcPr>
            <w:tcW w:w="989" w:type="dxa"/>
            <w:vAlign w:val="center"/>
          </w:tcPr>
          <w:p>
            <w:pPr>
              <w:adjustRightInd w:val="0"/>
              <w:snapToGrid w:val="0"/>
              <w:spacing w:line="300" w:lineRule="exact"/>
              <w:rPr>
                <w:rFonts w:hint="eastAsia" w:ascii="仿宋" w:hAnsi="仿宋" w:eastAsia="仿宋"/>
                <w:color w:val="000000"/>
                <w:sz w:val="22"/>
                <w:szCs w:val="22"/>
              </w:rPr>
            </w:pPr>
          </w:p>
        </w:tc>
        <w:tc>
          <w:tcPr>
            <w:tcW w:w="698" w:type="dxa"/>
            <w:vAlign w:val="center"/>
          </w:tcPr>
          <w:p>
            <w:pPr>
              <w:adjustRightInd w:val="0"/>
              <w:snapToGrid w:val="0"/>
              <w:spacing w:line="300" w:lineRule="exact"/>
              <w:rPr>
                <w:rFonts w:hint="eastAsia" w:ascii="仿宋" w:hAnsi="仿宋" w:eastAsia="仿宋"/>
                <w:color w:val="00000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Ex>
        <w:trPr>
          <w:cantSplit/>
          <w:trHeight w:val="454" w:hRule="exact"/>
          <w:jc w:val="center"/>
        </w:trPr>
        <w:tc>
          <w:tcPr>
            <w:tcW w:w="815"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887" w:type="dxa"/>
            <w:vMerge w:val="continue"/>
            <w:vAlign w:val="center"/>
          </w:tcPr>
          <w:p>
            <w:pPr>
              <w:adjustRightInd w:val="0"/>
              <w:snapToGrid w:val="0"/>
              <w:spacing w:line="300" w:lineRule="exact"/>
              <w:jc w:val="center"/>
              <w:rPr>
                <w:rFonts w:hint="eastAsia" w:ascii="仿宋" w:hAnsi="仿宋" w:eastAsia="仿宋" w:cs="宋体"/>
                <w:color w:val="000000"/>
                <w:spacing w:val="-14"/>
                <w:kern w:val="0"/>
                <w:sz w:val="22"/>
                <w:szCs w:val="22"/>
              </w:rPr>
            </w:pPr>
          </w:p>
        </w:tc>
        <w:tc>
          <w:tcPr>
            <w:tcW w:w="1941" w:type="dxa"/>
            <w:gridSpan w:val="2"/>
            <w:vAlign w:val="center"/>
          </w:tcPr>
          <w:p>
            <w:pPr>
              <w:adjustRightInd w:val="0"/>
              <w:snapToGrid w:val="0"/>
              <w:spacing w:line="300" w:lineRule="exact"/>
              <w:jc w:val="center"/>
              <w:rPr>
                <w:rFonts w:hint="eastAsia" w:ascii="仿宋" w:hAnsi="仿宋" w:eastAsia="仿宋"/>
                <w:color w:val="000000"/>
                <w:sz w:val="22"/>
                <w:szCs w:val="22"/>
              </w:rPr>
            </w:pPr>
            <w:r>
              <w:rPr>
                <w:rFonts w:hint="eastAsia" w:ascii="仿宋" w:hAnsi="仿宋" w:eastAsia="仿宋"/>
                <w:color w:val="000000"/>
                <w:sz w:val="22"/>
                <w:szCs w:val="22"/>
              </w:rPr>
              <w:t>标志及指示灯</w:t>
            </w:r>
          </w:p>
        </w:tc>
        <w:tc>
          <w:tcPr>
            <w:tcW w:w="7912" w:type="dxa"/>
            <w:vAlign w:val="center"/>
          </w:tcPr>
          <w:p>
            <w:pPr>
              <w:adjustRightInd w:val="0"/>
              <w:snapToGrid w:val="0"/>
              <w:spacing w:line="360" w:lineRule="exact"/>
              <w:rPr>
                <w:rFonts w:hint="eastAsia" w:ascii="仿宋" w:hAnsi="仿宋" w:eastAsia="仿宋"/>
                <w:color w:val="000000"/>
                <w:sz w:val="22"/>
                <w:szCs w:val="22"/>
              </w:rPr>
            </w:pPr>
            <w:r>
              <w:rPr>
                <w:rFonts w:hint="eastAsia" w:ascii="仿宋" w:hAnsi="仿宋" w:eastAsia="仿宋"/>
                <w:color w:val="000000"/>
                <w:sz w:val="22"/>
                <w:szCs w:val="22"/>
              </w:rPr>
              <w:t>治疗室门外要有电离辐射警示标志及醒目的照射状态指示灯。</w:t>
            </w:r>
          </w:p>
        </w:tc>
        <w:tc>
          <w:tcPr>
            <w:tcW w:w="848" w:type="dxa"/>
            <w:vAlign w:val="center"/>
          </w:tcPr>
          <w:p>
            <w:pPr>
              <w:adjustRightInd w:val="0"/>
              <w:snapToGrid w:val="0"/>
              <w:spacing w:line="300" w:lineRule="exact"/>
              <w:rPr>
                <w:rFonts w:hint="eastAsia" w:ascii="仿宋" w:hAnsi="仿宋" w:eastAsia="仿宋"/>
                <w:color w:val="000000"/>
                <w:sz w:val="22"/>
                <w:szCs w:val="22"/>
              </w:rPr>
            </w:pPr>
          </w:p>
        </w:tc>
        <w:tc>
          <w:tcPr>
            <w:tcW w:w="989" w:type="dxa"/>
            <w:vAlign w:val="center"/>
          </w:tcPr>
          <w:p>
            <w:pPr>
              <w:adjustRightInd w:val="0"/>
              <w:snapToGrid w:val="0"/>
              <w:spacing w:line="300" w:lineRule="exact"/>
              <w:rPr>
                <w:rFonts w:hint="eastAsia" w:ascii="仿宋" w:hAnsi="仿宋" w:eastAsia="仿宋"/>
                <w:color w:val="000000"/>
                <w:sz w:val="22"/>
                <w:szCs w:val="22"/>
              </w:rPr>
            </w:pPr>
          </w:p>
        </w:tc>
        <w:tc>
          <w:tcPr>
            <w:tcW w:w="698" w:type="dxa"/>
            <w:vAlign w:val="center"/>
          </w:tcPr>
          <w:p>
            <w:pPr>
              <w:adjustRightInd w:val="0"/>
              <w:snapToGrid w:val="0"/>
              <w:spacing w:line="300" w:lineRule="exact"/>
              <w:rPr>
                <w:rFonts w:hint="eastAsia" w:ascii="仿宋" w:hAnsi="仿宋" w:eastAsia="仿宋"/>
                <w:color w:val="00000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Ex>
        <w:trPr>
          <w:cantSplit/>
          <w:trHeight w:val="576" w:hRule="atLeast"/>
          <w:jc w:val="center"/>
        </w:trPr>
        <w:tc>
          <w:tcPr>
            <w:tcW w:w="815"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887" w:type="dxa"/>
            <w:vMerge w:val="continue"/>
            <w:vAlign w:val="center"/>
          </w:tcPr>
          <w:p>
            <w:pPr>
              <w:adjustRightInd w:val="0"/>
              <w:snapToGrid w:val="0"/>
              <w:spacing w:line="300" w:lineRule="exact"/>
              <w:jc w:val="center"/>
              <w:rPr>
                <w:rFonts w:hint="eastAsia" w:ascii="仿宋" w:hAnsi="仿宋" w:eastAsia="仿宋" w:cs="宋体"/>
                <w:color w:val="000000"/>
                <w:spacing w:val="-14"/>
                <w:kern w:val="0"/>
                <w:sz w:val="22"/>
                <w:szCs w:val="22"/>
              </w:rPr>
            </w:pPr>
          </w:p>
        </w:tc>
        <w:tc>
          <w:tcPr>
            <w:tcW w:w="1941" w:type="dxa"/>
            <w:gridSpan w:val="2"/>
            <w:vMerge w:val="restart"/>
            <w:vAlign w:val="center"/>
          </w:tcPr>
          <w:p>
            <w:pPr>
              <w:adjustRightInd w:val="0"/>
              <w:snapToGrid w:val="0"/>
              <w:spacing w:line="300" w:lineRule="exact"/>
              <w:jc w:val="center"/>
              <w:rPr>
                <w:rFonts w:hint="eastAsia" w:ascii="仿宋" w:hAnsi="仿宋" w:eastAsia="仿宋"/>
                <w:color w:val="000000"/>
                <w:sz w:val="22"/>
                <w:szCs w:val="22"/>
              </w:rPr>
            </w:pPr>
            <w:r>
              <w:rPr>
                <w:rFonts w:hint="eastAsia" w:ascii="仿宋" w:hAnsi="仿宋" w:eastAsia="仿宋"/>
                <w:color w:val="000000"/>
                <w:sz w:val="22"/>
                <w:szCs w:val="22"/>
              </w:rPr>
              <w:t>防护性能</w:t>
            </w:r>
          </w:p>
        </w:tc>
        <w:tc>
          <w:tcPr>
            <w:tcW w:w="7912" w:type="dxa"/>
            <w:vAlign w:val="center"/>
          </w:tcPr>
          <w:p>
            <w:pPr>
              <w:adjustRightInd w:val="0"/>
              <w:snapToGrid w:val="0"/>
              <w:spacing w:line="360" w:lineRule="exact"/>
              <w:rPr>
                <w:rFonts w:hint="eastAsia" w:ascii="仿宋" w:hAnsi="仿宋" w:eastAsia="仿宋"/>
                <w:color w:val="000000"/>
                <w:sz w:val="22"/>
                <w:szCs w:val="22"/>
              </w:rPr>
            </w:pPr>
            <w:r>
              <w:rPr>
                <w:rFonts w:hint="eastAsia" w:ascii="仿宋" w:hAnsi="仿宋" w:eastAsia="仿宋"/>
                <w:color w:val="000000"/>
                <w:sz w:val="22"/>
                <w:szCs w:val="22"/>
              </w:rPr>
              <w:t>治疗室门和观察窗应避开有用线束的照射，墙壁、门窗应达到屏蔽防护标准要求。</w:t>
            </w:r>
          </w:p>
        </w:tc>
        <w:tc>
          <w:tcPr>
            <w:tcW w:w="848" w:type="dxa"/>
            <w:vAlign w:val="center"/>
          </w:tcPr>
          <w:p>
            <w:pPr>
              <w:adjustRightInd w:val="0"/>
              <w:snapToGrid w:val="0"/>
              <w:spacing w:line="300" w:lineRule="exact"/>
              <w:rPr>
                <w:rFonts w:hint="eastAsia" w:ascii="仿宋" w:hAnsi="仿宋" w:eastAsia="仿宋"/>
                <w:color w:val="000000"/>
                <w:sz w:val="22"/>
                <w:szCs w:val="22"/>
              </w:rPr>
            </w:pPr>
          </w:p>
        </w:tc>
        <w:tc>
          <w:tcPr>
            <w:tcW w:w="989" w:type="dxa"/>
            <w:vAlign w:val="center"/>
          </w:tcPr>
          <w:p>
            <w:pPr>
              <w:adjustRightInd w:val="0"/>
              <w:snapToGrid w:val="0"/>
              <w:spacing w:line="300" w:lineRule="exact"/>
              <w:rPr>
                <w:rFonts w:hint="eastAsia" w:ascii="仿宋" w:hAnsi="仿宋" w:eastAsia="仿宋"/>
                <w:color w:val="000000"/>
                <w:sz w:val="22"/>
                <w:szCs w:val="22"/>
              </w:rPr>
            </w:pPr>
          </w:p>
        </w:tc>
        <w:tc>
          <w:tcPr>
            <w:tcW w:w="698" w:type="dxa"/>
            <w:vAlign w:val="center"/>
          </w:tcPr>
          <w:p>
            <w:pPr>
              <w:adjustRightInd w:val="0"/>
              <w:snapToGrid w:val="0"/>
              <w:spacing w:line="300" w:lineRule="exact"/>
              <w:rPr>
                <w:rFonts w:hint="eastAsia" w:ascii="仿宋" w:hAnsi="仿宋" w:eastAsia="仿宋"/>
                <w:color w:val="00000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Ex>
        <w:trPr>
          <w:cantSplit/>
          <w:trHeight w:val="657" w:hRule="atLeast"/>
          <w:jc w:val="center"/>
        </w:trPr>
        <w:tc>
          <w:tcPr>
            <w:tcW w:w="815"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887" w:type="dxa"/>
            <w:vMerge w:val="continue"/>
            <w:vAlign w:val="center"/>
          </w:tcPr>
          <w:p>
            <w:pPr>
              <w:adjustRightInd w:val="0"/>
              <w:snapToGrid w:val="0"/>
              <w:spacing w:line="300" w:lineRule="exact"/>
              <w:jc w:val="center"/>
              <w:rPr>
                <w:rFonts w:hint="eastAsia" w:ascii="仿宋" w:hAnsi="仿宋" w:eastAsia="仿宋" w:cs="宋体"/>
                <w:color w:val="000000"/>
                <w:spacing w:val="-14"/>
                <w:kern w:val="0"/>
                <w:sz w:val="22"/>
                <w:szCs w:val="22"/>
              </w:rPr>
            </w:pPr>
          </w:p>
        </w:tc>
        <w:tc>
          <w:tcPr>
            <w:tcW w:w="1941" w:type="dxa"/>
            <w:gridSpan w:val="2"/>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7912" w:type="dxa"/>
            <w:vAlign w:val="center"/>
          </w:tcPr>
          <w:p>
            <w:pPr>
              <w:adjustRightInd w:val="0"/>
              <w:snapToGrid w:val="0"/>
              <w:spacing w:line="360" w:lineRule="exact"/>
              <w:rPr>
                <w:rFonts w:hint="eastAsia" w:ascii="仿宋" w:hAnsi="仿宋" w:eastAsia="仿宋"/>
                <w:color w:val="000000"/>
                <w:sz w:val="22"/>
                <w:szCs w:val="22"/>
              </w:rPr>
            </w:pPr>
            <w:r>
              <w:rPr>
                <w:rFonts w:hint="eastAsia" w:ascii="仿宋" w:hAnsi="仿宋" w:eastAsia="仿宋"/>
                <w:color w:val="000000"/>
                <w:sz w:val="22"/>
                <w:szCs w:val="22"/>
              </w:rPr>
              <w:t>电缆、管道等穿过治疗室墙面的孔道应避开有用线束及人员经常驻留的控制台，并采用弧状孔、曲路或地沟。</w:t>
            </w:r>
          </w:p>
        </w:tc>
        <w:tc>
          <w:tcPr>
            <w:tcW w:w="848" w:type="dxa"/>
            <w:vAlign w:val="center"/>
          </w:tcPr>
          <w:p>
            <w:pPr>
              <w:adjustRightInd w:val="0"/>
              <w:snapToGrid w:val="0"/>
              <w:spacing w:line="300" w:lineRule="exact"/>
              <w:rPr>
                <w:rFonts w:hint="eastAsia" w:ascii="仿宋" w:hAnsi="仿宋" w:eastAsia="仿宋"/>
                <w:color w:val="000000"/>
                <w:sz w:val="22"/>
                <w:szCs w:val="22"/>
              </w:rPr>
            </w:pPr>
          </w:p>
        </w:tc>
        <w:tc>
          <w:tcPr>
            <w:tcW w:w="989" w:type="dxa"/>
            <w:vAlign w:val="center"/>
          </w:tcPr>
          <w:p>
            <w:pPr>
              <w:adjustRightInd w:val="0"/>
              <w:snapToGrid w:val="0"/>
              <w:spacing w:line="300" w:lineRule="exact"/>
              <w:rPr>
                <w:rFonts w:hint="eastAsia" w:ascii="仿宋" w:hAnsi="仿宋" w:eastAsia="仿宋"/>
                <w:color w:val="000000"/>
                <w:sz w:val="22"/>
                <w:szCs w:val="22"/>
              </w:rPr>
            </w:pPr>
          </w:p>
        </w:tc>
        <w:tc>
          <w:tcPr>
            <w:tcW w:w="698" w:type="dxa"/>
            <w:vAlign w:val="center"/>
          </w:tcPr>
          <w:p>
            <w:pPr>
              <w:adjustRightInd w:val="0"/>
              <w:snapToGrid w:val="0"/>
              <w:spacing w:line="300" w:lineRule="exact"/>
              <w:rPr>
                <w:rFonts w:hint="eastAsia" w:ascii="仿宋" w:hAnsi="仿宋" w:eastAsia="仿宋"/>
                <w:color w:val="00000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Ex>
        <w:trPr>
          <w:cantSplit/>
          <w:trHeight w:val="454" w:hRule="exact"/>
          <w:jc w:val="center"/>
        </w:trPr>
        <w:tc>
          <w:tcPr>
            <w:tcW w:w="815"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887" w:type="dxa"/>
            <w:vMerge w:val="continue"/>
            <w:vAlign w:val="center"/>
          </w:tcPr>
          <w:p>
            <w:pPr>
              <w:adjustRightInd w:val="0"/>
              <w:snapToGrid w:val="0"/>
              <w:spacing w:line="300" w:lineRule="exact"/>
              <w:jc w:val="center"/>
              <w:rPr>
                <w:rFonts w:hint="eastAsia" w:ascii="仿宋" w:hAnsi="仿宋" w:eastAsia="仿宋" w:cs="宋体"/>
                <w:color w:val="000000"/>
                <w:spacing w:val="-14"/>
                <w:kern w:val="0"/>
                <w:sz w:val="22"/>
                <w:szCs w:val="22"/>
              </w:rPr>
            </w:pPr>
          </w:p>
        </w:tc>
        <w:tc>
          <w:tcPr>
            <w:tcW w:w="1941" w:type="dxa"/>
            <w:gridSpan w:val="2"/>
            <w:vAlign w:val="center"/>
          </w:tcPr>
          <w:p>
            <w:pPr>
              <w:adjustRightInd w:val="0"/>
              <w:snapToGrid w:val="0"/>
              <w:spacing w:line="300" w:lineRule="exact"/>
              <w:jc w:val="center"/>
              <w:rPr>
                <w:rFonts w:hint="eastAsia" w:ascii="仿宋" w:hAnsi="仿宋" w:eastAsia="仿宋"/>
                <w:color w:val="000000"/>
                <w:sz w:val="22"/>
                <w:szCs w:val="22"/>
              </w:rPr>
            </w:pPr>
            <w:r>
              <w:rPr>
                <w:rFonts w:hint="eastAsia" w:ascii="仿宋" w:hAnsi="仿宋" w:eastAsia="仿宋"/>
                <w:color w:val="000000"/>
                <w:sz w:val="22"/>
                <w:szCs w:val="22"/>
              </w:rPr>
              <w:t>辅助防护用品</w:t>
            </w:r>
          </w:p>
        </w:tc>
        <w:tc>
          <w:tcPr>
            <w:tcW w:w="7912" w:type="dxa"/>
            <w:vAlign w:val="center"/>
          </w:tcPr>
          <w:p>
            <w:pPr>
              <w:adjustRightInd w:val="0"/>
              <w:snapToGrid w:val="0"/>
              <w:spacing w:line="360" w:lineRule="exact"/>
              <w:rPr>
                <w:rFonts w:hint="eastAsia" w:ascii="仿宋" w:hAnsi="仿宋" w:eastAsia="仿宋"/>
                <w:color w:val="000000"/>
                <w:sz w:val="22"/>
                <w:szCs w:val="22"/>
              </w:rPr>
            </w:pPr>
            <w:r>
              <w:rPr>
                <w:rFonts w:hint="eastAsia" w:ascii="仿宋" w:hAnsi="仿宋" w:eastAsia="仿宋"/>
                <w:color w:val="000000"/>
                <w:sz w:val="22"/>
                <w:szCs w:val="22"/>
              </w:rPr>
              <w:t>使用50kV以下手持治疗机时，操作者必须穿戴防护手套和铅围裙。</w:t>
            </w:r>
          </w:p>
        </w:tc>
        <w:tc>
          <w:tcPr>
            <w:tcW w:w="848" w:type="dxa"/>
            <w:vAlign w:val="center"/>
          </w:tcPr>
          <w:p>
            <w:pPr>
              <w:adjustRightInd w:val="0"/>
              <w:snapToGrid w:val="0"/>
              <w:spacing w:line="300" w:lineRule="exact"/>
              <w:rPr>
                <w:rFonts w:hint="eastAsia" w:ascii="仿宋" w:hAnsi="仿宋" w:eastAsia="仿宋"/>
                <w:color w:val="000000"/>
                <w:sz w:val="22"/>
                <w:szCs w:val="22"/>
              </w:rPr>
            </w:pPr>
          </w:p>
        </w:tc>
        <w:tc>
          <w:tcPr>
            <w:tcW w:w="989" w:type="dxa"/>
            <w:vAlign w:val="center"/>
          </w:tcPr>
          <w:p>
            <w:pPr>
              <w:adjustRightInd w:val="0"/>
              <w:snapToGrid w:val="0"/>
              <w:spacing w:line="300" w:lineRule="exact"/>
              <w:rPr>
                <w:rFonts w:hint="eastAsia" w:ascii="仿宋" w:hAnsi="仿宋" w:eastAsia="仿宋"/>
                <w:color w:val="000000"/>
                <w:sz w:val="22"/>
                <w:szCs w:val="22"/>
              </w:rPr>
            </w:pPr>
          </w:p>
        </w:tc>
        <w:tc>
          <w:tcPr>
            <w:tcW w:w="698" w:type="dxa"/>
            <w:vAlign w:val="center"/>
          </w:tcPr>
          <w:p>
            <w:pPr>
              <w:adjustRightInd w:val="0"/>
              <w:snapToGrid w:val="0"/>
              <w:spacing w:line="300" w:lineRule="exact"/>
              <w:rPr>
                <w:rFonts w:hint="eastAsia" w:ascii="仿宋" w:hAnsi="仿宋" w:eastAsia="仿宋"/>
                <w:color w:val="00000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Ex>
        <w:trPr>
          <w:cantSplit/>
          <w:trHeight w:val="831" w:hRule="atLeast"/>
          <w:jc w:val="center"/>
        </w:trPr>
        <w:tc>
          <w:tcPr>
            <w:tcW w:w="815"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887" w:type="dxa"/>
            <w:vMerge w:val="continue"/>
            <w:vAlign w:val="center"/>
          </w:tcPr>
          <w:p>
            <w:pPr>
              <w:adjustRightInd w:val="0"/>
              <w:snapToGrid w:val="0"/>
              <w:spacing w:line="300" w:lineRule="exact"/>
              <w:jc w:val="center"/>
              <w:rPr>
                <w:rFonts w:hint="eastAsia" w:ascii="仿宋" w:hAnsi="仿宋" w:eastAsia="仿宋" w:cs="宋体"/>
                <w:color w:val="000000"/>
                <w:spacing w:val="-14"/>
                <w:kern w:val="0"/>
                <w:sz w:val="22"/>
                <w:szCs w:val="22"/>
              </w:rPr>
            </w:pPr>
          </w:p>
        </w:tc>
        <w:tc>
          <w:tcPr>
            <w:tcW w:w="1941" w:type="dxa"/>
            <w:gridSpan w:val="2"/>
            <w:vAlign w:val="center"/>
          </w:tcPr>
          <w:p>
            <w:pPr>
              <w:adjustRightInd w:val="0"/>
              <w:snapToGrid w:val="0"/>
              <w:spacing w:line="300" w:lineRule="exact"/>
              <w:jc w:val="center"/>
              <w:rPr>
                <w:rFonts w:hint="eastAsia" w:ascii="仿宋" w:hAnsi="仿宋" w:eastAsia="仿宋"/>
                <w:color w:val="000000"/>
                <w:sz w:val="22"/>
                <w:szCs w:val="22"/>
              </w:rPr>
            </w:pPr>
            <w:r>
              <w:rPr>
                <w:rFonts w:hint="eastAsia" w:ascii="仿宋" w:hAnsi="仿宋" w:eastAsia="仿宋"/>
                <w:color w:val="000000"/>
                <w:sz w:val="22"/>
                <w:szCs w:val="22"/>
              </w:rPr>
              <w:t>辐射安全与联锁</w:t>
            </w:r>
          </w:p>
        </w:tc>
        <w:tc>
          <w:tcPr>
            <w:tcW w:w="7912" w:type="dxa"/>
            <w:vAlign w:val="center"/>
          </w:tcPr>
          <w:p>
            <w:pPr>
              <w:adjustRightInd w:val="0"/>
              <w:snapToGrid w:val="0"/>
              <w:spacing w:line="360" w:lineRule="exact"/>
              <w:rPr>
                <w:rFonts w:hint="eastAsia" w:ascii="仿宋" w:hAnsi="仿宋" w:eastAsia="仿宋"/>
                <w:color w:val="000000"/>
                <w:sz w:val="22"/>
                <w:szCs w:val="22"/>
              </w:rPr>
            </w:pPr>
            <w:r>
              <w:rPr>
                <w:rFonts w:hint="eastAsia" w:ascii="仿宋" w:hAnsi="仿宋" w:eastAsia="仿宋"/>
                <w:color w:val="000000"/>
                <w:sz w:val="22"/>
                <w:szCs w:val="22"/>
              </w:rPr>
              <w:t>治疗机必须具有安全保护设备，当出现错误或故障时，能中断照射，并有相应故障显示；设置门机联锁。</w:t>
            </w:r>
          </w:p>
        </w:tc>
        <w:tc>
          <w:tcPr>
            <w:tcW w:w="848" w:type="dxa"/>
            <w:vAlign w:val="center"/>
          </w:tcPr>
          <w:p>
            <w:pPr>
              <w:adjustRightInd w:val="0"/>
              <w:snapToGrid w:val="0"/>
              <w:spacing w:line="300" w:lineRule="exact"/>
              <w:rPr>
                <w:rFonts w:hint="eastAsia" w:ascii="仿宋" w:hAnsi="仿宋" w:eastAsia="仿宋"/>
                <w:color w:val="000000"/>
                <w:sz w:val="22"/>
                <w:szCs w:val="22"/>
              </w:rPr>
            </w:pPr>
          </w:p>
        </w:tc>
        <w:tc>
          <w:tcPr>
            <w:tcW w:w="989" w:type="dxa"/>
            <w:vAlign w:val="center"/>
          </w:tcPr>
          <w:p>
            <w:pPr>
              <w:adjustRightInd w:val="0"/>
              <w:snapToGrid w:val="0"/>
              <w:spacing w:line="300" w:lineRule="exact"/>
              <w:rPr>
                <w:rFonts w:hint="eastAsia" w:ascii="仿宋" w:hAnsi="仿宋" w:eastAsia="仿宋"/>
                <w:color w:val="000000"/>
                <w:sz w:val="22"/>
                <w:szCs w:val="22"/>
              </w:rPr>
            </w:pPr>
          </w:p>
        </w:tc>
        <w:tc>
          <w:tcPr>
            <w:tcW w:w="698" w:type="dxa"/>
            <w:vAlign w:val="center"/>
          </w:tcPr>
          <w:p>
            <w:pPr>
              <w:adjustRightInd w:val="0"/>
              <w:snapToGrid w:val="0"/>
              <w:spacing w:line="300" w:lineRule="exact"/>
              <w:rPr>
                <w:rFonts w:hint="eastAsia" w:ascii="仿宋" w:hAnsi="仿宋" w:eastAsia="仿宋"/>
                <w:color w:val="00000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Ex>
        <w:trPr>
          <w:cantSplit/>
          <w:trHeight w:val="340" w:hRule="exact"/>
          <w:jc w:val="center"/>
        </w:trPr>
        <w:tc>
          <w:tcPr>
            <w:tcW w:w="815" w:type="dxa"/>
            <w:vMerge w:val="restart"/>
            <w:vAlign w:val="center"/>
          </w:tcPr>
          <w:p>
            <w:pPr>
              <w:adjustRightInd w:val="0"/>
              <w:snapToGrid w:val="0"/>
              <w:spacing w:line="300" w:lineRule="exact"/>
              <w:jc w:val="center"/>
              <w:rPr>
                <w:rFonts w:hint="eastAsia" w:ascii="仿宋" w:hAnsi="仿宋" w:eastAsia="仿宋"/>
                <w:color w:val="000000"/>
                <w:sz w:val="22"/>
                <w:szCs w:val="22"/>
              </w:rPr>
            </w:pPr>
            <w:r>
              <w:rPr>
                <w:rFonts w:hint="eastAsia" w:ascii="仿宋" w:hAnsi="仿宋" w:eastAsia="仿宋"/>
                <w:color w:val="000000"/>
                <w:sz w:val="22"/>
                <w:szCs w:val="22"/>
              </w:rPr>
              <w:t>5</w:t>
            </w:r>
          </w:p>
        </w:tc>
        <w:tc>
          <w:tcPr>
            <w:tcW w:w="887" w:type="dxa"/>
            <w:vMerge w:val="restart"/>
            <w:vAlign w:val="center"/>
          </w:tcPr>
          <w:p>
            <w:pPr>
              <w:adjustRightInd w:val="0"/>
              <w:snapToGrid w:val="0"/>
              <w:spacing w:line="300" w:lineRule="exact"/>
              <w:jc w:val="center"/>
              <w:rPr>
                <w:rFonts w:hint="eastAsia" w:ascii="仿宋" w:hAnsi="仿宋" w:eastAsia="仿宋" w:cs="宋体"/>
                <w:color w:val="000000"/>
                <w:kern w:val="0"/>
                <w:position w:val="-3"/>
                <w:sz w:val="22"/>
                <w:szCs w:val="22"/>
              </w:rPr>
            </w:pPr>
            <w:r>
              <w:rPr>
                <w:rFonts w:hint="eastAsia" w:ascii="仿宋" w:hAnsi="仿宋" w:eastAsia="仿宋" w:cs="宋体"/>
                <w:color w:val="000000"/>
                <w:kern w:val="0"/>
                <w:position w:val="-3"/>
                <w:sz w:val="22"/>
                <w:szCs w:val="22"/>
              </w:rPr>
              <w:t>医用γ射束远距治疗</w:t>
            </w:r>
          </w:p>
        </w:tc>
        <w:tc>
          <w:tcPr>
            <w:tcW w:w="1941" w:type="dxa"/>
            <w:gridSpan w:val="2"/>
            <w:vAlign w:val="center"/>
          </w:tcPr>
          <w:p>
            <w:pPr>
              <w:adjustRightInd w:val="0"/>
              <w:snapToGrid w:val="0"/>
              <w:spacing w:line="300" w:lineRule="exact"/>
              <w:jc w:val="center"/>
              <w:rPr>
                <w:rFonts w:hint="eastAsia" w:ascii="仿宋" w:hAnsi="仿宋" w:eastAsia="仿宋"/>
                <w:color w:val="000000"/>
                <w:sz w:val="22"/>
                <w:szCs w:val="22"/>
              </w:rPr>
            </w:pPr>
            <w:r>
              <w:rPr>
                <w:rFonts w:hint="eastAsia" w:ascii="仿宋" w:hAnsi="仿宋" w:eastAsia="仿宋"/>
                <w:color w:val="000000"/>
                <w:sz w:val="22"/>
                <w:szCs w:val="22"/>
              </w:rPr>
              <w:t>机房布局</w:t>
            </w:r>
          </w:p>
        </w:tc>
        <w:tc>
          <w:tcPr>
            <w:tcW w:w="7912" w:type="dxa"/>
            <w:vAlign w:val="center"/>
          </w:tcPr>
          <w:p>
            <w:pPr>
              <w:adjustRightInd w:val="0"/>
              <w:snapToGrid w:val="0"/>
              <w:spacing w:line="280" w:lineRule="exact"/>
              <w:rPr>
                <w:rFonts w:hint="eastAsia" w:ascii="仿宋" w:hAnsi="仿宋" w:eastAsia="仿宋"/>
                <w:color w:val="000000"/>
                <w:sz w:val="22"/>
                <w:szCs w:val="22"/>
              </w:rPr>
            </w:pPr>
            <w:r>
              <w:rPr>
                <w:rFonts w:hint="eastAsia" w:ascii="仿宋" w:hAnsi="仿宋" w:eastAsia="仿宋"/>
                <w:color w:val="000000"/>
                <w:sz w:val="22"/>
                <w:szCs w:val="22"/>
              </w:rPr>
              <w:t>治疗室使用面积不应小于30m</w:t>
            </w:r>
            <w:r>
              <w:rPr>
                <w:rFonts w:hint="eastAsia" w:ascii="仿宋" w:hAnsi="仿宋" w:eastAsia="仿宋"/>
                <w:color w:val="000000"/>
                <w:sz w:val="22"/>
                <w:szCs w:val="22"/>
                <w:vertAlign w:val="superscript"/>
              </w:rPr>
              <w:t>2</w:t>
            </w:r>
            <w:r>
              <w:rPr>
                <w:rFonts w:hint="eastAsia" w:ascii="仿宋" w:hAnsi="仿宋" w:eastAsia="仿宋"/>
                <w:color w:val="000000"/>
                <w:sz w:val="22"/>
                <w:szCs w:val="22"/>
              </w:rPr>
              <w:t>，且与控制室、检查室、候诊室等相互分开。</w:t>
            </w:r>
          </w:p>
        </w:tc>
        <w:tc>
          <w:tcPr>
            <w:tcW w:w="848" w:type="dxa"/>
          </w:tcPr>
          <w:p>
            <w:pPr>
              <w:adjustRightInd w:val="0"/>
              <w:snapToGrid w:val="0"/>
              <w:spacing w:line="300" w:lineRule="exact"/>
              <w:rPr>
                <w:rFonts w:hint="eastAsia" w:ascii="仿宋" w:hAnsi="仿宋" w:eastAsia="仿宋"/>
                <w:color w:val="000000"/>
                <w:sz w:val="22"/>
                <w:szCs w:val="22"/>
              </w:rPr>
            </w:pPr>
          </w:p>
        </w:tc>
        <w:tc>
          <w:tcPr>
            <w:tcW w:w="989" w:type="dxa"/>
          </w:tcPr>
          <w:p>
            <w:pPr>
              <w:adjustRightInd w:val="0"/>
              <w:snapToGrid w:val="0"/>
              <w:spacing w:line="300" w:lineRule="exact"/>
              <w:rPr>
                <w:rFonts w:hint="eastAsia" w:ascii="仿宋" w:hAnsi="仿宋" w:eastAsia="仿宋"/>
                <w:color w:val="000000"/>
                <w:sz w:val="22"/>
                <w:szCs w:val="22"/>
              </w:rPr>
            </w:pPr>
          </w:p>
        </w:tc>
        <w:tc>
          <w:tcPr>
            <w:tcW w:w="698" w:type="dxa"/>
          </w:tcPr>
          <w:p>
            <w:pPr>
              <w:adjustRightInd w:val="0"/>
              <w:snapToGrid w:val="0"/>
              <w:spacing w:line="300" w:lineRule="exact"/>
              <w:rPr>
                <w:rFonts w:hint="eastAsia" w:ascii="仿宋" w:hAnsi="仿宋" w:eastAsia="仿宋"/>
                <w:color w:val="00000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Ex>
        <w:trPr>
          <w:cantSplit/>
          <w:trHeight w:val="340" w:hRule="exact"/>
          <w:jc w:val="center"/>
        </w:trPr>
        <w:tc>
          <w:tcPr>
            <w:tcW w:w="815"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887" w:type="dxa"/>
            <w:vMerge w:val="continue"/>
            <w:vAlign w:val="center"/>
          </w:tcPr>
          <w:p>
            <w:pPr>
              <w:adjustRightInd w:val="0"/>
              <w:snapToGrid w:val="0"/>
              <w:spacing w:line="300" w:lineRule="exact"/>
              <w:jc w:val="center"/>
              <w:rPr>
                <w:rFonts w:hint="eastAsia" w:ascii="仿宋" w:hAnsi="仿宋" w:eastAsia="仿宋" w:cs="宋体"/>
                <w:color w:val="000000"/>
                <w:spacing w:val="-14"/>
                <w:kern w:val="0"/>
                <w:sz w:val="22"/>
                <w:szCs w:val="22"/>
              </w:rPr>
            </w:pPr>
          </w:p>
        </w:tc>
        <w:tc>
          <w:tcPr>
            <w:tcW w:w="1941" w:type="dxa"/>
            <w:gridSpan w:val="2"/>
            <w:vAlign w:val="center"/>
          </w:tcPr>
          <w:p>
            <w:pPr>
              <w:adjustRightInd w:val="0"/>
              <w:snapToGrid w:val="0"/>
              <w:spacing w:line="300" w:lineRule="exact"/>
              <w:jc w:val="center"/>
              <w:rPr>
                <w:rFonts w:hint="eastAsia" w:ascii="仿宋" w:hAnsi="仿宋" w:eastAsia="仿宋"/>
                <w:color w:val="000000"/>
                <w:sz w:val="22"/>
                <w:szCs w:val="22"/>
              </w:rPr>
            </w:pPr>
            <w:r>
              <w:rPr>
                <w:rFonts w:hint="eastAsia" w:ascii="仿宋" w:hAnsi="仿宋" w:eastAsia="仿宋"/>
                <w:color w:val="000000"/>
                <w:sz w:val="22"/>
                <w:szCs w:val="22"/>
              </w:rPr>
              <w:t>通风</w:t>
            </w:r>
          </w:p>
        </w:tc>
        <w:tc>
          <w:tcPr>
            <w:tcW w:w="7912" w:type="dxa"/>
            <w:vAlign w:val="center"/>
          </w:tcPr>
          <w:p>
            <w:pPr>
              <w:adjustRightInd w:val="0"/>
              <w:snapToGrid w:val="0"/>
              <w:spacing w:line="280" w:lineRule="exact"/>
              <w:rPr>
                <w:rFonts w:hint="eastAsia" w:ascii="仿宋" w:hAnsi="仿宋" w:eastAsia="仿宋"/>
                <w:color w:val="000000"/>
                <w:sz w:val="22"/>
                <w:szCs w:val="22"/>
              </w:rPr>
            </w:pPr>
            <w:r>
              <w:rPr>
                <w:rFonts w:hint="eastAsia" w:ascii="仿宋" w:hAnsi="仿宋" w:eastAsia="仿宋"/>
                <w:color w:val="000000"/>
                <w:sz w:val="22"/>
                <w:szCs w:val="22"/>
              </w:rPr>
              <w:t>治疗室以机械通风为主。通风换气３-４次/小时，通风照明良好时不设窗。</w:t>
            </w:r>
          </w:p>
        </w:tc>
        <w:tc>
          <w:tcPr>
            <w:tcW w:w="848" w:type="dxa"/>
          </w:tcPr>
          <w:p>
            <w:pPr>
              <w:adjustRightInd w:val="0"/>
              <w:snapToGrid w:val="0"/>
              <w:spacing w:line="300" w:lineRule="exact"/>
              <w:rPr>
                <w:rFonts w:hint="eastAsia" w:ascii="仿宋" w:hAnsi="仿宋" w:eastAsia="仿宋"/>
                <w:color w:val="000000"/>
                <w:sz w:val="22"/>
                <w:szCs w:val="22"/>
              </w:rPr>
            </w:pPr>
          </w:p>
        </w:tc>
        <w:tc>
          <w:tcPr>
            <w:tcW w:w="989" w:type="dxa"/>
          </w:tcPr>
          <w:p>
            <w:pPr>
              <w:adjustRightInd w:val="0"/>
              <w:snapToGrid w:val="0"/>
              <w:spacing w:line="300" w:lineRule="exact"/>
              <w:rPr>
                <w:rFonts w:hint="eastAsia" w:ascii="仿宋" w:hAnsi="仿宋" w:eastAsia="仿宋"/>
                <w:color w:val="000000"/>
                <w:sz w:val="22"/>
                <w:szCs w:val="22"/>
              </w:rPr>
            </w:pPr>
          </w:p>
        </w:tc>
        <w:tc>
          <w:tcPr>
            <w:tcW w:w="698" w:type="dxa"/>
          </w:tcPr>
          <w:p>
            <w:pPr>
              <w:adjustRightInd w:val="0"/>
              <w:snapToGrid w:val="0"/>
              <w:spacing w:line="300" w:lineRule="exact"/>
              <w:rPr>
                <w:rFonts w:hint="eastAsia" w:ascii="仿宋" w:hAnsi="仿宋" w:eastAsia="仿宋"/>
                <w:color w:val="00000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Ex>
        <w:trPr>
          <w:cantSplit/>
          <w:trHeight w:val="20" w:hRule="atLeast"/>
          <w:jc w:val="center"/>
        </w:trPr>
        <w:tc>
          <w:tcPr>
            <w:tcW w:w="815"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887" w:type="dxa"/>
            <w:vMerge w:val="continue"/>
            <w:vAlign w:val="center"/>
          </w:tcPr>
          <w:p>
            <w:pPr>
              <w:adjustRightInd w:val="0"/>
              <w:snapToGrid w:val="0"/>
              <w:spacing w:line="300" w:lineRule="exact"/>
              <w:jc w:val="center"/>
              <w:rPr>
                <w:rFonts w:hint="eastAsia" w:ascii="仿宋" w:hAnsi="仿宋" w:eastAsia="仿宋" w:cs="宋体"/>
                <w:color w:val="000000"/>
                <w:kern w:val="0"/>
                <w:position w:val="-3"/>
                <w:sz w:val="22"/>
                <w:szCs w:val="22"/>
              </w:rPr>
            </w:pPr>
          </w:p>
        </w:tc>
        <w:tc>
          <w:tcPr>
            <w:tcW w:w="1941" w:type="dxa"/>
            <w:gridSpan w:val="2"/>
            <w:vAlign w:val="center"/>
          </w:tcPr>
          <w:p>
            <w:pPr>
              <w:adjustRightInd w:val="0"/>
              <w:snapToGrid w:val="0"/>
              <w:spacing w:line="300" w:lineRule="exact"/>
              <w:jc w:val="center"/>
              <w:rPr>
                <w:rFonts w:hint="eastAsia" w:ascii="仿宋" w:hAnsi="仿宋" w:eastAsia="仿宋"/>
                <w:color w:val="000000"/>
                <w:sz w:val="22"/>
                <w:szCs w:val="22"/>
              </w:rPr>
            </w:pPr>
            <w:r>
              <w:rPr>
                <w:rFonts w:hint="eastAsia" w:ascii="仿宋" w:hAnsi="仿宋" w:eastAsia="仿宋"/>
                <w:color w:val="000000"/>
                <w:sz w:val="22"/>
                <w:szCs w:val="22"/>
              </w:rPr>
              <w:t>标志及指示灯</w:t>
            </w:r>
          </w:p>
        </w:tc>
        <w:tc>
          <w:tcPr>
            <w:tcW w:w="7912" w:type="dxa"/>
            <w:vAlign w:val="center"/>
          </w:tcPr>
          <w:p>
            <w:pPr>
              <w:adjustRightInd w:val="0"/>
              <w:snapToGrid w:val="0"/>
              <w:spacing w:line="280" w:lineRule="exact"/>
              <w:rPr>
                <w:rFonts w:hint="eastAsia" w:ascii="仿宋" w:hAnsi="仿宋" w:eastAsia="仿宋"/>
                <w:color w:val="000000"/>
                <w:sz w:val="22"/>
                <w:szCs w:val="22"/>
              </w:rPr>
            </w:pPr>
            <w:r>
              <w:rPr>
                <w:rFonts w:hint="eastAsia" w:ascii="仿宋" w:hAnsi="仿宋" w:eastAsia="仿宋"/>
                <w:color w:val="000000"/>
                <w:sz w:val="22"/>
                <w:szCs w:val="22"/>
              </w:rPr>
              <w:t>治疗室门口应安装工作状态指示灯，以黄色或橙色信号指示出束治疗状态，绿色信号指示非出束状态，红色信号指示紧急终止，辐射头外表面及治疗室应设电离辐射警示标志。</w:t>
            </w:r>
          </w:p>
        </w:tc>
        <w:tc>
          <w:tcPr>
            <w:tcW w:w="848" w:type="dxa"/>
          </w:tcPr>
          <w:p>
            <w:pPr>
              <w:adjustRightInd w:val="0"/>
              <w:snapToGrid w:val="0"/>
              <w:spacing w:line="300" w:lineRule="exact"/>
              <w:rPr>
                <w:rFonts w:hint="eastAsia" w:ascii="仿宋" w:hAnsi="仿宋" w:eastAsia="仿宋"/>
                <w:color w:val="000000"/>
                <w:sz w:val="22"/>
                <w:szCs w:val="22"/>
              </w:rPr>
            </w:pPr>
          </w:p>
        </w:tc>
        <w:tc>
          <w:tcPr>
            <w:tcW w:w="989" w:type="dxa"/>
          </w:tcPr>
          <w:p>
            <w:pPr>
              <w:adjustRightInd w:val="0"/>
              <w:snapToGrid w:val="0"/>
              <w:spacing w:line="300" w:lineRule="exact"/>
              <w:rPr>
                <w:rFonts w:hint="eastAsia" w:ascii="仿宋" w:hAnsi="仿宋" w:eastAsia="仿宋"/>
                <w:color w:val="000000"/>
                <w:sz w:val="22"/>
                <w:szCs w:val="22"/>
              </w:rPr>
            </w:pPr>
          </w:p>
        </w:tc>
        <w:tc>
          <w:tcPr>
            <w:tcW w:w="698" w:type="dxa"/>
          </w:tcPr>
          <w:p>
            <w:pPr>
              <w:adjustRightInd w:val="0"/>
              <w:snapToGrid w:val="0"/>
              <w:spacing w:line="300" w:lineRule="exact"/>
              <w:rPr>
                <w:rFonts w:hint="eastAsia" w:ascii="仿宋" w:hAnsi="仿宋" w:eastAsia="仿宋"/>
                <w:color w:val="00000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Ex>
        <w:trPr>
          <w:cantSplit/>
          <w:trHeight w:val="340" w:hRule="exact"/>
          <w:jc w:val="center"/>
        </w:trPr>
        <w:tc>
          <w:tcPr>
            <w:tcW w:w="815"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887" w:type="dxa"/>
            <w:vMerge w:val="continue"/>
            <w:vAlign w:val="center"/>
          </w:tcPr>
          <w:p>
            <w:pPr>
              <w:adjustRightInd w:val="0"/>
              <w:snapToGrid w:val="0"/>
              <w:spacing w:line="300" w:lineRule="exact"/>
              <w:jc w:val="center"/>
              <w:rPr>
                <w:rFonts w:hint="eastAsia" w:ascii="仿宋" w:hAnsi="仿宋" w:eastAsia="仿宋" w:cs="宋体"/>
                <w:color w:val="000000"/>
                <w:spacing w:val="-14"/>
                <w:kern w:val="0"/>
                <w:sz w:val="22"/>
                <w:szCs w:val="22"/>
              </w:rPr>
            </w:pPr>
          </w:p>
        </w:tc>
        <w:tc>
          <w:tcPr>
            <w:tcW w:w="1941" w:type="dxa"/>
            <w:gridSpan w:val="2"/>
            <w:vAlign w:val="center"/>
          </w:tcPr>
          <w:p>
            <w:pPr>
              <w:adjustRightInd w:val="0"/>
              <w:snapToGrid w:val="0"/>
              <w:spacing w:line="300" w:lineRule="exact"/>
              <w:jc w:val="center"/>
              <w:rPr>
                <w:rFonts w:hint="eastAsia" w:ascii="仿宋" w:hAnsi="仿宋" w:eastAsia="仿宋"/>
                <w:color w:val="000000"/>
                <w:sz w:val="22"/>
                <w:szCs w:val="22"/>
              </w:rPr>
            </w:pPr>
            <w:r>
              <w:rPr>
                <w:rFonts w:hint="eastAsia" w:ascii="仿宋" w:hAnsi="仿宋" w:eastAsia="仿宋"/>
                <w:color w:val="000000"/>
                <w:sz w:val="22"/>
                <w:szCs w:val="22"/>
              </w:rPr>
              <w:t>防护性能</w:t>
            </w:r>
          </w:p>
        </w:tc>
        <w:tc>
          <w:tcPr>
            <w:tcW w:w="7912" w:type="dxa"/>
            <w:vAlign w:val="center"/>
          </w:tcPr>
          <w:p>
            <w:pPr>
              <w:adjustRightInd w:val="0"/>
              <w:snapToGrid w:val="0"/>
              <w:spacing w:line="280" w:lineRule="exact"/>
              <w:rPr>
                <w:rFonts w:hint="eastAsia" w:ascii="仿宋" w:hAnsi="仿宋" w:eastAsia="仿宋"/>
                <w:color w:val="000000"/>
                <w:sz w:val="22"/>
                <w:szCs w:val="22"/>
              </w:rPr>
            </w:pPr>
            <w:r>
              <w:rPr>
                <w:rFonts w:hint="eastAsia" w:ascii="仿宋" w:hAnsi="仿宋" w:eastAsia="仿宋"/>
                <w:color w:val="000000"/>
                <w:sz w:val="22"/>
                <w:szCs w:val="22"/>
              </w:rPr>
              <w:t>墙壁及防护门的屏蔽厚度应符合屏蔽标准要求。</w:t>
            </w:r>
          </w:p>
        </w:tc>
        <w:tc>
          <w:tcPr>
            <w:tcW w:w="848" w:type="dxa"/>
          </w:tcPr>
          <w:p>
            <w:pPr>
              <w:adjustRightInd w:val="0"/>
              <w:snapToGrid w:val="0"/>
              <w:spacing w:line="300" w:lineRule="exact"/>
              <w:rPr>
                <w:rFonts w:hint="eastAsia" w:ascii="仿宋" w:hAnsi="仿宋" w:eastAsia="仿宋"/>
                <w:color w:val="000000"/>
                <w:sz w:val="22"/>
                <w:szCs w:val="22"/>
              </w:rPr>
            </w:pPr>
          </w:p>
        </w:tc>
        <w:tc>
          <w:tcPr>
            <w:tcW w:w="989" w:type="dxa"/>
          </w:tcPr>
          <w:p>
            <w:pPr>
              <w:adjustRightInd w:val="0"/>
              <w:snapToGrid w:val="0"/>
              <w:spacing w:line="300" w:lineRule="exact"/>
              <w:rPr>
                <w:rFonts w:hint="eastAsia" w:ascii="仿宋" w:hAnsi="仿宋" w:eastAsia="仿宋"/>
                <w:color w:val="000000"/>
                <w:sz w:val="22"/>
                <w:szCs w:val="22"/>
              </w:rPr>
            </w:pPr>
          </w:p>
        </w:tc>
        <w:tc>
          <w:tcPr>
            <w:tcW w:w="698" w:type="dxa"/>
          </w:tcPr>
          <w:p>
            <w:pPr>
              <w:adjustRightInd w:val="0"/>
              <w:snapToGrid w:val="0"/>
              <w:spacing w:line="300" w:lineRule="exact"/>
              <w:rPr>
                <w:rFonts w:hint="eastAsia" w:ascii="仿宋" w:hAnsi="仿宋" w:eastAsia="仿宋"/>
                <w:color w:val="00000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Ex>
        <w:trPr>
          <w:cantSplit/>
          <w:trHeight w:val="681" w:hRule="atLeast"/>
          <w:jc w:val="center"/>
        </w:trPr>
        <w:tc>
          <w:tcPr>
            <w:tcW w:w="815"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887" w:type="dxa"/>
            <w:vMerge w:val="continue"/>
            <w:vAlign w:val="center"/>
          </w:tcPr>
          <w:p>
            <w:pPr>
              <w:adjustRightInd w:val="0"/>
              <w:snapToGrid w:val="0"/>
              <w:spacing w:line="300" w:lineRule="exact"/>
              <w:jc w:val="center"/>
              <w:rPr>
                <w:rFonts w:hint="eastAsia" w:ascii="仿宋" w:hAnsi="仿宋" w:eastAsia="仿宋" w:cs="宋体"/>
                <w:color w:val="000000"/>
                <w:spacing w:val="-14"/>
                <w:kern w:val="0"/>
                <w:sz w:val="22"/>
                <w:szCs w:val="22"/>
              </w:rPr>
            </w:pPr>
          </w:p>
        </w:tc>
        <w:tc>
          <w:tcPr>
            <w:tcW w:w="1941" w:type="dxa"/>
            <w:gridSpan w:val="2"/>
            <w:vAlign w:val="center"/>
          </w:tcPr>
          <w:p>
            <w:pPr>
              <w:adjustRightInd w:val="0"/>
              <w:snapToGrid w:val="0"/>
              <w:spacing w:line="300" w:lineRule="exact"/>
              <w:jc w:val="center"/>
              <w:rPr>
                <w:rFonts w:hint="eastAsia" w:ascii="仿宋" w:hAnsi="仿宋" w:eastAsia="仿宋"/>
                <w:color w:val="000000"/>
                <w:sz w:val="22"/>
                <w:szCs w:val="22"/>
              </w:rPr>
            </w:pPr>
            <w:r>
              <w:rPr>
                <w:rFonts w:hint="eastAsia" w:ascii="仿宋" w:hAnsi="仿宋" w:eastAsia="仿宋"/>
                <w:color w:val="000000"/>
                <w:sz w:val="22"/>
                <w:szCs w:val="22"/>
              </w:rPr>
              <w:t>辐射安全与联锁</w:t>
            </w:r>
          </w:p>
        </w:tc>
        <w:tc>
          <w:tcPr>
            <w:tcW w:w="7912" w:type="dxa"/>
            <w:vAlign w:val="center"/>
          </w:tcPr>
          <w:p>
            <w:pPr>
              <w:adjustRightInd w:val="0"/>
              <w:snapToGrid w:val="0"/>
              <w:spacing w:line="280" w:lineRule="exact"/>
              <w:rPr>
                <w:rFonts w:hint="eastAsia" w:ascii="仿宋" w:hAnsi="仿宋" w:eastAsia="仿宋"/>
                <w:color w:val="000000"/>
                <w:sz w:val="22"/>
                <w:szCs w:val="22"/>
              </w:rPr>
            </w:pPr>
            <w:r>
              <w:rPr>
                <w:rFonts w:hint="eastAsia" w:ascii="仿宋" w:hAnsi="仿宋" w:eastAsia="仿宋"/>
                <w:color w:val="000000"/>
                <w:sz w:val="22"/>
                <w:szCs w:val="22"/>
              </w:rPr>
              <w:t>治疗室的入口应设置迷道，迷道口应安装屏蔽效果良好的电动防护门。防护门应与放射源联锁，联锁设施原则上不少于两种。</w:t>
            </w:r>
          </w:p>
        </w:tc>
        <w:tc>
          <w:tcPr>
            <w:tcW w:w="848" w:type="dxa"/>
          </w:tcPr>
          <w:p>
            <w:pPr>
              <w:adjustRightInd w:val="0"/>
              <w:snapToGrid w:val="0"/>
              <w:spacing w:line="300" w:lineRule="exact"/>
              <w:rPr>
                <w:rFonts w:hint="eastAsia" w:ascii="仿宋" w:hAnsi="仿宋" w:eastAsia="仿宋"/>
                <w:color w:val="000000"/>
                <w:sz w:val="22"/>
                <w:szCs w:val="22"/>
              </w:rPr>
            </w:pPr>
          </w:p>
        </w:tc>
        <w:tc>
          <w:tcPr>
            <w:tcW w:w="989" w:type="dxa"/>
          </w:tcPr>
          <w:p>
            <w:pPr>
              <w:adjustRightInd w:val="0"/>
              <w:snapToGrid w:val="0"/>
              <w:spacing w:line="300" w:lineRule="exact"/>
              <w:rPr>
                <w:rFonts w:hint="eastAsia" w:ascii="仿宋" w:hAnsi="仿宋" w:eastAsia="仿宋"/>
                <w:color w:val="000000"/>
                <w:sz w:val="22"/>
                <w:szCs w:val="22"/>
              </w:rPr>
            </w:pPr>
          </w:p>
        </w:tc>
        <w:tc>
          <w:tcPr>
            <w:tcW w:w="698" w:type="dxa"/>
          </w:tcPr>
          <w:p>
            <w:pPr>
              <w:adjustRightInd w:val="0"/>
              <w:snapToGrid w:val="0"/>
              <w:spacing w:line="300" w:lineRule="exact"/>
              <w:rPr>
                <w:rFonts w:hint="eastAsia" w:ascii="仿宋" w:hAnsi="仿宋" w:eastAsia="仿宋"/>
                <w:color w:val="00000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Ex>
        <w:trPr>
          <w:cantSplit/>
          <w:trHeight w:val="340" w:hRule="exact"/>
          <w:jc w:val="center"/>
        </w:trPr>
        <w:tc>
          <w:tcPr>
            <w:tcW w:w="815"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887" w:type="dxa"/>
            <w:vMerge w:val="continue"/>
            <w:vAlign w:val="center"/>
          </w:tcPr>
          <w:p>
            <w:pPr>
              <w:adjustRightInd w:val="0"/>
              <w:snapToGrid w:val="0"/>
              <w:spacing w:line="300" w:lineRule="exact"/>
              <w:jc w:val="center"/>
              <w:rPr>
                <w:rFonts w:hint="eastAsia" w:ascii="仿宋" w:hAnsi="仿宋" w:eastAsia="仿宋" w:cs="宋体"/>
                <w:color w:val="000000"/>
                <w:spacing w:val="-14"/>
                <w:kern w:val="0"/>
                <w:sz w:val="22"/>
                <w:szCs w:val="22"/>
              </w:rPr>
            </w:pPr>
          </w:p>
        </w:tc>
        <w:tc>
          <w:tcPr>
            <w:tcW w:w="1941" w:type="dxa"/>
            <w:gridSpan w:val="2"/>
            <w:vMerge w:val="restart"/>
            <w:vAlign w:val="center"/>
          </w:tcPr>
          <w:p>
            <w:pPr>
              <w:adjustRightInd w:val="0"/>
              <w:snapToGrid w:val="0"/>
              <w:spacing w:line="300" w:lineRule="exact"/>
              <w:jc w:val="center"/>
              <w:rPr>
                <w:rFonts w:hint="eastAsia" w:ascii="仿宋" w:hAnsi="仿宋" w:eastAsia="仿宋"/>
                <w:color w:val="000000"/>
                <w:sz w:val="22"/>
                <w:szCs w:val="22"/>
              </w:rPr>
            </w:pPr>
            <w:r>
              <w:rPr>
                <w:rFonts w:hint="eastAsia" w:ascii="仿宋" w:hAnsi="仿宋" w:eastAsia="仿宋"/>
                <w:color w:val="000000"/>
                <w:sz w:val="22"/>
                <w:szCs w:val="22"/>
              </w:rPr>
              <w:t>其他</w:t>
            </w:r>
          </w:p>
        </w:tc>
        <w:tc>
          <w:tcPr>
            <w:tcW w:w="7912" w:type="dxa"/>
            <w:vAlign w:val="center"/>
          </w:tcPr>
          <w:p>
            <w:pPr>
              <w:adjustRightInd w:val="0"/>
              <w:snapToGrid w:val="0"/>
              <w:spacing w:line="280" w:lineRule="exact"/>
              <w:rPr>
                <w:rFonts w:hint="eastAsia" w:ascii="仿宋" w:hAnsi="仿宋" w:eastAsia="仿宋" w:cs="宋体"/>
                <w:color w:val="000000"/>
                <w:kern w:val="0"/>
                <w:position w:val="-3"/>
                <w:sz w:val="22"/>
                <w:szCs w:val="22"/>
              </w:rPr>
            </w:pPr>
            <w:r>
              <w:rPr>
                <w:rFonts w:hint="eastAsia" w:ascii="仿宋" w:hAnsi="仿宋" w:eastAsia="仿宋"/>
                <w:color w:val="000000"/>
                <w:sz w:val="22"/>
                <w:szCs w:val="22"/>
              </w:rPr>
              <w:t>治疗室的入口处及靠近治疗机的适当位置应安装应急开关。</w:t>
            </w:r>
          </w:p>
        </w:tc>
        <w:tc>
          <w:tcPr>
            <w:tcW w:w="848" w:type="dxa"/>
          </w:tcPr>
          <w:p>
            <w:pPr>
              <w:adjustRightInd w:val="0"/>
              <w:snapToGrid w:val="0"/>
              <w:spacing w:line="300" w:lineRule="exact"/>
              <w:rPr>
                <w:rFonts w:hint="eastAsia" w:ascii="仿宋" w:hAnsi="仿宋" w:eastAsia="仿宋"/>
                <w:color w:val="000000"/>
                <w:sz w:val="22"/>
                <w:szCs w:val="22"/>
              </w:rPr>
            </w:pPr>
          </w:p>
        </w:tc>
        <w:tc>
          <w:tcPr>
            <w:tcW w:w="989" w:type="dxa"/>
          </w:tcPr>
          <w:p>
            <w:pPr>
              <w:adjustRightInd w:val="0"/>
              <w:snapToGrid w:val="0"/>
              <w:spacing w:line="300" w:lineRule="exact"/>
              <w:rPr>
                <w:rFonts w:hint="eastAsia" w:ascii="仿宋" w:hAnsi="仿宋" w:eastAsia="仿宋"/>
                <w:color w:val="000000"/>
                <w:sz w:val="22"/>
                <w:szCs w:val="22"/>
              </w:rPr>
            </w:pPr>
          </w:p>
        </w:tc>
        <w:tc>
          <w:tcPr>
            <w:tcW w:w="698" w:type="dxa"/>
          </w:tcPr>
          <w:p>
            <w:pPr>
              <w:adjustRightInd w:val="0"/>
              <w:snapToGrid w:val="0"/>
              <w:spacing w:line="300" w:lineRule="exact"/>
              <w:rPr>
                <w:rFonts w:hint="eastAsia" w:ascii="仿宋" w:hAnsi="仿宋" w:eastAsia="仿宋"/>
                <w:color w:val="00000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Ex>
        <w:trPr>
          <w:cantSplit/>
          <w:trHeight w:val="340" w:hRule="exact"/>
          <w:jc w:val="center"/>
        </w:trPr>
        <w:tc>
          <w:tcPr>
            <w:tcW w:w="815"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887" w:type="dxa"/>
            <w:vMerge w:val="continue"/>
            <w:vAlign w:val="center"/>
          </w:tcPr>
          <w:p>
            <w:pPr>
              <w:adjustRightInd w:val="0"/>
              <w:snapToGrid w:val="0"/>
              <w:spacing w:line="300" w:lineRule="exact"/>
              <w:jc w:val="center"/>
              <w:rPr>
                <w:rFonts w:hint="eastAsia" w:ascii="仿宋" w:hAnsi="仿宋" w:eastAsia="仿宋" w:cs="宋体"/>
                <w:color w:val="000000"/>
                <w:spacing w:val="-14"/>
                <w:kern w:val="0"/>
                <w:sz w:val="22"/>
                <w:szCs w:val="22"/>
              </w:rPr>
            </w:pPr>
          </w:p>
        </w:tc>
        <w:tc>
          <w:tcPr>
            <w:tcW w:w="1941" w:type="dxa"/>
            <w:gridSpan w:val="2"/>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7912" w:type="dxa"/>
            <w:vAlign w:val="center"/>
          </w:tcPr>
          <w:p>
            <w:pPr>
              <w:adjustRightInd w:val="0"/>
              <w:snapToGrid w:val="0"/>
              <w:spacing w:line="280" w:lineRule="exact"/>
              <w:rPr>
                <w:rFonts w:hint="eastAsia" w:ascii="仿宋" w:hAnsi="仿宋" w:eastAsia="仿宋"/>
                <w:color w:val="000000"/>
                <w:sz w:val="22"/>
                <w:szCs w:val="22"/>
              </w:rPr>
            </w:pPr>
            <w:r>
              <w:rPr>
                <w:rFonts w:hint="eastAsia" w:ascii="仿宋" w:hAnsi="仿宋" w:eastAsia="仿宋"/>
                <w:color w:val="000000"/>
                <w:sz w:val="22"/>
                <w:szCs w:val="22"/>
              </w:rPr>
              <w:t>控制室应设有监视装置和对讲装置。</w:t>
            </w:r>
          </w:p>
        </w:tc>
        <w:tc>
          <w:tcPr>
            <w:tcW w:w="848" w:type="dxa"/>
          </w:tcPr>
          <w:p>
            <w:pPr>
              <w:adjustRightInd w:val="0"/>
              <w:snapToGrid w:val="0"/>
              <w:spacing w:line="300" w:lineRule="exact"/>
              <w:rPr>
                <w:rFonts w:hint="eastAsia" w:ascii="仿宋" w:hAnsi="仿宋" w:eastAsia="仿宋"/>
                <w:color w:val="000000"/>
                <w:sz w:val="22"/>
                <w:szCs w:val="22"/>
              </w:rPr>
            </w:pPr>
          </w:p>
        </w:tc>
        <w:tc>
          <w:tcPr>
            <w:tcW w:w="989" w:type="dxa"/>
          </w:tcPr>
          <w:p>
            <w:pPr>
              <w:adjustRightInd w:val="0"/>
              <w:snapToGrid w:val="0"/>
              <w:spacing w:line="300" w:lineRule="exact"/>
              <w:rPr>
                <w:rFonts w:hint="eastAsia" w:ascii="仿宋" w:hAnsi="仿宋" w:eastAsia="仿宋"/>
                <w:color w:val="000000"/>
                <w:sz w:val="22"/>
                <w:szCs w:val="22"/>
              </w:rPr>
            </w:pPr>
          </w:p>
        </w:tc>
        <w:tc>
          <w:tcPr>
            <w:tcW w:w="698" w:type="dxa"/>
          </w:tcPr>
          <w:p>
            <w:pPr>
              <w:adjustRightInd w:val="0"/>
              <w:snapToGrid w:val="0"/>
              <w:spacing w:line="300" w:lineRule="exact"/>
              <w:rPr>
                <w:rFonts w:hint="eastAsia" w:ascii="仿宋" w:hAnsi="仿宋" w:eastAsia="仿宋"/>
                <w:color w:val="00000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Ex>
        <w:trPr>
          <w:cantSplit/>
          <w:trHeight w:val="340" w:hRule="exact"/>
          <w:jc w:val="center"/>
        </w:trPr>
        <w:tc>
          <w:tcPr>
            <w:tcW w:w="815"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887" w:type="dxa"/>
            <w:vMerge w:val="continue"/>
            <w:vAlign w:val="center"/>
          </w:tcPr>
          <w:p>
            <w:pPr>
              <w:adjustRightInd w:val="0"/>
              <w:snapToGrid w:val="0"/>
              <w:spacing w:line="300" w:lineRule="exact"/>
              <w:jc w:val="center"/>
              <w:rPr>
                <w:rFonts w:hint="eastAsia" w:ascii="仿宋" w:hAnsi="仿宋" w:eastAsia="仿宋" w:cs="宋体"/>
                <w:color w:val="000000"/>
                <w:spacing w:val="-14"/>
                <w:kern w:val="0"/>
                <w:sz w:val="22"/>
                <w:szCs w:val="22"/>
              </w:rPr>
            </w:pPr>
          </w:p>
        </w:tc>
        <w:tc>
          <w:tcPr>
            <w:tcW w:w="1941" w:type="dxa"/>
            <w:gridSpan w:val="2"/>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7912" w:type="dxa"/>
            <w:vAlign w:val="center"/>
          </w:tcPr>
          <w:p>
            <w:pPr>
              <w:adjustRightInd w:val="0"/>
              <w:snapToGrid w:val="0"/>
              <w:spacing w:line="280" w:lineRule="exact"/>
              <w:rPr>
                <w:rFonts w:hint="eastAsia" w:ascii="仿宋" w:hAnsi="仿宋" w:eastAsia="仿宋"/>
                <w:color w:val="000000"/>
                <w:sz w:val="22"/>
                <w:szCs w:val="22"/>
              </w:rPr>
            </w:pPr>
            <w:r>
              <w:rPr>
                <w:rFonts w:hint="eastAsia" w:ascii="仿宋" w:hAnsi="仿宋" w:eastAsia="仿宋"/>
                <w:color w:val="000000"/>
                <w:sz w:val="22"/>
                <w:szCs w:val="22"/>
              </w:rPr>
              <w:t>Ⅲ类以上放射源应安装在线监控和定位系统。</w:t>
            </w:r>
          </w:p>
        </w:tc>
        <w:tc>
          <w:tcPr>
            <w:tcW w:w="848" w:type="dxa"/>
          </w:tcPr>
          <w:p>
            <w:pPr>
              <w:adjustRightInd w:val="0"/>
              <w:snapToGrid w:val="0"/>
              <w:spacing w:line="300" w:lineRule="exact"/>
              <w:rPr>
                <w:rFonts w:hint="eastAsia" w:ascii="仿宋" w:hAnsi="仿宋" w:eastAsia="仿宋"/>
                <w:color w:val="000000"/>
                <w:sz w:val="22"/>
                <w:szCs w:val="22"/>
              </w:rPr>
            </w:pPr>
          </w:p>
        </w:tc>
        <w:tc>
          <w:tcPr>
            <w:tcW w:w="989" w:type="dxa"/>
          </w:tcPr>
          <w:p>
            <w:pPr>
              <w:adjustRightInd w:val="0"/>
              <w:snapToGrid w:val="0"/>
              <w:spacing w:line="300" w:lineRule="exact"/>
              <w:rPr>
                <w:rFonts w:hint="eastAsia" w:ascii="仿宋" w:hAnsi="仿宋" w:eastAsia="仿宋"/>
                <w:color w:val="000000"/>
                <w:sz w:val="22"/>
                <w:szCs w:val="22"/>
              </w:rPr>
            </w:pPr>
          </w:p>
        </w:tc>
        <w:tc>
          <w:tcPr>
            <w:tcW w:w="698" w:type="dxa"/>
          </w:tcPr>
          <w:p>
            <w:pPr>
              <w:adjustRightInd w:val="0"/>
              <w:snapToGrid w:val="0"/>
              <w:spacing w:line="300" w:lineRule="exact"/>
              <w:rPr>
                <w:rFonts w:hint="eastAsia" w:ascii="仿宋" w:hAnsi="仿宋" w:eastAsia="仿宋"/>
                <w:color w:val="00000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Ex>
        <w:trPr>
          <w:cantSplit/>
          <w:trHeight w:val="340" w:hRule="exact"/>
          <w:jc w:val="center"/>
        </w:trPr>
        <w:tc>
          <w:tcPr>
            <w:tcW w:w="815" w:type="dxa"/>
            <w:vMerge w:val="restart"/>
            <w:vAlign w:val="center"/>
          </w:tcPr>
          <w:p>
            <w:pPr>
              <w:adjustRightInd w:val="0"/>
              <w:snapToGrid w:val="0"/>
              <w:spacing w:line="300" w:lineRule="exact"/>
              <w:jc w:val="center"/>
              <w:rPr>
                <w:rFonts w:hint="eastAsia" w:ascii="仿宋" w:hAnsi="仿宋" w:eastAsia="仿宋"/>
                <w:color w:val="000000"/>
                <w:sz w:val="22"/>
                <w:szCs w:val="22"/>
              </w:rPr>
            </w:pPr>
            <w:r>
              <w:rPr>
                <w:rFonts w:hint="eastAsia" w:ascii="仿宋" w:hAnsi="仿宋" w:eastAsia="仿宋"/>
                <w:color w:val="000000"/>
                <w:sz w:val="22"/>
                <w:szCs w:val="22"/>
              </w:rPr>
              <w:t>6</w:t>
            </w:r>
          </w:p>
        </w:tc>
        <w:tc>
          <w:tcPr>
            <w:tcW w:w="887" w:type="dxa"/>
            <w:vMerge w:val="restart"/>
            <w:vAlign w:val="center"/>
          </w:tcPr>
          <w:p>
            <w:pPr>
              <w:adjustRightInd w:val="0"/>
              <w:snapToGrid w:val="0"/>
              <w:spacing w:line="300" w:lineRule="exact"/>
              <w:jc w:val="center"/>
              <w:rPr>
                <w:rFonts w:hint="eastAsia" w:ascii="仿宋" w:hAnsi="仿宋" w:eastAsia="仿宋"/>
                <w:color w:val="000000"/>
                <w:sz w:val="22"/>
                <w:szCs w:val="22"/>
              </w:rPr>
            </w:pPr>
            <w:r>
              <w:rPr>
                <w:rFonts w:hint="eastAsia" w:ascii="仿宋" w:hAnsi="仿宋" w:eastAsia="仿宋" w:cs="宋体"/>
                <w:color w:val="000000"/>
                <w:spacing w:val="3"/>
                <w:kern w:val="0"/>
                <w:sz w:val="22"/>
                <w:szCs w:val="22"/>
              </w:rPr>
              <w:t>后装γ源近距离治疗</w:t>
            </w:r>
          </w:p>
        </w:tc>
        <w:tc>
          <w:tcPr>
            <w:tcW w:w="1941" w:type="dxa"/>
            <w:gridSpan w:val="2"/>
            <w:vAlign w:val="center"/>
          </w:tcPr>
          <w:p>
            <w:pPr>
              <w:adjustRightInd w:val="0"/>
              <w:snapToGrid w:val="0"/>
              <w:spacing w:line="300" w:lineRule="exact"/>
              <w:jc w:val="center"/>
              <w:rPr>
                <w:rFonts w:hint="eastAsia" w:ascii="仿宋" w:hAnsi="仿宋" w:eastAsia="仿宋"/>
                <w:color w:val="000000"/>
                <w:sz w:val="22"/>
                <w:szCs w:val="22"/>
              </w:rPr>
            </w:pPr>
            <w:r>
              <w:rPr>
                <w:rFonts w:hint="eastAsia" w:ascii="仿宋" w:hAnsi="仿宋" w:eastAsia="仿宋"/>
                <w:color w:val="000000"/>
                <w:sz w:val="22"/>
                <w:szCs w:val="22"/>
              </w:rPr>
              <w:t>机房布局</w:t>
            </w:r>
          </w:p>
        </w:tc>
        <w:tc>
          <w:tcPr>
            <w:tcW w:w="7912" w:type="dxa"/>
            <w:vAlign w:val="center"/>
          </w:tcPr>
          <w:p>
            <w:pPr>
              <w:adjustRightInd w:val="0"/>
              <w:snapToGrid w:val="0"/>
              <w:spacing w:line="280" w:lineRule="exact"/>
              <w:rPr>
                <w:rFonts w:hint="eastAsia" w:ascii="仿宋" w:hAnsi="仿宋" w:eastAsia="仿宋"/>
                <w:color w:val="000000"/>
                <w:sz w:val="22"/>
                <w:szCs w:val="22"/>
              </w:rPr>
            </w:pPr>
            <w:r>
              <w:rPr>
                <w:rFonts w:hint="eastAsia" w:ascii="仿宋" w:hAnsi="仿宋" w:eastAsia="仿宋"/>
                <w:color w:val="000000"/>
                <w:sz w:val="22"/>
                <w:szCs w:val="22"/>
              </w:rPr>
              <w:t>治疗室必须与准备室和控制室分开设置，治疗室使用面积应不小于20m</w:t>
            </w:r>
            <w:r>
              <w:rPr>
                <w:rFonts w:hint="eastAsia" w:ascii="仿宋" w:hAnsi="仿宋" w:eastAsia="仿宋"/>
                <w:color w:val="000000"/>
                <w:position w:val="4"/>
                <w:sz w:val="22"/>
                <w:szCs w:val="22"/>
                <w:vertAlign w:val="superscript"/>
              </w:rPr>
              <w:t>2</w:t>
            </w:r>
          </w:p>
        </w:tc>
        <w:tc>
          <w:tcPr>
            <w:tcW w:w="848" w:type="dxa"/>
          </w:tcPr>
          <w:p>
            <w:pPr>
              <w:adjustRightInd w:val="0"/>
              <w:snapToGrid w:val="0"/>
              <w:spacing w:line="300" w:lineRule="exact"/>
              <w:rPr>
                <w:rFonts w:hint="eastAsia" w:ascii="仿宋" w:hAnsi="仿宋" w:eastAsia="仿宋"/>
                <w:color w:val="000000"/>
                <w:sz w:val="22"/>
                <w:szCs w:val="22"/>
              </w:rPr>
            </w:pPr>
          </w:p>
        </w:tc>
        <w:tc>
          <w:tcPr>
            <w:tcW w:w="989" w:type="dxa"/>
          </w:tcPr>
          <w:p>
            <w:pPr>
              <w:adjustRightInd w:val="0"/>
              <w:snapToGrid w:val="0"/>
              <w:spacing w:line="300" w:lineRule="exact"/>
              <w:rPr>
                <w:rFonts w:hint="eastAsia" w:ascii="仿宋" w:hAnsi="仿宋" w:eastAsia="仿宋"/>
                <w:color w:val="000000"/>
                <w:sz w:val="22"/>
                <w:szCs w:val="22"/>
              </w:rPr>
            </w:pPr>
          </w:p>
        </w:tc>
        <w:tc>
          <w:tcPr>
            <w:tcW w:w="698" w:type="dxa"/>
          </w:tcPr>
          <w:p>
            <w:pPr>
              <w:adjustRightInd w:val="0"/>
              <w:snapToGrid w:val="0"/>
              <w:spacing w:line="300" w:lineRule="exact"/>
              <w:rPr>
                <w:rFonts w:hint="eastAsia" w:ascii="仿宋" w:hAnsi="仿宋" w:eastAsia="仿宋"/>
                <w:color w:val="00000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Ex>
        <w:trPr>
          <w:cantSplit/>
          <w:trHeight w:val="340" w:hRule="exact"/>
          <w:jc w:val="center"/>
        </w:trPr>
        <w:tc>
          <w:tcPr>
            <w:tcW w:w="815"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887" w:type="dxa"/>
            <w:vMerge w:val="continue"/>
            <w:vAlign w:val="center"/>
          </w:tcPr>
          <w:p>
            <w:pPr>
              <w:adjustRightInd w:val="0"/>
              <w:snapToGrid w:val="0"/>
              <w:spacing w:line="300" w:lineRule="exact"/>
              <w:jc w:val="center"/>
              <w:rPr>
                <w:rFonts w:hint="eastAsia" w:ascii="仿宋" w:hAnsi="仿宋" w:eastAsia="仿宋" w:cs="宋体"/>
                <w:color w:val="000000"/>
                <w:spacing w:val="3"/>
                <w:kern w:val="0"/>
                <w:sz w:val="22"/>
                <w:szCs w:val="22"/>
              </w:rPr>
            </w:pPr>
          </w:p>
        </w:tc>
        <w:tc>
          <w:tcPr>
            <w:tcW w:w="1941" w:type="dxa"/>
            <w:gridSpan w:val="2"/>
            <w:vAlign w:val="center"/>
          </w:tcPr>
          <w:p>
            <w:pPr>
              <w:adjustRightInd w:val="0"/>
              <w:snapToGrid w:val="0"/>
              <w:spacing w:line="300" w:lineRule="exact"/>
              <w:jc w:val="center"/>
              <w:rPr>
                <w:rFonts w:hint="eastAsia" w:ascii="仿宋" w:hAnsi="仿宋" w:eastAsia="仿宋"/>
                <w:color w:val="000000"/>
                <w:sz w:val="22"/>
                <w:szCs w:val="22"/>
              </w:rPr>
            </w:pPr>
            <w:r>
              <w:rPr>
                <w:rFonts w:hint="eastAsia" w:ascii="仿宋" w:hAnsi="仿宋" w:eastAsia="仿宋"/>
                <w:color w:val="000000"/>
                <w:sz w:val="22"/>
                <w:szCs w:val="22"/>
              </w:rPr>
              <w:t>标志及指示灯</w:t>
            </w:r>
          </w:p>
        </w:tc>
        <w:tc>
          <w:tcPr>
            <w:tcW w:w="7912" w:type="dxa"/>
            <w:vAlign w:val="center"/>
          </w:tcPr>
          <w:p>
            <w:pPr>
              <w:adjustRightInd w:val="0"/>
              <w:snapToGrid w:val="0"/>
              <w:spacing w:line="280" w:lineRule="exact"/>
              <w:rPr>
                <w:rFonts w:hint="eastAsia" w:ascii="仿宋" w:hAnsi="仿宋" w:eastAsia="仿宋"/>
                <w:color w:val="000000"/>
                <w:sz w:val="22"/>
                <w:szCs w:val="22"/>
              </w:rPr>
            </w:pPr>
            <w:r>
              <w:rPr>
                <w:rFonts w:hint="eastAsia" w:ascii="仿宋" w:hAnsi="仿宋" w:eastAsia="仿宋"/>
                <w:color w:val="000000"/>
                <w:sz w:val="22"/>
                <w:szCs w:val="22"/>
              </w:rPr>
              <w:t>治疗室门上要有声、光报警和电离辐射警示标志。</w:t>
            </w:r>
          </w:p>
        </w:tc>
        <w:tc>
          <w:tcPr>
            <w:tcW w:w="848" w:type="dxa"/>
          </w:tcPr>
          <w:p>
            <w:pPr>
              <w:adjustRightInd w:val="0"/>
              <w:snapToGrid w:val="0"/>
              <w:spacing w:line="300" w:lineRule="exact"/>
              <w:rPr>
                <w:rFonts w:hint="eastAsia" w:ascii="仿宋" w:hAnsi="仿宋" w:eastAsia="仿宋"/>
                <w:color w:val="000000"/>
                <w:sz w:val="22"/>
                <w:szCs w:val="22"/>
              </w:rPr>
            </w:pPr>
          </w:p>
        </w:tc>
        <w:tc>
          <w:tcPr>
            <w:tcW w:w="989" w:type="dxa"/>
          </w:tcPr>
          <w:p>
            <w:pPr>
              <w:adjustRightInd w:val="0"/>
              <w:snapToGrid w:val="0"/>
              <w:spacing w:line="300" w:lineRule="exact"/>
              <w:rPr>
                <w:rFonts w:hint="eastAsia" w:ascii="仿宋" w:hAnsi="仿宋" w:eastAsia="仿宋"/>
                <w:color w:val="000000"/>
                <w:sz w:val="22"/>
                <w:szCs w:val="22"/>
              </w:rPr>
            </w:pPr>
          </w:p>
        </w:tc>
        <w:tc>
          <w:tcPr>
            <w:tcW w:w="698" w:type="dxa"/>
          </w:tcPr>
          <w:p>
            <w:pPr>
              <w:adjustRightInd w:val="0"/>
              <w:snapToGrid w:val="0"/>
              <w:spacing w:line="300" w:lineRule="exact"/>
              <w:rPr>
                <w:rFonts w:hint="eastAsia" w:ascii="仿宋" w:hAnsi="仿宋" w:eastAsia="仿宋"/>
                <w:color w:val="000000"/>
                <w:sz w:val="22"/>
                <w:szCs w:val="22"/>
              </w:rPr>
            </w:pPr>
            <w:r>
              <w:rPr>
                <w:rFonts w:hint="eastAsia" w:ascii="仿宋" w:hAnsi="仿宋" w:eastAsia="仿宋"/>
                <w:color w:val="000000"/>
                <w:sz w:val="22"/>
                <w:szCs w:val="22"/>
                <w:lang w:val="en-US" w:eastAsia="zh-CN"/>
              </w:rPr>
              <mc:AlternateContent>
                <mc:Choice Requires="wps">
                  <w:drawing>
                    <wp:anchor distT="0" distB="0" distL="114300" distR="114300" simplePos="0" relativeHeight="251643904" behindDoc="0" locked="0" layoutInCell="1" allowOverlap="1">
                      <wp:simplePos x="0" y="0"/>
                      <wp:positionH relativeFrom="column">
                        <wp:posOffset>-9137650</wp:posOffset>
                      </wp:positionH>
                      <wp:positionV relativeFrom="paragraph">
                        <wp:posOffset>1282065</wp:posOffset>
                      </wp:positionV>
                      <wp:extent cx="533400" cy="1276350"/>
                      <wp:effectExtent l="0" t="0" r="0" b="0"/>
                      <wp:wrapNone/>
                      <wp:docPr id="9" name="文本框 42"/>
                      <wp:cNvGraphicFramePr/>
                      <a:graphic xmlns:a="http://schemas.openxmlformats.org/drawingml/2006/main">
                        <a:graphicData uri="http://schemas.microsoft.com/office/word/2010/wordprocessingShape">
                          <wps:wsp>
                            <wps:cNvSpPr txBox="1"/>
                            <wps:spPr>
                              <a:xfrm>
                                <a:off x="0" y="0"/>
                                <a:ext cx="533400" cy="1276350"/>
                              </a:xfrm>
                              <a:prstGeom prst="rect">
                                <a:avLst/>
                              </a:prstGeom>
                              <a:noFill/>
                              <a:ln w="9525">
                                <a:noFill/>
                              </a:ln>
                            </wps:spPr>
                            <wps:txbx>
                              <w:txbxContent>
                                <w:p>
                                  <w:pPr>
                                    <w:pStyle w:val="3"/>
                                    <w:ind w:left="420" w:leftChars="200" w:right="420" w:rightChars="200"/>
                                    <w:rPr>
                                      <w:rStyle w:val="7"/>
                                      <w:rFonts w:hint="eastAsia" w:ascii="宋体" w:hAnsi="宋体"/>
                                      <w:sz w:val="24"/>
                                      <w:szCs w:val="24"/>
                                    </w:rPr>
                                  </w:pPr>
                                  <w:r>
                                    <w:rPr>
                                      <w:rStyle w:val="7"/>
                                      <w:rFonts w:hint="eastAsia" w:ascii="宋体" w:hAnsi="宋体"/>
                                      <w:sz w:val="24"/>
                                      <w:szCs w:val="24"/>
                                    </w:rPr>
                                    <w:t>— 11 —</w:t>
                                  </w:r>
                                </w:p>
                                <w:p/>
                              </w:txbxContent>
                            </wps:txbx>
                            <wps:bodyPr vert="vert" upright="1"/>
                          </wps:wsp>
                        </a:graphicData>
                      </a:graphic>
                    </wp:anchor>
                  </w:drawing>
                </mc:Choice>
                <mc:Fallback>
                  <w:pict>
                    <v:shape id="文本框 42" o:spid="_x0000_s1026" o:spt="202" type="#_x0000_t202" style="position:absolute;left:0pt;margin-left:-719.5pt;margin-top:100.95pt;height:100.5pt;width:42pt;z-index:251643904;mso-width-relative:page;mso-height-relative:page;" filled="f" stroked="f" coordsize="21600,21600" o:gfxdata="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kVYcd2wAAAA8BAAAPAAAA&#10;AAAAAAEAIAAAACIAAABkcnMvZG93bnJldi54bWxQSwECFAAUAAAACACHTuJAUo65IKABAAAWAwAA&#10;DgAAAAAAAAABACAAAAAqAQAAZHJzL2Uyb0RvYy54bWxQSwUGAAAAAAYABgBZAQAAPAUAAAAA&#10;">
                      <v:fill on="f" focussize="0,0"/>
                      <v:stroke on="f"/>
                      <v:imagedata o:title=""/>
                      <o:lock v:ext="edit" aspectratio="f"/>
                      <v:textbox style="layout-flow:vertical;">
                        <w:txbxContent>
                          <w:p>
                            <w:pPr>
                              <w:pStyle w:val="3"/>
                              <w:ind w:left="420" w:leftChars="200" w:right="420" w:rightChars="200"/>
                              <w:rPr>
                                <w:rStyle w:val="7"/>
                                <w:rFonts w:hint="eastAsia" w:ascii="宋体" w:hAnsi="宋体"/>
                                <w:sz w:val="24"/>
                                <w:szCs w:val="24"/>
                              </w:rPr>
                            </w:pPr>
                            <w:r>
                              <w:rPr>
                                <w:rStyle w:val="7"/>
                                <w:rFonts w:hint="eastAsia" w:ascii="宋体" w:hAnsi="宋体"/>
                                <w:sz w:val="24"/>
                                <w:szCs w:val="24"/>
                              </w:rPr>
                              <w:t>— 11 —</w:t>
                            </w:r>
                          </w:p>
                          <w:p/>
                        </w:txbxContent>
                      </v:textbox>
                    </v:shape>
                  </w:pict>
                </mc:Fallback>
              </mc:AlternateConten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Ex>
        <w:trPr>
          <w:cantSplit/>
          <w:trHeight w:val="340" w:hRule="exact"/>
          <w:jc w:val="center"/>
        </w:trPr>
        <w:tc>
          <w:tcPr>
            <w:tcW w:w="815"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887" w:type="dxa"/>
            <w:vMerge w:val="continue"/>
            <w:vAlign w:val="center"/>
          </w:tcPr>
          <w:p>
            <w:pPr>
              <w:adjustRightInd w:val="0"/>
              <w:snapToGrid w:val="0"/>
              <w:spacing w:line="300" w:lineRule="exact"/>
              <w:jc w:val="center"/>
              <w:rPr>
                <w:rFonts w:hint="eastAsia" w:ascii="仿宋" w:hAnsi="仿宋" w:eastAsia="仿宋" w:cs="宋体"/>
                <w:color w:val="000000"/>
                <w:spacing w:val="3"/>
                <w:kern w:val="0"/>
                <w:sz w:val="22"/>
                <w:szCs w:val="22"/>
              </w:rPr>
            </w:pPr>
          </w:p>
        </w:tc>
        <w:tc>
          <w:tcPr>
            <w:tcW w:w="1941" w:type="dxa"/>
            <w:gridSpan w:val="2"/>
            <w:vAlign w:val="center"/>
          </w:tcPr>
          <w:p>
            <w:pPr>
              <w:adjustRightInd w:val="0"/>
              <w:snapToGrid w:val="0"/>
              <w:spacing w:line="300" w:lineRule="exact"/>
              <w:jc w:val="center"/>
              <w:rPr>
                <w:rFonts w:hint="eastAsia" w:ascii="仿宋" w:hAnsi="仿宋" w:eastAsia="仿宋"/>
                <w:color w:val="000000"/>
                <w:sz w:val="22"/>
                <w:szCs w:val="22"/>
              </w:rPr>
            </w:pPr>
            <w:r>
              <w:rPr>
                <w:rFonts w:hint="eastAsia" w:ascii="仿宋" w:hAnsi="仿宋" w:eastAsia="仿宋"/>
                <w:color w:val="000000"/>
                <w:sz w:val="22"/>
                <w:szCs w:val="22"/>
              </w:rPr>
              <w:t>防护性能</w:t>
            </w:r>
          </w:p>
        </w:tc>
        <w:tc>
          <w:tcPr>
            <w:tcW w:w="7912" w:type="dxa"/>
            <w:vAlign w:val="center"/>
          </w:tcPr>
          <w:p>
            <w:pPr>
              <w:adjustRightInd w:val="0"/>
              <w:snapToGrid w:val="0"/>
              <w:spacing w:line="280" w:lineRule="exact"/>
              <w:rPr>
                <w:rFonts w:hint="eastAsia" w:ascii="仿宋" w:hAnsi="仿宋" w:eastAsia="仿宋"/>
                <w:color w:val="000000"/>
                <w:sz w:val="22"/>
                <w:szCs w:val="22"/>
              </w:rPr>
            </w:pPr>
            <w:r>
              <w:rPr>
                <w:rFonts w:hint="eastAsia" w:ascii="仿宋" w:hAnsi="仿宋" w:eastAsia="仿宋"/>
                <w:color w:val="000000"/>
                <w:sz w:val="22"/>
                <w:szCs w:val="22"/>
              </w:rPr>
              <w:t>墙壁及防护门的屏蔽厚度应符合屏蔽标准要求。</w:t>
            </w:r>
          </w:p>
        </w:tc>
        <w:tc>
          <w:tcPr>
            <w:tcW w:w="848" w:type="dxa"/>
          </w:tcPr>
          <w:p>
            <w:pPr>
              <w:adjustRightInd w:val="0"/>
              <w:snapToGrid w:val="0"/>
              <w:spacing w:line="300" w:lineRule="exact"/>
              <w:rPr>
                <w:rFonts w:hint="eastAsia" w:ascii="仿宋" w:hAnsi="仿宋" w:eastAsia="仿宋"/>
                <w:color w:val="000000"/>
                <w:sz w:val="22"/>
                <w:szCs w:val="22"/>
              </w:rPr>
            </w:pPr>
          </w:p>
        </w:tc>
        <w:tc>
          <w:tcPr>
            <w:tcW w:w="989" w:type="dxa"/>
          </w:tcPr>
          <w:p>
            <w:pPr>
              <w:adjustRightInd w:val="0"/>
              <w:snapToGrid w:val="0"/>
              <w:spacing w:line="300" w:lineRule="exact"/>
              <w:rPr>
                <w:rFonts w:hint="eastAsia" w:ascii="仿宋" w:hAnsi="仿宋" w:eastAsia="仿宋"/>
                <w:color w:val="000000"/>
                <w:sz w:val="22"/>
                <w:szCs w:val="22"/>
              </w:rPr>
            </w:pPr>
          </w:p>
        </w:tc>
        <w:tc>
          <w:tcPr>
            <w:tcW w:w="698" w:type="dxa"/>
          </w:tcPr>
          <w:p>
            <w:pPr>
              <w:adjustRightInd w:val="0"/>
              <w:snapToGrid w:val="0"/>
              <w:spacing w:line="300" w:lineRule="exact"/>
              <w:rPr>
                <w:rFonts w:hint="eastAsia" w:ascii="仿宋" w:hAnsi="仿宋" w:eastAsia="仿宋"/>
                <w:color w:val="00000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Ex>
        <w:trPr>
          <w:cantSplit/>
          <w:trHeight w:val="340" w:hRule="exact"/>
          <w:jc w:val="center"/>
        </w:trPr>
        <w:tc>
          <w:tcPr>
            <w:tcW w:w="815"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887" w:type="dxa"/>
            <w:vMerge w:val="continue"/>
            <w:vAlign w:val="center"/>
          </w:tcPr>
          <w:p>
            <w:pPr>
              <w:adjustRightInd w:val="0"/>
              <w:snapToGrid w:val="0"/>
              <w:spacing w:line="300" w:lineRule="exact"/>
              <w:jc w:val="center"/>
              <w:rPr>
                <w:rFonts w:hint="eastAsia" w:ascii="仿宋" w:hAnsi="仿宋" w:eastAsia="仿宋" w:cs="宋体"/>
                <w:color w:val="000000"/>
                <w:spacing w:val="3"/>
                <w:kern w:val="0"/>
                <w:sz w:val="22"/>
                <w:szCs w:val="22"/>
              </w:rPr>
            </w:pPr>
          </w:p>
        </w:tc>
        <w:tc>
          <w:tcPr>
            <w:tcW w:w="1941" w:type="dxa"/>
            <w:gridSpan w:val="2"/>
            <w:vMerge w:val="restart"/>
            <w:vAlign w:val="center"/>
          </w:tcPr>
          <w:p>
            <w:pPr>
              <w:adjustRightInd w:val="0"/>
              <w:snapToGrid w:val="0"/>
              <w:spacing w:line="300" w:lineRule="exact"/>
              <w:jc w:val="center"/>
              <w:rPr>
                <w:rFonts w:hint="eastAsia" w:ascii="仿宋" w:hAnsi="仿宋" w:eastAsia="仿宋"/>
                <w:color w:val="000000"/>
                <w:sz w:val="22"/>
                <w:szCs w:val="22"/>
              </w:rPr>
            </w:pPr>
            <w:r>
              <w:rPr>
                <w:rFonts w:hint="eastAsia" w:ascii="仿宋" w:hAnsi="仿宋" w:eastAsia="仿宋"/>
                <w:color w:val="000000"/>
                <w:sz w:val="22"/>
                <w:szCs w:val="22"/>
              </w:rPr>
              <w:t>辐射安全与联锁</w:t>
            </w:r>
          </w:p>
        </w:tc>
        <w:tc>
          <w:tcPr>
            <w:tcW w:w="7912" w:type="dxa"/>
            <w:vAlign w:val="center"/>
          </w:tcPr>
          <w:p>
            <w:pPr>
              <w:adjustRightInd w:val="0"/>
              <w:snapToGrid w:val="0"/>
              <w:spacing w:line="280" w:lineRule="exact"/>
              <w:rPr>
                <w:rFonts w:hint="eastAsia" w:ascii="仿宋" w:hAnsi="仿宋" w:eastAsia="仿宋"/>
                <w:color w:val="000000"/>
                <w:sz w:val="22"/>
                <w:szCs w:val="22"/>
              </w:rPr>
            </w:pPr>
            <w:r>
              <w:rPr>
                <w:rFonts w:hint="eastAsia" w:ascii="仿宋" w:hAnsi="仿宋" w:eastAsia="仿宋"/>
                <w:color w:val="000000"/>
                <w:sz w:val="22"/>
                <w:szCs w:val="22"/>
              </w:rPr>
              <w:t>治疗室入口必须采用迷路设计,必须设置门机联锁。</w:t>
            </w:r>
          </w:p>
        </w:tc>
        <w:tc>
          <w:tcPr>
            <w:tcW w:w="848" w:type="dxa"/>
          </w:tcPr>
          <w:p>
            <w:pPr>
              <w:adjustRightInd w:val="0"/>
              <w:snapToGrid w:val="0"/>
              <w:spacing w:line="300" w:lineRule="exact"/>
              <w:rPr>
                <w:rFonts w:hint="eastAsia" w:ascii="仿宋" w:hAnsi="仿宋" w:eastAsia="仿宋"/>
                <w:color w:val="000000"/>
                <w:sz w:val="22"/>
                <w:szCs w:val="22"/>
              </w:rPr>
            </w:pPr>
          </w:p>
        </w:tc>
        <w:tc>
          <w:tcPr>
            <w:tcW w:w="989" w:type="dxa"/>
          </w:tcPr>
          <w:p>
            <w:pPr>
              <w:adjustRightInd w:val="0"/>
              <w:snapToGrid w:val="0"/>
              <w:spacing w:line="300" w:lineRule="exact"/>
              <w:rPr>
                <w:rFonts w:hint="eastAsia" w:ascii="仿宋" w:hAnsi="仿宋" w:eastAsia="仿宋"/>
                <w:color w:val="000000"/>
                <w:sz w:val="22"/>
                <w:szCs w:val="22"/>
              </w:rPr>
            </w:pPr>
          </w:p>
        </w:tc>
        <w:tc>
          <w:tcPr>
            <w:tcW w:w="698" w:type="dxa"/>
          </w:tcPr>
          <w:p>
            <w:pPr>
              <w:adjustRightInd w:val="0"/>
              <w:snapToGrid w:val="0"/>
              <w:spacing w:line="300" w:lineRule="exact"/>
              <w:rPr>
                <w:rFonts w:hint="eastAsia" w:ascii="仿宋" w:hAnsi="仿宋" w:eastAsia="仿宋"/>
                <w:color w:val="00000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Ex>
        <w:trPr>
          <w:cantSplit/>
          <w:trHeight w:val="340" w:hRule="exact"/>
          <w:jc w:val="center"/>
        </w:trPr>
        <w:tc>
          <w:tcPr>
            <w:tcW w:w="815"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887" w:type="dxa"/>
            <w:vMerge w:val="continue"/>
            <w:vAlign w:val="center"/>
          </w:tcPr>
          <w:p>
            <w:pPr>
              <w:adjustRightInd w:val="0"/>
              <w:snapToGrid w:val="0"/>
              <w:spacing w:line="300" w:lineRule="exact"/>
              <w:jc w:val="center"/>
              <w:rPr>
                <w:rFonts w:hint="eastAsia" w:ascii="仿宋" w:hAnsi="仿宋" w:eastAsia="仿宋" w:cs="宋体"/>
                <w:color w:val="000000"/>
                <w:spacing w:val="3"/>
                <w:kern w:val="0"/>
                <w:sz w:val="22"/>
                <w:szCs w:val="22"/>
              </w:rPr>
            </w:pPr>
          </w:p>
        </w:tc>
        <w:tc>
          <w:tcPr>
            <w:tcW w:w="1941" w:type="dxa"/>
            <w:gridSpan w:val="2"/>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7912" w:type="dxa"/>
            <w:vAlign w:val="center"/>
          </w:tcPr>
          <w:p>
            <w:pPr>
              <w:adjustRightInd w:val="0"/>
              <w:snapToGrid w:val="0"/>
              <w:spacing w:line="280" w:lineRule="exact"/>
              <w:rPr>
                <w:rFonts w:hint="eastAsia" w:ascii="仿宋" w:hAnsi="仿宋" w:eastAsia="仿宋"/>
                <w:color w:val="000000"/>
                <w:sz w:val="22"/>
                <w:szCs w:val="22"/>
              </w:rPr>
            </w:pPr>
            <w:r>
              <w:rPr>
                <w:rFonts w:hint="eastAsia" w:ascii="仿宋" w:hAnsi="仿宋" w:eastAsia="仿宋"/>
                <w:color w:val="000000"/>
                <w:sz w:val="22"/>
                <w:szCs w:val="22"/>
              </w:rPr>
              <w:t>治疗室内应设置使放射源迅速返回贮源器的应急开关。</w:t>
            </w:r>
          </w:p>
        </w:tc>
        <w:tc>
          <w:tcPr>
            <w:tcW w:w="848" w:type="dxa"/>
          </w:tcPr>
          <w:p>
            <w:pPr>
              <w:adjustRightInd w:val="0"/>
              <w:snapToGrid w:val="0"/>
              <w:spacing w:line="300" w:lineRule="exact"/>
              <w:rPr>
                <w:rFonts w:hint="eastAsia" w:ascii="仿宋" w:hAnsi="仿宋" w:eastAsia="仿宋"/>
                <w:color w:val="000000"/>
                <w:sz w:val="22"/>
                <w:szCs w:val="22"/>
              </w:rPr>
            </w:pPr>
          </w:p>
        </w:tc>
        <w:tc>
          <w:tcPr>
            <w:tcW w:w="989" w:type="dxa"/>
          </w:tcPr>
          <w:p>
            <w:pPr>
              <w:adjustRightInd w:val="0"/>
              <w:snapToGrid w:val="0"/>
              <w:spacing w:line="300" w:lineRule="exact"/>
              <w:rPr>
                <w:rFonts w:hint="eastAsia" w:ascii="仿宋" w:hAnsi="仿宋" w:eastAsia="仿宋"/>
                <w:color w:val="000000"/>
                <w:sz w:val="22"/>
                <w:szCs w:val="22"/>
              </w:rPr>
            </w:pPr>
          </w:p>
        </w:tc>
        <w:tc>
          <w:tcPr>
            <w:tcW w:w="698" w:type="dxa"/>
          </w:tcPr>
          <w:p>
            <w:pPr>
              <w:adjustRightInd w:val="0"/>
              <w:snapToGrid w:val="0"/>
              <w:spacing w:line="300" w:lineRule="exact"/>
              <w:rPr>
                <w:rFonts w:hint="eastAsia" w:ascii="仿宋" w:hAnsi="仿宋" w:eastAsia="仿宋"/>
                <w:color w:val="00000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Ex>
        <w:trPr>
          <w:cantSplit/>
          <w:trHeight w:val="340" w:hRule="exact"/>
          <w:jc w:val="center"/>
        </w:trPr>
        <w:tc>
          <w:tcPr>
            <w:tcW w:w="815"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887" w:type="dxa"/>
            <w:vMerge w:val="continue"/>
            <w:vAlign w:val="center"/>
          </w:tcPr>
          <w:p>
            <w:pPr>
              <w:adjustRightInd w:val="0"/>
              <w:snapToGrid w:val="0"/>
              <w:spacing w:line="300" w:lineRule="exact"/>
              <w:jc w:val="center"/>
              <w:rPr>
                <w:rFonts w:hint="eastAsia" w:ascii="仿宋" w:hAnsi="仿宋" w:eastAsia="仿宋" w:cs="宋体"/>
                <w:color w:val="000000"/>
                <w:spacing w:val="3"/>
                <w:kern w:val="0"/>
                <w:sz w:val="22"/>
                <w:szCs w:val="22"/>
              </w:rPr>
            </w:pPr>
          </w:p>
        </w:tc>
        <w:tc>
          <w:tcPr>
            <w:tcW w:w="1941" w:type="dxa"/>
            <w:gridSpan w:val="2"/>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7912" w:type="dxa"/>
            <w:vAlign w:val="center"/>
          </w:tcPr>
          <w:p>
            <w:pPr>
              <w:adjustRightInd w:val="0"/>
              <w:snapToGrid w:val="0"/>
              <w:spacing w:line="280" w:lineRule="exact"/>
              <w:rPr>
                <w:rFonts w:hint="eastAsia" w:ascii="仿宋" w:hAnsi="仿宋" w:eastAsia="仿宋"/>
                <w:color w:val="000000"/>
                <w:sz w:val="22"/>
                <w:szCs w:val="22"/>
              </w:rPr>
            </w:pPr>
            <w:r>
              <w:rPr>
                <w:rFonts w:hint="eastAsia" w:ascii="仿宋" w:hAnsi="仿宋" w:eastAsia="仿宋"/>
                <w:color w:val="000000"/>
                <w:sz w:val="22"/>
                <w:szCs w:val="22"/>
              </w:rPr>
              <w:t>控制室与治疗室之间应设观察窗(或监视器)与对讲机。</w:t>
            </w:r>
          </w:p>
        </w:tc>
        <w:tc>
          <w:tcPr>
            <w:tcW w:w="848" w:type="dxa"/>
          </w:tcPr>
          <w:p>
            <w:pPr>
              <w:adjustRightInd w:val="0"/>
              <w:snapToGrid w:val="0"/>
              <w:spacing w:line="300" w:lineRule="exact"/>
              <w:rPr>
                <w:rFonts w:hint="eastAsia" w:ascii="仿宋" w:hAnsi="仿宋" w:eastAsia="仿宋"/>
                <w:color w:val="000000"/>
                <w:sz w:val="22"/>
                <w:szCs w:val="22"/>
              </w:rPr>
            </w:pPr>
          </w:p>
        </w:tc>
        <w:tc>
          <w:tcPr>
            <w:tcW w:w="989" w:type="dxa"/>
          </w:tcPr>
          <w:p>
            <w:pPr>
              <w:adjustRightInd w:val="0"/>
              <w:snapToGrid w:val="0"/>
              <w:spacing w:line="300" w:lineRule="exact"/>
              <w:rPr>
                <w:rFonts w:hint="eastAsia" w:ascii="仿宋" w:hAnsi="仿宋" w:eastAsia="仿宋"/>
                <w:color w:val="000000"/>
                <w:sz w:val="22"/>
                <w:szCs w:val="22"/>
              </w:rPr>
            </w:pPr>
          </w:p>
        </w:tc>
        <w:tc>
          <w:tcPr>
            <w:tcW w:w="698" w:type="dxa"/>
          </w:tcPr>
          <w:p>
            <w:pPr>
              <w:adjustRightInd w:val="0"/>
              <w:snapToGrid w:val="0"/>
              <w:spacing w:line="300" w:lineRule="exact"/>
              <w:rPr>
                <w:rFonts w:hint="eastAsia" w:ascii="仿宋" w:hAnsi="仿宋" w:eastAsia="仿宋"/>
                <w:color w:val="00000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Ex>
        <w:trPr>
          <w:cantSplit/>
          <w:trHeight w:val="340" w:hRule="exact"/>
          <w:jc w:val="center"/>
        </w:trPr>
        <w:tc>
          <w:tcPr>
            <w:tcW w:w="815"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887" w:type="dxa"/>
            <w:vMerge w:val="continue"/>
            <w:vAlign w:val="center"/>
          </w:tcPr>
          <w:p>
            <w:pPr>
              <w:adjustRightInd w:val="0"/>
              <w:snapToGrid w:val="0"/>
              <w:spacing w:line="300" w:lineRule="exact"/>
              <w:jc w:val="center"/>
              <w:rPr>
                <w:rFonts w:hint="eastAsia" w:ascii="仿宋" w:hAnsi="仿宋" w:eastAsia="仿宋" w:cs="宋体"/>
                <w:color w:val="000000"/>
                <w:spacing w:val="3"/>
                <w:kern w:val="0"/>
                <w:sz w:val="22"/>
                <w:szCs w:val="22"/>
              </w:rPr>
            </w:pPr>
          </w:p>
        </w:tc>
        <w:tc>
          <w:tcPr>
            <w:tcW w:w="1941" w:type="dxa"/>
            <w:gridSpan w:val="2"/>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7912" w:type="dxa"/>
            <w:vAlign w:val="center"/>
          </w:tcPr>
          <w:p>
            <w:pPr>
              <w:adjustRightInd w:val="0"/>
              <w:snapToGrid w:val="0"/>
              <w:spacing w:line="280" w:lineRule="exact"/>
              <w:rPr>
                <w:rFonts w:hint="eastAsia" w:ascii="仿宋" w:hAnsi="仿宋" w:eastAsia="仿宋"/>
                <w:color w:val="000000"/>
                <w:sz w:val="22"/>
                <w:szCs w:val="22"/>
              </w:rPr>
            </w:pPr>
            <w:r>
              <w:rPr>
                <w:rFonts w:hint="eastAsia" w:ascii="仿宋" w:hAnsi="仿宋" w:eastAsia="仿宋"/>
                <w:color w:val="000000"/>
                <w:sz w:val="22"/>
                <w:szCs w:val="22"/>
              </w:rPr>
              <w:t>必须有手动回源措施。</w:t>
            </w:r>
          </w:p>
        </w:tc>
        <w:tc>
          <w:tcPr>
            <w:tcW w:w="848" w:type="dxa"/>
          </w:tcPr>
          <w:p>
            <w:pPr>
              <w:adjustRightInd w:val="0"/>
              <w:snapToGrid w:val="0"/>
              <w:spacing w:line="300" w:lineRule="exact"/>
              <w:rPr>
                <w:rFonts w:hint="eastAsia" w:ascii="仿宋" w:hAnsi="仿宋" w:eastAsia="仿宋"/>
                <w:color w:val="000000"/>
                <w:sz w:val="22"/>
                <w:szCs w:val="22"/>
              </w:rPr>
            </w:pPr>
          </w:p>
        </w:tc>
        <w:tc>
          <w:tcPr>
            <w:tcW w:w="989" w:type="dxa"/>
          </w:tcPr>
          <w:p>
            <w:pPr>
              <w:adjustRightInd w:val="0"/>
              <w:snapToGrid w:val="0"/>
              <w:spacing w:line="300" w:lineRule="exact"/>
              <w:rPr>
                <w:rFonts w:hint="eastAsia" w:ascii="仿宋" w:hAnsi="仿宋" w:eastAsia="仿宋"/>
                <w:color w:val="000000"/>
                <w:sz w:val="22"/>
                <w:szCs w:val="22"/>
              </w:rPr>
            </w:pPr>
          </w:p>
        </w:tc>
        <w:tc>
          <w:tcPr>
            <w:tcW w:w="698" w:type="dxa"/>
          </w:tcPr>
          <w:p>
            <w:pPr>
              <w:adjustRightInd w:val="0"/>
              <w:snapToGrid w:val="0"/>
              <w:spacing w:line="300" w:lineRule="exact"/>
              <w:rPr>
                <w:rFonts w:hint="eastAsia" w:ascii="仿宋" w:hAnsi="仿宋" w:eastAsia="仿宋"/>
                <w:color w:val="00000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Ex>
        <w:trPr>
          <w:cantSplit/>
          <w:trHeight w:val="611" w:hRule="atLeast"/>
          <w:jc w:val="center"/>
        </w:trPr>
        <w:tc>
          <w:tcPr>
            <w:tcW w:w="815"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887" w:type="dxa"/>
            <w:vMerge w:val="continue"/>
            <w:vAlign w:val="center"/>
          </w:tcPr>
          <w:p>
            <w:pPr>
              <w:adjustRightInd w:val="0"/>
              <w:snapToGrid w:val="0"/>
              <w:spacing w:line="300" w:lineRule="exact"/>
              <w:jc w:val="center"/>
              <w:rPr>
                <w:rFonts w:hint="eastAsia" w:ascii="仿宋" w:hAnsi="仿宋" w:eastAsia="仿宋" w:cs="宋体"/>
                <w:color w:val="000000"/>
                <w:spacing w:val="3"/>
                <w:kern w:val="0"/>
                <w:sz w:val="22"/>
                <w:szCs w:val="22"/>
              </w:rPr>
            </w:pPr>
          </w:p>
        </w:tc>
        <w:tc>
          <w:tcPr>
            <w:tcW w:w="1941" w:type="dxa"/>
            <w:gridSpan w:val="2"/>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7912" w:type="dxa"/>
            <w:vAlign w:val="center"/>
          </w:tcPr>
          <w:p>
            <w:pPr>
              <w:adjustRightInd w:val="0"/>
              <w:snapToGrid w:val="0"/>
              <w:spacing w:line="280" w:lineRule="exact"/>
              <w:rPr>
                <w:rFonts w:hint="eastAsia" w:ascii="仿宋" w:hAnsi="仿宋" w:eastAsia="仿宋"/>
                <w:color w:val="000000"/>
                <w:sz w:val="22"/>
                <w:szCs w:val="22"/>
              </w:rPr>
            </w:pPr>
            <w:r>
              <w:rPr>
                <w:rFonts w:hint="eastAsia" w:ascii="仿宋" w:hAnsi="仿宋" w:eastAsia="仿宋"/>
                <w:color w:val="000000"/>
                <w:sz w:val="22"/>
                <w:szCs w:val="22"/>
              </w:rPr>
              <w:t>治疗期间，发生停电、卡源或意外中断照射时，放射源必须能自动返回工作贮源器，并发出声光报警信号。</w:t>
            </w:r>
          </w:p>
        </w:tc>
        <w:tc>
          <w:tcPr>
            <w:tcW w:w="848" w:type="dxa"/>
          </w:tcPr>
          <w:p>
            <w:pPr>
              <w:adjustRightInd w:val="0"/>
              <w:snapToGrid w:val="0"/>
              <w:spacing w:line="300" w:lineRule="exact"/>
              <w:rPr>
                <w:rFonts w:hint="eastAsia" w:ascii="仿宋" w:hAnsi="仿宋" w:eastAsia="仿宋"/>
                <w:color w:val="000000"/>
                <w:sz w:val="22"/>
                <w:szCs w:val="22"/>
              </w:rPr>
            </w:pPr>
          </w:p>
        </w:tc>
        <w:tc>
          <w:tcPr>
            <w:tcW w:w="989" w:type="dxa"/>
          </w:tcPr>
          <w:p>
            <w:pPr>
              <w:adjustRightInd w:val="0"/>
              <w:snapToGrid w:val="0"/>
              <w:spacing w:line="300" w:lineRule="exact"/>
              <w:rPr>
                <w:rFonts w:hint="eastAsia" w:ascii="仿宋" w:hAnsi="仿宋" w:eastAsia="仿宋"/>
                <w:color w:val="000000"/>
                <w:sz w:val="22"/>
                <w:szCs w:val="22"/>
              </w:rPr>
            </w:pPr>
          </w:p>
        </w:tc>
        <w:tc>
          <w:tcPr>
            <w:tcW w:w="698" w:type="dxa"/>
          </w:tcPr>
          <w:p>
            <w:pPr>
              <w:adjustRightInd w:val="0"/>
              <w:snapToGrid w:val="0"/>
              <w:spacing w:line="300" w:lineRule="exact"/>
              <w:rPr>
                <w:rFonts w:hint="eastAsia" w:ascii="仿宋" w:hAnsi="仿宋" w:eastAsia="仿宋"/>
                <w:color w:val="00000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Ex>
        <w:trPr>
          <w:cantSplit/>
          <w:trHeight w:val="340" w:hRule="exact"/>
          <w:jc w:val="center"/>
        </w:trPr>
        <w:tc>
          <w:tcPr>
            <w:tcW w:w="815" w:type="dxa"/>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887" w:type="dxa"/>
            <w:vMerge w:val="continue"/>
            <w:vAlign w:val="center"/>
          </w:tcPr>
          <w:p>
            <w:pPr>
              <w:adjustRightInd w:val="0"/>
              <w:snapToGrid w:val="0"/>
              <w:spacing w:line="300" w:lineRule="exact"/>
              <w:jc w:val="center"/>
              <w:rPr>
                <w:rFonts w:hint="eastAsia" w:ascii="仿宋" w:hAnsi="仿宋" w:eastAsia="仿宋" w:cs="宋体"/>
                <w:color w:val="000000"/>
                <w:spacing w:val="3"/>
                <w:kern w:val="0"/>
                <w:sz w:val="22"/>
                <w:szCs w:val="22"/>
              </w:rPr>
            </w:pPr>
          </w:p>
        </w:tc>
        <w:tc>
          <w:tcPr>
            <w:tcW w:w="1941" w:type="dxa"/>
            <w:gridSpan w:val="2"/>
            <w:vMerge w:val="continue"/>
            <w:vAlign w:val="center"/>
          </w:tcPr>
          <w:p>
            <w:pPr>
              <w:adjustRightInd w:val="0"/>
              <w:snapToGrid w:val="0"/>
              <w:spacing w:line="300" w:lineRule="exact"/>
              <w:jc w:val="center"/>
              <w:rPr>
                <w:rFonts w:hint="eastAsia" w:ascii="仿宋" w:hAnsi="仿宋" w:eastAsia="仿宋"/>
                <w:color w:val="000000"/>
                <w:sz w:val="22"/>
                <w:szCs w:val="22"/>
              </w:rPr>
            </w:pPr>
          </w:p>
        </w:tc>
        <w:tc>
          <w:tcPr>
            <w:tcW w:w="7912" w:type="dxa"/>
            <w:vAlign w:val="center"/>
          </w:tcPr>
          <w:p>
            <w:pPr>
              <w:adjustRightInd w:val="0"/>
              <w:snapToGrid w:val="0"/>
              <w:spacing w:line="280" w:lineRule="exact"/>
              <w:rPr>
                <w:rFonts w:hint="eastAsia" w:ascii="仿宋" w:hAnsi="仿宋" w:eastAsia="仿宋"/>
                <w:color w:val="000000"/>
                <w:sz w:val="22"/>
                <w:szCs w:val="22"/>
              </w:rPr>
            </w:pPr>
            <w:r>
              <w:rPr>
                <w:rFonts w:hint="eastAsia" w:ascii="仿宋" w:hAnsi="仿宋" w:eastAsia="仿宋"/>
                <w:color w:val="000000"/>
                <w:sz w:val="22"/>
                <w:szCs w:val="22"/>
              </w:rPr>
              <w:t>Ⅲ类以上放射源应安装在线监控和定位系统。</w:t>
            </w:r>
          </w:p>
        </w:tc>
        <w:tc>
          <w:tcPr>
            <w:tcW w:w="848" w:type="dxa"/>
          </w:tcPr>
          <w:p>
            <w:pPr>
              <w:adjustRightInd w:val="0"/>
              <w:snapToGrid w:val="0"/>
              <w:spacing w:line="300" w:lineRule="exact"/>
              <w:rPr>
                <w:rFonts w:hint="eastAsia" w:ascii="仿宋" w:hAnsi="仿宋" w:eastAsia="仿宋"/>
                <w:color w:val="000000"/>
                <w:sz w:val="22"/>
                <w:szCs w:val="22"/>
              </w:rPr>
            </w:pPr>
          </w:p>
        </w:tc>
        <w:tc>
          <w:tcPr>
            <w:tcW w:w="989" w:type="dxa"/>
          </w:tcPr>
          <w:p>
            <w:pPr>
              <w:adjustRightInd w:val="0"/>
              <w:snapToGrid w:val="0"/>
              <w:spacing w:line="300" w:lineRule="exact"/>
              <w:rPr>
                <w:rFonts w:hint="eastAsia" w:ascii="仿宋" w:hAnsi="仿宋" w:eastAsia="仿宋"/>
                <w:color w:val="000000"/>
                <w:sz w:val="22"/>
                <w:szCs w:val="22"/>
              </w:rPr>
            </w:pPr>
          </w:p>
        </w:tc>
        <w:tc>
          <w:tcPr>
            <w:tcW w:w="698" w:type="dxa"/>
          </w:tcPr>
          <w:p>
            <w:pPr>
              <w:adjustRightInd w:val="0"/>
              <w:snapToGrid w:val="0"/>
              <w:spacing w:line="300" w:lineRule="exact"/>
              <w:rPr>
                <w:rFonts w:hint="eastAsia" w:ascii="仿宋" w:hAnsi="仿宋" w:eastAsia="仿宋"/>
                <w:color w:val="00000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Ex>
        <w:trPr>
          <w:cantSplit/>
          <w:trHeight w:val="690" w:hRule="atLeast"/>
          <w:jc w:val="center"/>
        </w:trPr>
        <w:tc>
          <w:tcPr>
            <w:tcW w:w="1702" w:type="dxa"/>
            <w:gridSpan w:val="2"/>
            <w:vAlign w:val="center"/>
          </w:tcPr>
          <w:p>
            <w:pPr>
              <w:autoSpaceDE w:val="0"/>
              <w:autoSpaceDN w:val="0"/>
              <w:adjustRightInd w:val="0"/>
              <w:snapToGrid w:val="0"/>
              <w:spacing w:line="300" w:lineRule="exact"/>
              <w:ind w:right="-20"/>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监测设备及</w:t>
            </w:r>
            <w:r>
              <w:rPr>
                <w:rFonts w:hint="eastAsia" w:ascii="仿宋" w:hAnsi="仿宋" w:eastAsia="仿宋" w:cs="宋体"/>
                <w:color w:val="000000"/>
                <w:kern w:val="0"/>
                <w:position w:val="-3"/>
                <w:sz w:val="22"/>
                <w:szCs w:val="22"/>
              </w:rPr>
              <w:t>个人防护用品</w:t>
            </w:r>
            <w:r>
              <w:rPr>
                <w:rFonts w:hint="eastAsia" w:ascii="仿宋" w:hAnsi="仿宋" w:eastAsia="仿宋"/>
                <w:color w:val="000000"/>
                <w:sz w:val="22"/>
                <w:szCs w:val="22"/>
              </w:rPr>
              <w:t>*</w:t>
            </w:r>
          </w:p>
        </w:tc>
        <w:tc>
          <w:tcPr>
            <w:tcW w:w="9853" w:type="dxa"/>
            <w:gridSpan w:val="3"/>
            <w:vAlign w:val="center"/>
          </w:tcPr>
          <w:p>
            <w:pPr>
              <w:adjustRightInd w:val="0"/>
              <w:snapToGrid w:val="0"/>
              <w:spacing w:line="300" w:lineRule="exact"/>
              <w:rPr>
                <w:rFonts w:hint="eastAsia" w:ascii="仿宋" w:hAnsi="仿宋" w:eastAsia="仿宋"/>
                <w:color w:val="000000"/>
                <w:kern w:val="0"/>
                <w:sz w:val="22"/>
                <w:szCs w:val="22"/>
              </w:rPr>
            </w:pPr>
            <w:r>
              <w:rPr>
                <w:rFonts w:hint="eastAsia" w:ascii="仿宋" w:hAnsi="仿宋" w:eastAsia="仿宋"/>
                <w:color w:val="000000"/>
                <w:sz w:val="22"/>
                <w:szCs w:val="22"/>
              </w:rPr>
              <w:t>X-</w:t>
            </w:r>
            <w:r>
              <w:rPr>
                <w:rFonts w:hint="eastAsia" w:ascii="仿宋" w:hAnsi="仿宋" w:eastAsia="仿宋" w:cs="宋体"/>
                <w:color w:val="000000"/>
                <w:kern w:val="0"/>
                <w:position w:val="-3"/>
                <w:sz w:val="22"/>
                <w:szCs w:val="22"/>
              </w:rPr>
              <w:t>γ剂量率监测仪、</w:t>
            </w:r>
            <w:r>
              <w:rPr>
                <w:rFonts w:hint="eastAsia" w:ascii="仿宋" w:hAnsi="仿宋" w:eastAsia="仿宋"/>
                <w:color w:val="000000"/>
                <w:sz w:val="22"/>
                <w:szCs w:val="22"/>
              </w:rPr>
              <w:t>表面沾污监测仪、个人剂量计、个人剂量报警仪、中子剂量当量率仪、</w:t>
            </w:r>
            <w:r>
              <w:rPr>
                <w:rFonts w:hint="eastAsia" w:ascii="仿宋" w:hAnsi="仿宋" w:eastAsia="仿宋" w:cs="宋体"/>
                <w:color w:val="000000"/>
                <w:kern w:val="0"/>
                <w:position w:val="-3"/>
                <w:sz w:val="22"/>
                <w:szCs w:val="22"/>
              </w:rPr>
              <w:t>铅手套、铅围裙、铅眼镜、铅衣、铅帽。</w:t>
            </w:r>
          </w:p>
        </w:tc>
        <w:tc>
          <w:tcPr>
            <w:tcW w:w="848" w:type="dxa"/>
            <w:vAlign w:val="center"/>
          </w:tcPr>
          <w:p>
            <w:pPr>
              <w:adjustRightInd w:val="0"/>
              <w:snapToGrid w:val="0"/>
              <w:spacing w:line="300" w:lineRule="exact"/>
              <w:jc w:val="center"/>
              <w:rPr>
                <w:rFonts w:hint="eastAsia" w:ascii="仿宋" w:hAnsi="仿宋" w:eastAsia="仿宋"/>
                <w:color w:val="000000"/>
                <w:kern w:val="0"/>
                <w:sz w:val="22"/>
                <w:szCs w:val="22"/>
              </w:rPr>
            </w:pPr>
          </w:p>
        </w:tc>
        <w:tc>
          <w:tcPr>
            <w:tcW w:w="989" w:type="dxa"/>
            <w:vAlign w:val="center"/>
          </w:tcPr>
          <w:p>
            <w:pPr>
              <w:adjustRightInd w:val="0"/>
              <w:snapToGrid w:val="0"/>
              <w:spacing w:line="300" w:lineRule="exact"/>
              <w:jc w:val="center"/>
              <w:rPr>
                <w:rFonts w:hint="eastAsia" w:ascii="仿宋" w:hAnsi="仿宋" w:eastAsia="仿宋"/>
                <w:color w:val="000000"/>
                <w:kern w:val="0"/>
                <w:sz w:val="22"/>
                <w:szCs w:val="22"/>
              </w:rPr>
            </w:pPr>
          </w:p>
        </w:tc>
        <w:tc>
          <w:tcPr>
            <w:tcW w:w="698" w:type="dxa"/>
            <w:vAlign w:val="center"/>
          </w:tcPr>
          <w:p>
            <w:pPr>
              <w:adjustRightInd w:val="0"/>
              <w:snapToGrid w:val="0"/>
              <w:spacing w:line="300" w:lineRule="exact"/>
              <w:jc w:val="center"/>
              <w:rPr>
                <w:rFonts w:hint="eastAsia" w:ascii="仿宋" w:hAnsi="仿宋" w:eastAsia="仿宋"/>
                <w:color w:val="000000"/>
                <w:kern w:val="0"/>
                <w:sz w:val="22"/>
                <w:szCs w:val="22"/>
              </w:rPr>
            </w:pPr>
          </w:p>
        </w:tc>
      </w:tr>
    </w:tbl>
    <w:p>
      <w:pPr>
        <w:rPr>
          <w:rFonts w:hint="eastAsia" w:ascii="仿宋" w:hAnsi="仿宋" w:eastAsia="仿宋"/>
          <w:color w:val="000000"/>
          <w:sz w:val="22"/>
          <w:szCs w:val="22"/>
        </w:rPr>
      </w:pPr>
      <w:r>
        <w:rPr>
          <w:rFonts w:hint="eastAsia" w:ascii="仿宋" w:hAnsi="仿宋" w:eastAsia="仿宋"/>
          <w:color w:val="000000"/>
          <w:sz w:val="22"/>
          <w:szCs w:val="22"/>
          <w:lang w:val="en-US" w:eastAsia="zh-CN"/>
        </w:rPr>
        <mc:AlternateContent>
          <mc:Choice Requires="wps">
            <w:drawing>
              <wp:anchor distT="0" distB="0" distL="114300" distR="114300" simplePos="0" relativeHeight="251667456" behindDoc="0" locked="0" layoutInCell="1" allowOverlap="1">
                <wp:simplePos x="0" y="0"/>
                <wp:positionH relativeFrom="column">
                  <wp:posOffset>7429500</wp:posOffset>
                </wp:positionH>
                <wp:positionV relativeFrom="paragraph">
                  <wp:posOffset>270510</wp:posOffset>
                </wp:positionV>
                <wp:extent cx="895350" cy="323850"/>
                <wp:effectExtent l="0" t="0" r="0" b="0"/>
                <wp:wrapNone/>
                <wp:docPr id="33" name="矩形 111"/>
                <wp:cNvGraphicFramePr/>
                <a:graphic xmlns:a="http://schemas.openxmlformats.org/drawingml/2006/main">
                  <a:graphicData uri="http://schemas.microsoft.com/office/word/2010/wordprocessingShape">
                    <wps:wsp>
                      <wps:cNvSpPr/>
                      <wps:spPr>
                        <a:xfrm>
                          <a:off x="0" y="0"/>
                          <a:ext cx="895350" cy="323850"/>
                        </a:xfrm>
                        <a:prstGeom prst="rect">
                          <a:avLst/>
                        </a:prstGeom>
                        <a:solidFill>
                          <a:srgbClr val="FFFFFF"/>
                        </a:solidFill>
                        <a:ln w="9525">
                          <a:noFill/>
                        </a:ln>
                      </wps:spPr>
                      <wps:bodyPr upright="1"/>
                    </wps:wsp>
                  </a:graphicData>
                </a:graphic>
              </wp:anchor>
            </w:drawing>
          </mc:Choice>
          <mc:Fallback>
            <w:pict>
              <v:rect id="矩形 111" o:spid="_x0000_s1026" o:spt="1" style="position:absolute;left:0pt;margin-left:585pt;margin-top:21.3pt;height:25.5pt;width:70.5pt;z-index:251667456;mso-width-relative:page;mso-height-relative:page;" fillcolor="#FFFFFF" filled="t" stroked="f" coordsize="21600,21600" o:gfxdata="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K/2Hi2AAAAAsBAAAPAAAAAAAAAAEA&#10;IAAAACIAAABkcnMvZG93bnJldi54bWxQSwECFAAUAAAACACHTuJAdZ+QqJ0BAAAcAwAADgAAAAAA&#10;AAABACAAAAAnAQAAZHJzL2Uyb0RvYy54bWxQSwUGAAAAAAYABgBZAQAANgUAAAAA&#10;">
                <v:fill on="t" focussize="0,0"/>
                <v:stroke on="f"/>
                <v:imagedata o:title=""/>
                <o:lock v:ext="edit" aspectratio="f"/>
              </v:rect>
            </w:pict>
          </mc:Fallback>
        </mc:AlternateContent>
      </w:r>
      <w:r>
        <w:rPr>
          <w:rFonts w:hint="eastAsia" w:ascii="仿宋" w:hAnsi="仿宋" w:eastAsia="仿宋"/>
          <w:color w:val="000000"/>
          <w:sz w:val="22"/>
          <w:szCs w:val="22"/>
        </w:rPr>
        <w:t>*根据不同场所，选用不同的个人防护用品,已配备有的可以打“√”。</w:t>
      </w:r>
    </w:p>
    <w:p>
      <w:pPr>
        <w:spacing w:line="500" w:lineRule="exact"/>
        <w:ind w:firstLine="440" w:firstLineChars="200"/>
        <w:rPr>
          <w:rFonts w:hint="eastAsia" w:ascii="仿宋" w:hAnsi="仿宋" w:eastAsia="仿宋"/>
          <w:b/>
          <w:color w:val="000000"/>
          <w:sz w:val="22"/>
          <w:szCs w:val="22"/>
        </w:rPr>
      </w:pPr>
      <w:r>
        <w:rPr>
          <w:rFonts w:hint="eastAsia" w:ascii="仿宋" w:hAnsi="仿宋" w:eastAsia="仿宋"/>
          <w:color w:val="000000"/>
          <w:sz w:val="22"/>
          <w:szCs w:val="22"/>
          <w:lang w:val="en-US" w:eastAsia="zh-CN"/>
        </w:rPr>
        <mc:AlternateContent>
          <mc:Choice Requires="wps">
            <w:drawing>
              <wp:anchor distT="0" distB="0" distL="114300" distR="114300" simplePos="0" relativeHeight="251644928" behindDoc="0" locked="0" layoutInCell="1" allowOverlap="1">
                <wp:simplePos x="0" y="0"/>
                <wp:positionH relativeFrom="column">
                  <wp:posOffset>-725170</wp:posOffset>
                </wp:positionH>
                <wp:positionV relativeFrom="paragraph">
                  <wp:posOffset>-34925</wp:posOffset>
                </wp:positionV>
                <wp:extent cx="533400" cy="1276350"/>
                <wp:effectExtent l="0" t="0" r="0" b="0"/>
                <wp:wrapNone/>
                <wp:docPr id="10" name="文本框 43"/>
                <wp:cNvGraphicFramePr/>
                <a:graphic xmlns:a="http://schemas.openxmlformats.org/drawingml/2006/main">
                  <a:graphicData uri="http://schemas.microsoft.com/office/word/2010/wordprocessingShape">
                    <wps:wsp>
                      <wps:cNvSpPr txBox="1"/>
                      <wps:spPr>
                        <a:xfrm>
                          <a:off x="0" y="0"/>
                          <a:ext cx="533400" cy="1276350"/>
                        </a:xfrm>
                        <a:prstGeom prst="rect">
                          <a:avLst/>
                        </a:prstGeom>
                        <a:noFill/>
                        <a:ln w="9525">
                          <a:noFill/>
                        </a:ln>
                      </wps:spPr>
                      <wps:txbx>
                        <w:txbxContent>
                          <w:p>
                            <w:pPr>
                              <w:pStyle w:val="3"/>
                              <w:ind w:left="420" w:leftChars="200" w:right="420" w:rightChars="200"/>
                              <w:rPr>
                                <w:rStyle w:val="7"/>
                                <w:rFonts w:hint="eastAsia" w:ascii="宋体" w:hAnsi="宋体"/>
                                <w:sz w:val="24"/>
                                <w:szCs w:val="24"/>
                              </w:rPr>
                            </w:pPr>
                            <w:r>
                              <w:rPr>
                                <w:rStyle w:val="7"/>
                                <w:rFonts w:hint="eastAsia" w:ascii="宋体" w:hAnsi="宋体"/>
                                <w:sz w:val="24"/>
                                <w:szCs w:val="24"/>
                              </w:rPr>
                              <w:t>— 12 —</w:t>
                            </w:r>
                          </w:p>
                          <w:p/>
                        </w:txbxContent>
                      </wps:txbx>
                      <wps:bodyPr vert="vert" upright="1"/>
                    </wps:wsp>
                  </a:graphicData>
                </a:graphic>
              </wp:anchor>
            </w:drawing>
          </mc:Choice>
          <mc:Fallback>
            <w:pict>
              <v:shape id="文本框 43" o:spid="_x0000_s1026" o:spt="202" type="#_x0000_t202" style="position:absolute;left:0pt;margin-left:-57.1pt;margin-top:-2.75pt;height:100.5pt;width:42pt;z-index:251644928;mso-width-relative:page;mso-height-relative:page;" filled="f" stroked="f" coordsize="21600,21600" o:gfxdata="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f7D+G9YAAAALAQAADwAAAAAAAAABACAA&#10;AAAiAAAAZHJzL2Rvd25yZXYueG1sUEsBAhQAFAAAAAgAh07iQN7MiB2dAQAAFwMAAA4AAAAAAAAA&#10;AQAgAAAAJQEAAGRycy9lMm9Eb2MueG1sUEsFBgAAAAAGAAYAWQEAADQFAAAAAA==&#10;">
                <v:fill on="f" focussize="0,0"/>
                <v:stroke on="f"/>
                <v:imagedata o:title=""/>
                <o:lock v:ext="edit" aspectratio="f"/>
                <v:textbox style="layout-flow:vertical;">
                  <w:txbxContent>
                    <w:p>
                      <w:pPr>
                        <w:pStyle w:val="3"/>
                        <w:ind w:left="420" w:leftChars="200" w:right="420" w:rightChars="200"/>
                        <w:rPr>
                          <w:rStyle w:val="7"/>
                          <w:rFonts w:hint="eastAsia" w:ascii="宋体" w:hAnsi="宋体"/>
                          <w:sz w:val="24"/>
                          <w:szCs w:val="24"/>
                        </w:rPr>
                      </w:pPr>
                      <w:r>
                        <w:rPr>
                          <w:rStyle w:val="7"/>
                          <w:rFonts w:hint="eastAsia" w:ascii="宋体" w:hAnsi="宋体"/>
                          <w:sz w:val="24"/>
                          <w:szCs w:val="24"/>
                        </w:rPr>
                        <w:t>— 12 —</w:t>
                      </w:r>
                    </w:p>
                    <w:p/>
                  </w:txbxContent>
                </v:textbox>
              </v:shape>
            </w:pict>
          </mc:Fallback>
        </mc:AlternateContent>
      </w:r>
      <w:r>
        <w:rPr>
          <w:rFonts w:hint="eastAsia" w:ascii="仿宋" w:hAnsi="仿宋" w:eastAsia="仿宋"/>
          <w:b/>
          <w:color w:val="000000"/>
          <w:sz w:val="22"/>
          <w:szCs w:val="22"/>
        </w:rPr>
        <w:t>附注：参考标准及文件目录</w:t>
      </w:r>
    </w:p>
    <w:p>
      <w:pPr>
        <w:spacing w:line="500" w:lineRule="exact"/>
        <w:ind w:firstLine="1100" w:firstLineChars="500"/>
        <w:rPr>
          <w:rFonts w:hint="eastAsia" w:ascii="仿宋" w:hAnsi="仿宋" w:eastAsia="仿宋"/>
          <w:color w:val="000000"/>
          <w:sz w:val="22"/>
          <w:szCs w:val="22"/>
        </w:rPr>
      </w:pPr>
      <w:r>
        <w:rPr>
          <w:rFonts w:hint="eastAsia" w:ascii="仿宋" w:hAnsi="仿宋" w:eastAsia="仿宋"/>
          <w:color w:val="000000"/>
          <w:sz w:val="22"/>
          <w:szCs w:val="22"/>
        </w:rPr>
        <w:t>1.《电离辐射防护与辐射源安全基本标准》（GB 18871-2002）</w:t>
      </w:r>
    </w:p>
    <w:p>
      <w:pPr>
        <w:spacing w:line="400" w:lineRule="exact"/>
        <w:ind w:firstLine="1100" w:firstLineChars="500"/>
        <w:rPr>
          <w:rFonts w:hint="eastAsia" w:ascii="仿宋" w:hAnsi="仿宋" w:eastAsia="仿宋"/>
          <w:color w:val="000000"/>
          <w:sz w:val="22"/>
          <w:szCs w:val="22"/>
        </w:rPr>
      </w:pPr>
      <w:r>
        <w:rPr>
          <w:rFonts w:hint="eastAsia" w:ascii="仿宋" w:hAnsi="仿宋" w:eastAsia="仿宋"/>
          <w:color w:val="000000"/>
          <w:sz w:val="22"/>
          <w:szCs w:val="22"/>
        </w:rPr>
        <w:t>2.《临床核医学放射卫生防护标准》（GBZ 120-2006）</w:t>
      </w:r>
    </w:p>
    <w:p>
      <w:pPr>
        <w:spacing w:line="400" w:lineRule="exact"/>
        <w:ind w:firstLine="1100" w:firstLineChars="500"/>
        <w:rPr>
          <w:rFonts w:hint="eastAsia" w:ascii="仿宋" w:hAnsi="仿宋" w:eastAsia="仿宋"/>
          <w:color w:val="000000"/>
          <w:sz w:val="22"/>
          <w:szCs w:val="22"/>
        </w:rPr>
      </w:pPr>
      <w:r>
        <w:rPr>
          <w:rFonts w:hint="eastAsia" w:ascii="仿宋" w:hAnsi="仿宋" w:eastAsia="仿宋"/>
          <w:color w:val="000000"/>
          <w:sz w:val="22"/>
          <w:szCs w:val="22"/>
        </w:rPr>
        <w:t>3.《医用放射性废物的卫生防护管理》（GBZ 133-2009）</w:t>
      </w:r>
    </w:p>
    <w:p>
      <w:pPr>
        <w:spacing w:line="400" w:lineRule="exact"/>
        <w:ind w:firstLine="1100" w:firstLineChars="500"/>
        <w:rPr>
          <w:rFonts w:hint="eastAsia" w:ascii="仿宋" w:hAnsi="仿宋" w:eastAsia="仿宋"/>
          <w:color w:val="000000"/>
          <w:sz w:val="22"/>
          <w:szCs w:val="22"/>
        </w:rPr>
      </w:pPr>
      <w:r>
        <w:rPr>
          <w:rFonts w:hint="eastAsia" w:ascii="仿宋" w:hAnsi="仿宋" w:eastAsia="仿宋"/>
          <w:color w:val="000000"/>
          <w:sz w:val="22"/>
          <w:szCs w:val="22"/>
        </w:rPr>
        <w:t>4.《放射性废物管理规定》（GB 14500-2002）</w:t>
      </w:r>
    </w:p>
    <w:p>
      <w:pPr>
        <w:spacing w:line="400" w:lineRule="exact"/>
        <w:ind w:firstLine="1100" w:firstLineChars="500"/>
        <w:rPr>
          <w:rFonts w:hint="eastAsia" w:ascii="仿宋" w:hAnsi="仿宋" w:eastAsia="仿宋"/>
          <w:color w:val="000000"/>
          <w:sz w:val="22"/>
          <w:szCs w:val="22"/>
        </w:rPr>
      </w:pPr>
      <w:r>
        <w:rPr>
          <w:rFonts w:hint="eastAsia" w:ascii="仿宋" w:hAnsi="仿宋" w:eastAsia="仿宋"/>
          <w:color w:val="000000"/>
          <w:sz w:val="22"/>
          <w:szCs w:val="22"/>
        </w:rPr>
        <w:t>5.《操作开放型物质的辐射防护规定》(GB 11930-2010)</w:t>
      </w:r>
    </w:p>
    <w:p>
      <w:pPr>
        <w:spacing w:line="400" w:lineRule="exact"/>
        <w:ind w:firstLine="1100" w:firstLineChars="500"/>
        <w:rPr>
          <w:rFonts w:hint="eastAsia" w:ascii="仿宋" w:hAnsi="仿宋" w:eastAsia="仿宋"/>
          <w:color w:val="000000"/>
          <w:sz w:val="22"/>
          <w:szCs w:val="22"/>
        </w:rPr>
      </w:pPr>
      <w:r>
        <w:rPr>
          <w:rFonts w:hint="eastAsia" w:ascii="仿宋" w:hAnsi="仿宋" w:eastAsia="仿宋"/>
          <w:color w:val="000000"/>
          <w:sz w:val="22"/>
          <w:szCs w:val="22"/>
        </w:rPr>
        <w:t>6.《医用电子加速器卫生防护标准》(GB Z126-2002)</w:t>
      </w:r>
    </w:p>
    <w:p>
      <w:pPr>
        <w:spacing w:line="400" w:lineRule="exact"/>
        <w:ind w:firstLine="1100" w:firstLineChars="500"/>
        <w:rPr>
          <w:rFonts w:hint="eastAsia" w:ascii="仿宋" w:hAnsi="仿宋" w:eastAsia="仿宋"/>
          <w:color w:val="000000"/>
          <w:sz w:val="22"/>
          <w:szCs w:val="22"/>
        </w:rPr>
      </w:pPr>
      <w:r>
        <w:rPr>
          <w:rFonts w:hint="eastAsia" w:ascii="仿宋" w:hAnsi="仿宋" w:eastAsia="仿宋"/>
          <w:color w:val="000000"/>
          <w:sz w:val="22"/>
          <w:szCs w:val="22"/>
        </w:rPr>
        <w:t>7.《医用X射线诊断卫生防护标准》(GBZ 130-2002)</w:t>
      </w:r>
    </w:p>
    <w:p>
      <w:pPr>
        <w:spacing w:line="400" w:lineRule="exact"/>
        <w:ind w:firstLine="1100" w:firstLineChars="500"/>
        <w:rPr>
          <w:rFonts w:hint="eastAsia" w:ascii="仿宋" w:hAnsi="仿宋" w:eastAsia="仿宋"/>
          <w:color w:val="000000"/>
          <w:sz w:val="22"/>
          <w:szCs w:val="22"/>
        </w:rPr>
      </w:pPr>
      <w:r>
        <w:rPr>
          <w:rFonts w:hint="eastAsia" w:ascii="仿宋" w:hAnsi="仿宋" w:eastAsia="仿宋"/>
          <w:color w:val="000000"/>
          <w:sz w:val="22"/>
          <w:szCs w:val="22"/>
        </w:rPr>
        <w:t>8.《医用X射线诊断卫生防护监测规范》(GBZ 138-2002)</w:t>
      </w:r>
    </w:p>
    <w:p>
      <w:pPr>
        <w:spacing w:line="400" w:lineRule="exact"/>
        <w:ind w:firstLine="1100" w:firstLineChars="500"/>
        <w:rPr>
          <w:rFonts w:hint="eastAsia" w:ascii="仿宋" w:hAnsi="仿宋" w:eastAsia="仿宋"/>
          <w:color w:val="000000"/>
          <w:sz w:val="22"/>
          <w:szCs w:val="22"/>
        </w:rPr>
      </w:pPr>
      <w:r>
        <w:rPr>
          <w:rFonts w:hint="eastAsia" w:ascii="仿宋" w:hAnsi="仿宋" w:eastAsia="仿宋"/>
          <w:color w:val="000000"/>
          <w:sz w:val="22"/>
          <w:szCs w:val="22"/>
        </w:rPr>
        <w:t>9.《医用X射线治疗卫生防护标准》(GBZ 131-2002)</w:t>
      </w:r>
    </w:p>
    <w:p>
      <w:pPr>
        <w:spacing w:line="400" w:lineRule="exact"/>
        <w:ind w:firstLine="1100" w:firstLineChars="500"/>
        <w:rPr>
          <w:rFonts w:hint="eastAsia" w:ascii="仿宋" w:hAnsi="仿宋" w:eastAsia="仿宋"/>
          <w:color w:val="000000"/>
          <w:sz w:val="22"/>
          <w:szCs w:val="22"/>
        </w:rPr>
      </w:pPr>
      <w:r>
        <w:rPr>
          <w:rFonts w:hint="eastAsia" w:ascii="仿宋" w:hAnsi="仿宋" w:eastAsia="仿宋"/>
          <w:color w:val="000000"/>
          <w:sz w:val="22"/>
          <w:szCs w:val="22"/>
        </w:rPr>
        <w:t>10.《后装γ源近距离治疗卫生防护标准》(GBZ 121-2002)</w:t>
      </w:r>
    </w:p>
    <w:p>
      <w:pPr>
        <w:spacing w:line="400" w:lineRule="exact"/>
        <w:ind w:firstLine="1100" w:firstLineChars="500"/>
        <w:rPr>
          <w:rFonts w:hint="eastAsia" w:ascii="仿宋" w:hAnsi="仿宋" w:eastAsia="仿宋"/>
          <w:color w:val="000000"/>
          <w:sz w:val="22"/>
          <w:szCs w:val="22"/>
        </w:rPr>
      </w:pPr>
      <w:r>
        <w:rPr>
          <w:rFonts w:hint="eastAsia" w:ascii="仿宋" w:hAnsi="仿宋" w:eastAsia="仿宋"/>
          <w:color w:val="000000"/>
          <w:sz w:val="22"/>
          <w:szCs w:val="22"/>
        </w:rPr>
        <w:t>11.《医用γ射束远距治疗防护与安全标准》(GBZ 161-2004)</w:t>
      </w:r>
    </w:p>
    <w:p>
      <w:pPr>
        <w:spacing w:line="400" w:lineRule="exact"/>
        <w:ind w:firstLine="1100" w:firstLineChars="500"/>
        <w:rPr>
          <w:rFonts w:hint="eastAsia" w:ascii="仿宋" w:hAnsi="仿宋" w:eastAsia="仿宋"/>
          <w:color w:val="000000"/>
          <w:sz w:val="22"/>
          <w:szCs w:val="22"/>
        </w:rPr>
      </w:pPr>
      <w:r>
        <w:rPr>
          <w:rFonts w:hint="eastAsia" w:ascii="仿宋" w:hAnsi="仿宋" w:eastAsia="仿宋"/>
          <w:color w:val="000000"/>
          <w:sz w:val="22"/>
          <w:szCs w:val="22"/>
        </w:rPr>
        <w:t>12.《γ远距治疗室设计防护标准》(GBZ/T 152-2002)</w:t>
      </w:r>
    </w:p>
    <w:p>
      <w:pPr>
        <w:spacing w:line="400" w:lineRule="exact"/>
        <w:ind w:firstLine="1100" w:firstLineChars="500"/>
        <w:rPr>
          <w:rFonts w:hint="eastAsia" w:ascii="仿宋" w:hAnsi="仿宋" w:eastAsia="仿宋"/>
          <w:color w:val="000000"/>
          <w:sz w:val="22"/>
          <w:szCs w:val="22"/>
        </w:rPr>
      </w:pPr>
      <w:r>
        <w:rPr>
          <w:rFonts w:hint="eastAsia" w:ascii="仿宋" w:hAnsi="仿宋" w:eastAsia="仿宋"/>
          <w:color w:val="000000"/>
          <w:sz w:val="22"/>
          <w:szCs w:val="22"/>
        </w:rPr>
        <w:t>13.《X射线计算机断层摄影放射卫生防护标准》(GBZ 165-2012)</w:t>
      </w:r>
    </w:p>
    <w:p>
      <w:pPr>
        <w:spacing w:line="400" w:lineRule="exact"/>
        <w:ind w:firstLine="1100" w:firstLineChars="500"/>
        <w:rPr>
          <w:rFonts w:hint="eastAsia" w:ascii="仿宋" w:hAnsi="仿宋" w:eastAsia="仿宋"/>
          <w:color w:val="000000"/>
          <w:sz w:val="22"/>
          <w:szCs w:val="22"/>
        </w:rPr>
      </w:pPr>
      <w:r>
        <w:rPr>
          <w:rFonts w:hint="eastAsia" w:ascii="仿宋" w:hAnsi="仿宋" w:eastAsia="仿宋"/>
          <w:color w:val="000000"/>
          <w:sz w:val="22"/>
          <w:szCs w:val="22"/>
        </w:rPr>
        <w:t>14.《医用X射线CT机房的辐射屏蔽规范》(GBZ/T 180-2006)</w:t>
      </w:r>
    </w:p>
    <w:p>
      <w:pPr>
        <w:spacing w:line="400" w:lineRule="exact"/>
        <w:ind w:firstLine="1100" w:firstLineChars="500"/>
        <w:rPr>
          <w:rFonts w:hint="eastAsia" w:ascii="仿宋" w:hAnsi="仿宋" w:eastAsia="仿宋"/>
          <w:color w:val="000000"/>
          <w:sz w:val="22"/>
          <w:szCs w:val="22"/>
        </w:rPr>
      </w:pPr>
      <w:r>
        <w:rPr>
          <w:rFonts w:hint="eastAsia" w:ascii="仿宋" w:hAnsi="仿宋" w:eastAsia="仿宋"/>
          <w:color w:val="000000"/>
          <w:sz w:val="22"/>
          <w:szCs w:val="22"/>
        </w:rPr>
        <w:t>15.《放射治疗机房辐射屏蔽规范第一部分：一般原则》(GBZ/T 201.1-2007)</w:t>
      </w:r>
    </w:p>
    <w:p>
      <w:pPr>
        <w:spacing w:line="400" w:lineRule="exact"/>
        <w:ind w:firstLine="1100" w:firstLineChars="500"/>
        <w:rPr>
          <w:rFonts w:hint="eastAsia" w:ascii="仿宋" w:hAnsi="仿宋" w:eastAsia="仿宋"/>
          <w:color w:val="000000"/>
          <w:sz w:val="22"/>
          <w:szCs w:val="22"/>
        </w:rPr>
      </w:pPr>
      <w:r>
        <w:rPr>
          <w:rFonts w:hint="eastAsia" w:ascii="仿宋" w:hAnsi="仿宋" w:eastAsia="仿宋"/>
          <w:color w:val="000000"/>
          <w:sz w:val="22"/>
          <w:szCs w:val="22"/>
        </w:rPr>
        <w:t>16.《放射性核素敷贴治疗卫生防护标准》(GBZ 134-2002)</w:t>
      </w:r>
    </w:p>
    <w:p>
      <w:pPr>
        <w:spacing w:line="400" w:lineRule="exact"/>
        <w:ind w:firstLine="1100" w:firstLineChars="500"/>
        <w:rPr>
          <w:rFonts w:hint="eastAsia" w:ascii="仿宋" w:hAnsi="仿宋" w:eastAsia="仿宋"/>
          <w:color w:val="000000"/>
          <w:sz w:val="22"/>
          <w:szCs w:val="22"/>
        </w:rPr>
      </w:pPr>
      <w:r>
        <w:rPr>
          <w:rFonts w:hint="eastAsia" w:ascii="仿宋" w:hAnsi="仿宋" w:eastAsia="仿宋"/>
          <w:color w:val="000000"/>
          <w:sz w:val="22"/>
          <w:szCs w:val="22"/>
        </w:rPr>
        <w:t>17.《生产和使用放射免疫分析试剂(盒)卫生防护标准》(GBZ 136-2002)</w:t>
      </w:r>
    </w:p>
    <w:p>
      <w:pPr>
        <w:spacing w:line="400" w:lineRule="exact"/>
        <w:ind w:firstLine="1100" w:firstLineChars="500"/>
        <w:rPr>
          <w:rFonts w:hint="eastAsia" w:ascii="仿宋" w:hAnsi="仿宋" w:eastAsia="仿宋"/>
          <w:color w:val="000000"/>
          <w:sz w:val="22"/>
          <w:szCs w:val="22"/>
        </w:rPr>
      </w:pPr>
      <w:r>
        <w:rPr>
          <w:rFonts w:hint="eastAsia" w:ascii="仿宋" w:hAnsi="仿宋" w:eastAsia="仿宋"/>
          <w:color w:val="000000"/>
          <w:sz w:val="22"/>
          <w:szCs w:val="22"/>
        </w:rPr>
        <w:t>18.《陕西省放射性污染防治条例》（陕西省人民代表大会常务委员会〔十二届〕第十五号）</w:t>
      </w:r>
    </w:p>
    <w:p>
      <w:pPr>
        <w:spacing w:line="400" w:lineRule="exact"/>
        <w:ind w:firstLine="1100" w:firstLineChars="500"/>
        <w:rPr>
          <w:rFonts w:hint="eastAsia" w:ascii="仿宋" w:hAnsi="仿宋" w:eastAsia="仿宋"/>
          <w:color w:val="000000"/>
          <w:sz w:val="22"/>
          <w:szCs w:val="22"/>
        </w:rPr>
      </w:pPr>
      <w:r>
        <w:rPr>
          <w:rFonts w:hint="eastAsia" w:ascii="仿宋" w:hAnsi="仿宋" w:eastAsia="仿宋"/>
          <w:color w:val="000000"/>
          <w:sz w:val="22"/>
          <w:szCs w:val="22"/>
        </w:rPr>
        <w:t>19.关于印发《医疗机构制备正电子类放射性药品管理规定》的通知（国食药监安〔2006〕4号）</w:t>
      </w:r>
    </w:p>
    <w:p>
      <w:pPr>
        <w:spacing w:line="400" w:lineRule="exact"/>
        <w:ind w:firstLine="1100" w:firstLineChars="500"/>
        <w:rPr>
          <w:rFonts w:hint="eastAsia" w:ascii="仿宋" w:hAnsi="仿宋" w:eastAsia="仿宋"/>
          <w:color w:val="000000"/>
          <w:sz w:val="22"/>
          <w:szCs w:val="22"/>
        </w:rPr>
      </w:pPr>
      <w:r>
        <w:rPr>
          <w:rFonts w:hint="eastAsia" w:ascii="仿宋" w:hAnsi="仿宋" w:eastAsia="仿宋"/>
          <w:color w:val="000000"/>
          <w:sz w:val="22"/>
          <w:szCs w:val="22"/>
          <w:lang w:val="en-US" w:eastAsia="zh-CN"/>
        </w:rPr>
        <mc:AlternateContent>
          <mc:Choice Requires="wps">
            <w:drawing>
              <wp:anchor distT="0" distB="0" distL="114300" distR="114300" simplePos="0" relativeHeight="251668480" behindDoc="0" locked="0" layoutInCell="1" allowOverlap="1">
                <wp:simplePos x="0" y="0"/>
                <wp:positionH relativeFrom="column">
                  <wp:posOffset>73025</wp:posOffset>
                </wp:positionH>
                <wp:positionV relativeFrom="paragraph">
                  <wp:posOffset>374015</wp:posOffset>
                </wp:positionV>
                <wp:extent cx="1238250" cy="457200"/>
                <wp:effectExtent l="0" t="0" r="0" b="0"/>
                <wp:wrapNone/>
                <wp:docPr id="34" name="矩形 112"/>
                <wp:cNvGraphicFramePr/>
                <a:graphic xmlns:a="http://schemas.openxmlformats.org/drawingml/2006/main">
                  <a:graphicData uri="http://schemas.microsoft.com/office/word/2010/wordprocessingShape">
                    <wps:wsp>
                      <wps:cNvSpPr/>
                      <wps:spPr>
                        <a:xfrm>
                          <a:off x="0" y="0"/>
                          <a:ext cx="1238250" cy="457200"/>
                        </a:xfrm>
                        <a:prstGeom prst="rect">
                          <a:avLst/>
                        </a:prstGeom>
                        <a:solidFill>
                          <a:srgbClr val="FFFFFF"/>
                        </a:solidFill>
                        <a:ln w="9525">
                          <a:noFill/>
                        </a:ln>
                      </wps:spPr>
                      <wps:bodyPr upright="1"/>
                    </wps:wsp>
                  </a:graphicData>
                </a:graphic>
              </wp:anchor>
            </w:drawing>
          </mc:Choice>
          <mc:Fallback>
            <w:pict>
              <v:rect id="矩形 112" o:spid="_x0000_s1026" o:spt="1" style="position:absolute;left:0pt;margin-left:5.75pt;margin-top:29.45pt;height:36pt;width:97.5pt;z-index:251668480;mso-width-relative:page;mso-height-relative:page;" fillcolor="#FFFFFF" filled="t" stroked="f" coordsize="21600,21600" o:gfxdata="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a5dud1gAAAAkBAAAPAAAAAAAAAAEA&#10;IAAAACIAAABkcnMvZG93bnJldi54bWxQSwECFAAUAAAACACHTuJAmnxJuJ8BAAAdAwAADgAAAAAA&#10;AAABACAAAAAlAQAAZHJzL2Uyb0RvYy54bWxQSwUGAAAAAAYABgBZAQAANgUAAAAA&#10;">
                <v:fill on="t" focussize="0,0"/>
                <v:stroke on="f"/>
                <v:imagedata o:title=""/>
                <o:lock v:ext="edit" aspectratio="f"/>
              </v:rect>
            </w:pict>
          </mc:Fallback>
        </mc:AlternateContent>
      </w:r>
    </w:p>
    <w:p>
      <w:pPr>
        <w:spacing w:afterLines="100" w:line="594" w:lineRule="exact"/>
        <w:jc w:val="center"/>
        <w:rPr>
          <w:rFonts w:hint="eastAsia" w:ascii="方正小标宋简体" w:hAnsi="仿宋" w:eastAsia="方正小标宋简体"/>
          <w:color w:val="000000"/>
          <w:sz w:val="36"/>
          <w:szCs w:val="36"/>
        </w:rPr>
      </w:pPr>
      <w:r>
        <w:rPr>
          <w:rFonts w:hint="eastAsia" w:ascii="方正小标宋简体" w:hAnsi="仿宋" w:eastAsia="方正小标宋简体"/>
          <w:color w:val="000000"/>
          <w:sz w:val="36"/>
          <w:szCs w:val="36"/>
        </w:rPr>
        <w:t>陕西省核技术利用单位辐射安全管理标准化建设项目表（四）</w:t>
      </w:r>
    </w:p>
    <w:p>
      <w:pPr>
        <w:rPr>
          <w:rStyle w:val="6"/>
          <w:rFonts w:hint="eastAsia" w:ascii="方正楷体简体" w:eastAsia="方正楷体简体"/>
          <w:color w:val="000000"/>
          <w:sz w:val="24"/>
        </w:rPr>
      </w:pPr>
      <w:r>
        <w:rPr>
          <w:rFonts w:hint="eastAsia" w:ascii="方正楷体简体" w:eastAsia="方正楷体简体"/>
          <w:b/>
          <w:bCs/>
          <w:color w:val="000000"/>
          <w:sz w:val="24"/>
          <w:lang w:val="en-US" w:eastAsia="zh-CN"/>
        </w:rPr>
        <mc:AlternateContent>
          <mc:Choice Requires="wps">
            <w:drawing>
              <wp:anchor distT="0" distB="0" distL="114300" distR="114300" simplePos="0" relativeHeight="251652096" behindDoc="0" locked="0" layoutInCell="1" allowOverlap="1">
                <wp:simplePos x="0" y="0"/>
                <wp:positionH relativeFrom="column">
                  <wp:posOffset>-856615</wp:posOffset>
                </wp:positionH>
                <wp:positionV relativeFrom="paragraph">
                  <wp:posOffset>3900805</wp:posOffset>
                </wp:positionV>
                <wp:extent cx="533400" cy="1276350"/>
                <wp:effectExtent l="0" t="0" r="0" b="0"/>
                <wp:wrapNone/>
                <wp:docPr id="17" name="文本框 74"/>
                <wp:cNvGraphicFramePr/>
                <a:graphic xmlns:a="http://schemas.openxmlformats.org/drawingml/2006/main">
                  <a:graphicData uri="http://schemas.microsoft.com/office/word/2010/wordprocessingShape">
                    <wps:wsp>
                      <wps:cNvSpPr txBox="1"/>
                      <wps:spPr>
                        <a:xfrm>
                          <a:off x="0" y="0"/>
                          <a:ext cx="533400" cy="1276350"/>
                        </a:xfrm>
                        <a:prstGeom prst="rect">
                          <a:avLst/>
                        </a:prstGeom>
                        <a:noFill/>
                        <a:ln w="9525">
                          <a:noFill/>
                        </a:ln>
                      </wps:spPr>
                      <wps:txbx>
                        <w:txbxContent>
                          <w:p>
                            <w:pPr>
                              <w:pStyle w:val="3"/>
                              <w:ind w:left="420" w:leftChars="200" w:right="420" w:rightChars="200"/>
                              <w:rPr>
                                <w:rStyle w:val="7"/>
                                <w:rFonts w:hint="eastAsia" w:ascii="宋体" w:hAnsi="宋体"/>
                                <w:sz w:val="24"/>
                                <w:szCs w:val="24"/>
                              </w:rPr>
                            </w:pPr>
                            <w:r>
                              <w:rPr>
                                <w:rStyle w:val="7"/>
                                <w:rFonts w:hint="eastAsia" w:ascii="宋体" w:hAnsi="宋体"/>
                                <w:sz w:val="24"/>
                                <w:szCs w:val="24"/>
                              </w:rPr>
                              <w:t>— 13 —</w:t>
                            </w:r>
                          </w:p>
                          <w:p/>
                        </w:txbxContent>
                      </wps:txbx>
                      <wps:bodyPr vert="vert" upright="1"/>
                    </wps:wsp>
                  </a:graphicData>
                </a:graphic>
              </wp:anchor>
            </w:drawing>
          </mc:Choice>
          <mc:Fallback>
            <w:pict>
              <v:shape id="文本框 74" o:spid="_x0000_s1026" o:spt="202" type="#_x0000_t202" style="position:absolute;left:0pt;margin-left:-67.45pt;margin-top:307.15pt;height:100.5pt;width:42pt;z-index:251652096;mso-width-relative:page;mso-height-relative:page;" filled="f" stroked="f" coordsize="21600,21600" o:gfxdata="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KQK/UfYAAAADAEAAA8AAAAAAAAA&#10;AQAgAAAAIgAAAGRycy9kb3ducmV2LnhtbFBLAQIUABQAAAAIAIdO4kAxaIVMnwEAABcDAAAOAAAA&#10;AAAAAAEAIAAAACcBAABkcnMvZTJvRG9jLnhtbFBLBQYAAAAABgAGAFkBAAA4BQAAAAA=&#10;">
                <v:fill on="f" focussize="0,0"/>
                <v:stroke on="f"/>
                <v:imagedata o:title=""/>
                <o:lock v:ext="edit" aspectratio="f"/>
                <v:textbox style="layout-flow:vertical;">
                  <w:txbxContent>
                    <w:p>
                      <w:pPr>
                        <w:pStyle w:val="3"/>
                        <w:ind w:left="420" w:leftChars="200" w:right="420" w:rightChars="200"/>
                        <w:rPr>
                          <w:rStyle w:val="7"/>
                          <w:rFonts w:hint="eastAsia" w:ascii="宋体" w:hAnsi="宋体"/>
                          <w:sz w:val="24"/>
                          <w:szCs w:val="24"/>
                        </w:rPr>
                      </w:pPr>
                      <w:r>
                        <w:rPr>
                          <w:rStyle w:val="7"/>
                          <w:rFonts w:hint="eastAsia" w:ascii="宋体" w:hAnsi="宋体"/>
                          <w:sz w:val="24"/>
                          <w:szCs w:val="24"/>
                        </w:rPr>
                        <w:t>— 13 —</w:t>
                      </w:r>
                    </w:p>
                    <w:p/>
                  </w:txbxContent>
                </v:textbox>
              </v:shape>
            </w:pict>
          </mc:Fallback>
        </mc:AlternateContent>
      </w:r>
      <w:r>
        <w:rPr>
          <w:rStyle w:val="6"/>
          <w:rFonts w:hint="eastAsia" w:ascii="方正楷体简体" w:eastAsia="方正楷体简体"/>
          <w:color w:val="000000"/>
          <w:sz w:val="24"/>
        </w:rPr>
        <w:t>辐射安全防护措施部分——工业测井类</w:t>
      </w:r>
    </w:p>
    <w:tbl>
      <w:tblPr>
        <w:tblStyle w:val="8"/>
        <w:tblW w:w="14175"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
      <w:tblGrid>
        <w:gridCol w:w="788"/>
        <w:gridCol w:w="942"/>
        <w:gridCol w:w="863"/>
        <w:gridCol w:w="1581"/>
        <w:gridCol w:w="7528"/>
        <w:gridCol w:w="719"/>
        <w:gridCol w:w="953"/>
        <w:gridCol w:w="795"/>
        <w:gridCol w:w="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20" w:hRule="atLeast"/>
          <w:tblHeader/>
          <w:jc w:val="center"/>
        </w:trPr>
        <w:tc>
          <w:tcPr>
            <w:tcW w:w="788" w:type="dxa"/>
            <w:vMerge w:val="restart"/>
            <w:vAlign w:val="center"/>
          </w:tcPr>
          <w:p>
            <w:pPr>
              <w:autoSpaceDE w:val="0"/>
              <w:autoSpaceDN w:val="0"/>
              <w:adjustRightInd w:val="0"/>
              <w:snapToGrid w:val="0"/>
              <w:spacing w:line="320" w:lineRule="exact"/>
              <w:ind w:left="114" w:right="-20"/>
              <w:jc w:val="left"/>
              <w:rPr>
                <w:rFonts w:hint="eastAsia" w:ascii="黑体" w:hAnsi="仿宋" w:eastAsia="黑体"/>
                <w:color w:val="000000"/>
                <w:kern w:val="0"/>
                <w:sz w:val="22"/>
                <w:szCs w:val="22"/>
              </w:rPr>
            </w:pPr>
            <w:r>
              <w:rPr>
                <w:rFonts w:hint="eastAsia" w:ascii="黑体" w:hAnsi="仿宋" w:eastAsia="黑体" w:cs="宋体"/>
                <w:color w:val="000000"/>
                <w:kern w:val="0"/>
                <w:sz w:val="22"/>
                <w:szCs w:val="22"/>
              </w:rPr>
              <w:t>序号</w:t>
            </w:r>
          </w:p>
        </w:tc>
        <w:tc>
          <w:tcPr>
            <w:tcW w:w="3386" w:type="dxa"/>
            <w:gridSpan w:val="3"/>
            <w:vMerge w:val="restart"/>
            <w:vAlign w:val="center"/>
          </w:tcPr>
          <w:p>
            <w:pPr>
              <w:tabs>
                <w:tab w:val="left" w:pos="2620"/>
                <w:tab w:val="left" w:pos="3100"/>
              </w:tabs>
              <w:autoSpaceDE w:val="0"/>
              <w:autoSpaceDN w:val="0"/>
              <w:adjustRightInd w:val="0"/>
              <w:snapToGrid w:val="0"/>
              <w:spacing w:line="320" w:lineRule="exact"/>
              <w:ind w:right="-23"/>
              <w:jc w:val="center"/>
              <w:rPr>
                <w:rFonts w:hint="eastAsia" w:ascii="黑体" w:hAnsi="仿宋" w:eastAsia="黑体"/>
                <w:color w:val="000000"/>
                <w:kern w:val="0"/>
                <w:sz w:val="22"/>
                <w:szCs w:val="22"/>
              </w:rPr>
            </w:pPr>
            <w:r>
              <w:rPr>
                <w:rFonts w:hint="eastAsia" w:ascii="黑体" w:hAnsi="仿宋" w:eastAsia="黑体" w:cs="宋体"/>
                <w:color w:val="000000"/>
                <w:kern w:val="0"/>
                <w:sz w:val="22"/>
                <w:szCs w:val="22"/>
              </w:rPr>
              <w:t>项目</w:t>
            </w:r>
          </w:p>
        </w:tc>
        <w:tc>
          <w:tcPr>
            <w:tcW w:w="7528" w:type="dxa"/>
            <w:vMerge w:val="restart"/>
            <w:vAlign w:val="center"/>
          </w:tcPr>
          <w:p>
            <w:pPr>
              <w:autoSpaceDE w:val="0"/>
              <w:autoSpaceDN w:val="0"/>
              <w:adjustRightInd w:val="0"/>
              <w:snapToGrid w:val="0"/>
              <w:spacing w:line="260" w:lineRule="exact"/>
              <w:ind w:left="114" w:right="-20"/>
              <w:jc w:val="center"/>
              <w:rPr>
                <w:rFonts w:hint="eastAsia" w:ascii="黑体" w:hAnsi="仿宋" w:eastAsia="黑体"/>
                <w:color w:val="000000"/>
                <w:kern w:val="0"/>
                <w:sz w:val="22"/>
                <w:szCs w:val="22"/>
              </w:rPr>
            </w:pPr>
            <w:r>
              <w:rPr>
                <w:rFonts w:hint="eastAsia" w:ascii="黑体" w:hAnsi="仿宋" w:eastAsia="黑体"/>
                <w:color w:val="000000"/>
                <w:kern w:val="0"/>
                <w:sz w:val="22"/>
                <w:szCs w:val="22"/>
              </w:rPr>
              <w:t>具体要求</w:t>
            </w:r>
          </w:p>
        </w:tc>
        <w:tc>
          <w:tcPr>
            <w:tcW w:w="1672" w:type="dxa"/>
            <w:gridSpan w:val="2"/>
            <w:vAlign w:val="center"/>
          </w:tcPr>
          <w:p>
            <w:pPr>
              <w:autoSpaceDE w:val="0"/>
              <w:autoSpaceDN w:val="0"/>
              <w:adjustRightInd w:val="0"/>
              <w:snapToGrid w:val="0"/>
              <w:spacing w:line="320" w:lineRule="exact"/>
              <w:ind w:left="114" w:right="-20"/>
              <w:jc w:val="center"/>
              <w:rPr>
                <w:rFonts w:hint="eastAsia" w:ascii="黑体" w:hAnsi="仿宋" w:eastAsia="黑体"/>
                <w:color w:val="000000"/>
                <w:kern w:val="0"/>
                <w:sz w:val="22"/>
                <w:szCs w:val="22"/>
              </w:rPr>
            </w:pPr>
            <w:r>
              <w:rPr>
                <w:rFonts w:hint="eastAsia" w:ascii="黑体" w:hAnsi="仿宋" w:eastAsia="黑体"/>
                <w:color w:val="000000"/>
                <w:kern w:val="0"/>
                <w:sz w:val="22"/>
                <w:szCs w:val="22"/>
              </w:rPr>
              <w:t>有</w:t>
            </w:r>
          </w:p>
        </w:tc>
        <w:tc>
          <w:tcPr>
            <w:tcW w:w="801" w:type="dxa"/>
            <w:gridSpan w:val="2"/>
            <w:vMerge w:val="restart"/>
            <w:vAlign w:val="center"/>
          </w:tcPr>
          <w:p>
            <w:pPr>
              <w:autoSpaceDE w:val="0"/>
              <w:autoSpaceDN w:val="0"/>
              <w:adjustRightInd w:val="0"/>
              <w:snapToGrid w:val="0"/>
              <w:spacing w:line="320" w:lineRule="exact"/>
              <w:ind w:right="-20"/>
              <w:jc w:val="center"/>
              <w:rPr>
                <w:rFonts w:hint="eastAsia" w:ascii="黑体" w:hAnsi="仿宋" w:eastAsia="黑体"/>
                <w:color w:val="000000"/>
                <w:kern w:val="0"/>
                <w:sz w:val="22"/>
                <w:szCs w:val="22"/>
              </w:rPr>
            </w:pPr>
            <w:r>
              <w:rPr>
                <w:rFonts w:hint="eastAsia" w:ascii="黑体" w:hAnsi="仿宋" w:eastAsia="黑体"/>
                <w:color w:val="000000"/>
                <w:kern w:val="0"/>
                <w:sz w:val="22"/>
                <w:szCs w:val="22"/>
              </w:rPr>
              <w:t>无</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20" w:hRule="atLeast"/>
          <w:tblHeader/>
          <w:jc w:val="center"/>
        </w:trPr>
        <w:tc>
          <w:tcPr>
            <w:tcW w:w="788" w:type="dxa"/>
            <w:vMerge w:val="continue"/>
            <w:vAlign w:val="center"/>
          </w:tcPr>
          <w:p>
            <w:pPr>
              <w:autoSpaceDE w:val="0"/>
              <w:autoSpaceDN w:val="0"/>
              <w:adjustRightInd w:val="0"/>
              <w:snapToGrid w:val="0"/>
              <w:spacing w:line="320" w:lineRule="exact"/>
              <w:ind w:left="114" w:right="-20"/>
              <w:rPr>
                <w:rFonts w:hint="eastAsia" w:ascii="仿宋" w:hAnsi="仿宋" w:eastAsia="仿宋" w:cs="宋体"/>
                <w:b/>
                <w:color w:val="000000"/>
                <w:kern w:val="0"/>
                <w:sz w:val="22"/>
                <w:szCs w:val="22"/>
              </w:rPr>
            </w:pPr>
          </w:p>
        </w:tc>
        <w:tc>
          <w:tcPr>
            <w:tcW w:w="3386" w:type="dxa"/>
            <w:gridSpan w:val="3"/>
            <w:vMerge w:val="continue"/>
            <w:vAlign w:val="center"/>
          </w:tcPr>
          <w:p>
            <w:pPr>
              <w:tabs>
                <w:tab w:val="left" w:pos="2140"/>
                <w:tab w:val="left" w:pos="2620"/>
                <w:tab w:val="left" w:pos="3100"/>
              </w:tabs>
              <w:autoSpaceDE w:val="0"/>
              <w:autoSpaceDN w:val="0"/>
              <w:adjustRightInd w:val="0"/>
              <w:snapToGrid w:val="0"/>
              <w:spacing w:line="320" w:lineRule="exact"/>
              <w:ind w:left="1674" w:right="-20"/>
              <w:rPr>
                <w:rFonts w:hint="eastAsia" w:ascii="仿宋" w:hAnsi="仿宋" w:eastAsia="仿宋" w:cs="宋体"/>
                <w:b/>
                <w:color w:val="000000"/>
                <w:kern w:val="0"/>
                <w:sz w:val="22"/>
                <w:szCs w:val="22"/>
              </w:rPr>
            </w:pPr>
          </w:p>
        </w:tc>
        <w:tc>
          <w:tcPr>
            <w:tcW w:w="7528" w:type="dxa"/>
            <w:vMerge w:val="continue"/>
            <w:vAlign w:val="center"/>
          </w:tcPr>
          <w:p>
            <w:pPr>
              <w:autoSpaceDE w:val="0"/>
              <w:autoSpaceDN w:val="0"/>
              <w:adjustRightInd w:val="0"/>
              <w:snapToGrid w:val="0"/>
              <w:spacing w:line="260" w:lineRule="exact"/>
              <w:ind w:left="114" w:right="-20"/>
              <w:rPr>
                <w:rFonts w:hint="eastAsia" w:ascii="仿宋" w:hAnsi="仿宋" w:eastAsia="仿宋"/>
                <w:b/>
                <w:color w:val="000000"/>
                <w:kern w:val="0"/>
                <w:sz w:val="22"/>
                <w:szCs w:val="22"/>
              </w:rPr>
            </w:pPr>
          </w:p>
        </w:tc>
        <w:tc>
          <w:tcPr>
            <w:tcW w:w="719" w:type="dxa"/>
            <w:vAlign w:val="center"/>
          </w:tcPr>
          <w:p>
            <w:pPr>
              <w:autoSpaceDE w:val="0"/>
              <w:autoSpaceDN w:val="0"/>
              <w:adjustRightInd w:val="0"/>
              <w:snapToGrid w:val="0"/>
              <w:spacing w:line="320" w:lineRule="exact"/>
              <w:ind w:left="114" w:right="-20"/>
              <w:jc w:val="left"/>
              <w:rPr>
                <w:rFonts w:hint="eastAsia" w:ascii="黑体" w:hAnsi="仿宋" w:eastAsia="黑体" w:cs="宋体"/>
                <w:color w:val="000000"/>
                <w:kern w:val="0"/>
                <w:sz w:val="22"/>
                <w:szCs w:val="22"/>
              </w:rPr>
            </w:pPr>
            <w:r>
              <w:rPr>
                <w:rFonts w:hint="eastAsia" w:ascii="黑体" w:hAnsi="仿宋" w:eastAsia="黑体" w:cs="宋体"/>
                <w:color w:val="000000"/>
                <w:kern w:val="0"/>
                <w:sz w:val="22"/>
                <w:szCs w:val="22"/>
              </w:rPr>
              <w:t>符合</w:t>
            </w:r>
          </w:p>
        </w:tc>
        <w:tc>
          <w:tcPr>
            <w:tcW w:w="953" w:type="dxa"/>
            <w:vAlign w:val="center"/>
          </w:tcPr>
          <w:p>
            <w:pPr>
              <w:autoSpaceDE w:val="0"/>
              <w:autoSpaceDN w:val="0"/>
              <w:adjustRightInd w:val="0"/>
              <w:snapToGrid w:val="0"/>
              <w:spacing w:line="320" w:lineRule="exact"/>
              <w:ind w:right="-20"/>
              <w:jc w:val="left"/>
              <w:rPr>
                <w:rFonts w:hint="eastAsia" w:ascii="黑体" w:hAnsi="仿宋" w:eastAsia="黑体" w:cs="宋体"/>
                <w:color w:val="000000"/>
                <w:kern w:val="0"/>
                <w:sz w:val="22"/>
                <w:szCs w:val="22"/>
              </w:rPr>
            </w:pPr>
            <w:r>
              <w:rPr>
                <w:rFonts w:hint="eastAsia" w:ascii="黑体" w:hAnsi="仿宋" w:eastAsia="黑体" w:cs="宋体"/>
                <w:color w:val="000000"/>
                <w:kern w:val="0"/>
                <w:sz w:val="22"/>
                <w:szCs w:val="22"/>
              </w:rPr>
              <w:t>不符合</w:t>
            </w:r>
          </w:p>
        </w:tc>
        <w:tc>
          <w:tcPr>
            <w:tcW w:w="801" w:type="dxa"/>
            <w:gridSpan w:val="2"/>
            <w:vMerge w:val="continue"/>
            <w:vAlign w:val="center"/>
          </w:tcPr>
          <w:p>
            <w:pPr>
              <w:autoSpaceDE w:val="0"/>
              <w:autoSpaceDN w:val="0"/>
              <w:adjustRightInd w:val="0"/>
              <w:snapToGrid w:val="0"/>
              <w:spacing w:line="320" w:lineRule="exact"/>
              <w:ind w:right="-20" w:firstLine="107" w:firstLineChars="49"/>
              <w:jc w:val="center"/>
              <w:rPr>
                <w:rFonts w:hint="eastAsia" w:ascii="仿宋" w:hAnsi="仿宋" w:eastAsia="仿宋"/>
                <w:b/>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567" w:hRule="exact"/>
          <w:jc w:val="center"/>
        </w:trPr>
        <w:tc>
          <w:tcPr>
            <w:tcW w:w="788" w:type="dxa"/>
            <w:vMerge w:val="restart"/>
            <w:vAlign w:val="center"/>
          </w:tcPr>
          <w:p>
            <w:pPr>
              <w:autoSpaceDE w:val="0"/>
              <w:autoSpaceDN w:val="0"/>
              <w:adjustRightInd w:val="0"/>
              <w:snapToGrid w:val="0"/>
              <w:spacing w:line="320" w:lineRule="exact"/>
              <w:ind w:right="-20"/>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1</w:t>
            </w:r>
          </w:p>
        </w:tc>
        <w:tc>
          <w:tcPr>
            <w:tcW w:w="942" w:type="dxa"/>
            <w:vMerge w:val="restart"/>
            <w:vAlign w:val="center"/>
          </w:tcPr>
          <w:p>
            <w:pPr>
              <w:autoSpaceDE w:val="0"/>
              <w:autoSpaceDN w:val="0"/>
              <w:adjustRightInd w:val="0"/>
              <w:snapToGrid w:val="0"/>
              <w:spacing w:line="320" w:lineRule="exact"/>
              <w:ind w:right="-20"/>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密封</w:t>
            </w:r>
          </w:p>
          <w:p>
            <w:pPr>
              <w:autoSpaceDE w:val="0"/>
              <w:autoSpaceDN w:val="0"/>
              <w:adjustRightInd w:val="0"/>
              <w:snapToGrid w:val="0"/>
              <w:spacing w:line="320" w:lineRule="exact"/>
              <w:ind w:right="-20"/>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放射源测井</w:t>
            </w:r>
          </w:p>
        </w:tc>
        <w:tc>
          <w:tcPr>
            <w:tcW w:w="2444" w:type="dxa"/>
            <w:gridSpan w:val="2"/>
            <w:vMerge w:val="restart"/>
            <w:vAlign w:val="center"/>
          </w:tcPr>
          <w:p>
            <w:pPr>
              <w:autoSpaceDE w:val="0"/>
              <w:autoSpaceDN w:val="0"/>
              <w:adjustRightInd w:val="0"/>
              <w:snapToGrid w:val="0"/>
              <w:spacing w:line="280" w:lineRule="exact"/>
              <w:ind w:right="-20"/>
              <w:jc w:val="center"/>
              <w:rPr>
                <w:rFonts w:hint="eastAsia" w:ascii="仿宋" w:hAnsi="仿宋" w:eastAsia="仿宋" w:cs="宋体"/>
                <w:color w:val="000000"/>
                <w:kern w:val="0"/>
                <w:position w:val="-3"/>
                <w:sz w:val="22"/>
                <w:szCs w:val="22"/>
              </w:rPr>
            </w:pPr>
            <w:r>
              <w:rPr>
                <w:rFonts w:hint="eastAsia" w:ascii="仿宋" w:hAnsi="仿宋" w:eastAsia="仿宋" w:cs="宋体"/>
                <w:color w:val="000000"/>
                <w:kern w:val="0"/>
                <w:sz w:val="22"/>
                <w:szCs w:val="22"/>
              </w:rPr>
              <w:t>放射源</w:t>
            </w:r>
          </w:p>
        </w:tc>
        <w:tc>
          <w:tcPr>
            <w:tcW w:w="7528" w:type="dxa"/>
            <w:vAlign w:val="center"/>
          </w:tcPr>
          <w:p>
            <w:pPr>
              <w:pStyle w:val="11"/>
              <w:snapToGrid w:val="0"/>
              <w:spacing w:line="240" w:lineRule="exact"/>
              <w:jc w:val="both"/>
              <w:rPr>
                <w:rFonts w:hint="eastAsia" w:ascii="仿宋" w:hAnsi="仿宋" w:eastAsia="仿宋" w:cs="Times New Roman"/>
                <w:sz w:val="22"/>
                <w:szCs w:val="22"/>
              </w:rPr>
            </w:pPr>
            <w:r>
              <w:rPr>
                <w:rFonts w:hint="eastAsia" w:ascii="仿宋" w:hAnsi="仿宋" w:eastAsia="仿宋" w:cs="Times New Roman"/>
                <w:sz w:val="22"/>
                <w:szCs w:val="22"/>
              </w:rPr>
              <w:t>有放射源说明资料。源外壳应标有放射源编号、核素名称或符号；2004年以前生产的放射源源外壳须有核素名称或符号。</w:t>
            </w:r>
          </w:p>
        </w:tc>
        <w:tc>
          <w:tcPr>
            <w:tcW w:w="719"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953"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801" w:type="dxa"/>
            <w:gridSpan w:val="2"/>
          </w:tcPr>
          <w:p>
            <w:pPr>
              <w:autoSpaceDE w:val="0"/>
              <w:autoSpaceDN w:val="0"/>
              <w:adjustRightInd w:val="0"/>
              <w:snapToGrid w:val="0"/>
              <w:spacing w:line="320" w:lineRule="exact"/>
              <w:jc w:val="left"/>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567" w:hRule="exact"/>
          <w:jc w:val="center"/>
        </w:trPr>
        <w:tc>
          <w:tcPr>
            <w:tcW w:w="788" w:type="dxa"/>
            <w:vMerge w:val="continue"/>
            <w:vAlign w:val="center"/>
          </w:tcPr>
          <w:p>
            <w:pPr>
              <w:autoSpaceDE w:val="0"/>
              <w:autoSpaceDN w:val="0"/>
              <w:adjustRightInd w:val="0"/>
              <w:snapToGrid w:val="0"/>
              <w:spacing w:line="320" w:lineRule="exact"/>
              <w:ind w:right="-20"/>
              <w:jc w:val="center"/>
              <w:rPr>
                <w:rFonts w:hint="eastAsia" w:ascii="仿宋" w:hAnsi="仿宋" w:eastAsia="仿宋"/>
                <w:color w:val="000000"/>
                <w:kern w:val="0"/>
                <w:sz w:val="22"/>
                <w:szCs w:val="22"/>
              </w:rPr>
            </w:pPr>
          </w:p>
        </w:tc>
        <w:tc>
          <w:tcPr>
            <w:tcW w:w="942" w:type="dxa"/>
            <w:vMerge w:val="continue"/>
            <w:vAlign w:val="center"/>
          </w:tcPr>
          <w:p>
            <w:pPr>
              <w:autoSpaceDE w:val="0"/>
              <w:autoSpaceDN w:val="0"/>
              <w:adjustRightInd w:val="0"/>
              <w:snapToGrid w:val="0"/>
              <w:spacing w:line="320" w:lineRule="exact"/>
              <w:ind w:left="114" w:right="161"/>
              <w:jc w:val="right"/>
              <w:rPr>
                <w:rFonts w:hint="eastAsia" w:ascii="仿宋" w:hAnsi="仿宋" w:eastAsia="仿宋"/>
                <w:color w:val="000000"/>
                <w:kern w:val="0"/>
                <w:sz w:val="22"/>
                <w:szCs w:val="22"/>
              </w:rPr>
            </w:pPr>
          </w:p>
        </w:tc>
        <w:tc>
          <w:tcPr>
            <w:tcW w:w="2444" w:type="dxa"/>
            <w:gridSpan w:val="2"/>
            <w:vMerge w:val="continue"/>
            <w:vAlign w:val="center"/>
          </w:tcPr>
          <w:p>
            <w:pPr>
              <w:autoSpaceDE w:val="0"/>
              <w:autoSpaceDN w:val="0"/>
              <w:adjustRightInd w:val="0"/>
              <w:snapToGrid w:val="0"/>
              <w:spacing w:line="280" w:lineRule="exact"/>
              <w:ind w:right="-20"/>
              <w:rPr>
                <w:rFonts w:hint="eastAsia" w:ascii="仿宋" w:hAnsi="仿宋" w:eastAsia="仿宋" w:cs="宋体"/>
                <w:color w:val="000000"/>
                <w:kern w:val="0"/>
                <w:position w:val="-3"/>
                <w:sz w:val="22"/>
                <w:szCs w:val="22"/>
              </w:rPr>
            </w:pPr>
          </w:p>
        </w:tc>
        <w:tc>
          <w:tcPr>
            <w:tcW w:w="7528" w:type="dxa"/>
            <w:vAlign w:val="center"/>
          </w:tcPr>
          <w:p>
            <w:pPr>
              <w:pStyle w:val="11"/>
              <w:snapToGrid w:val="0"/>
              <w:spacing w:line="240" w:lineRule="exact"/>
              <w:jc w:val="both"/>
              <w:rPr>
                <w:rFonts w:hint="eastAsia" w:ascii="仿宋" w:hAnsi="仿宋" w:eastAsia="仿宋" w:cs="Times New Roman"/>
                <w:sz w:val="22"/>
                <w:szCs w:val="22"/>
              </w:rPr>
            </w:pPr>
            <w:r>
              <w:rPr>
                <w:rFonts w:hint="eastAsia" w:ascii="仿宋" w:hAnsi="仿宋" w:eastAsia="仿宋" w:cs="Times New Roman"/>
                <w:sz w:val="22"/>
                <w:szCs w:val="22"/>
              </w:rPr>
              <w:t>源罐应能锁定，外表面应标有源罐编号、核素名称及活度的标签、电离辐射警示标识和使用单位的名称。</w:t>
            </w:r>
          </w:p>
        </w:tc>
        <w:tc>
          <w:tcPr>
            <w:tcW w:w="719"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953"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801" w:type="dxa"/>
            <w:gridSpan w:val="2"/>
          </w:tcPr>
          <w:p>
            <w:pPr>
              <w:autoSpaceDE w:val="0"/>
              <w:autoSpaceDN w:val="0"/>
              <w:adjustRightInd w:val="0"/>
              <w:snapToGrid w:val="0"/>
              <w:spacing w:line="320" w:lineRule="exact"/>
              <w:jc w:val="left"/>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397" w:hRule="exact"/>
          <w:jc w:val="center"/>
        </w:trPr>
        <w:tc>
          <w:tcPr>
            <w:tcW w:w="788" w:type="dxa"/>
            <w:vMerge w:val="continue"/>
            <w:vAlign w:val="center"/>
          </w:tcPr>
          <w:p>
            <w:pPr>
              <w:autoSpaceDE w:val="0"/>
              <w:autoSpaceDN w:val="0"/>
              <w:adjustRightInd w:val="0"/>
              <w:snapToGrid w:val="0"/>
              <w:spacing w:line="320" w:lineRule="exact"/>
              <w:ind w:right="-20"/>
              <w:jc w:val="center"/>
              <w:rPr>
                <w:rFonts w:hint="eastAsia" w:ascii="仿宋" w:hAnsi="仿宋" w:eastAsia="仿宋"/>
                <w:color w:val="000000"/>
                <w:kern w:val="0"/>
                <w:sz w:val="22"/>
                <w:szCs w:val="22"/>
              </w:rPr>
            </w:pPr>
          </w:p>
        </w:tc>
        <w:tc>
          <w:tcPr>
            <w:tcW w:w="942" w:type="dxa"/>
            <w:vMerge w:val="continue"/>
            <w:vAlign w:val="center"/>
          </w:tcPr>
          <w:p>
            <w:pPr>
              <w:autoSpaceDE w:val="0"/>
              <w:autoSpaceDN w:val="0"/>
              <w:adjustRightInd w:val="0"/>
              <w:snapToGrid w:val="0"/>
              <w:spacing w:line="320" w:lineRule="exact"/>
              <w:ind w:left="114" w:right="161"/>
              <w:jc w:val="right"/>
              <w:rPr>
                <w:rFonts w:hint="eastAsia" w:ascii="仿宋" w:hAnsi="仿宋" w:eastAsia="仿宋"/>
                <w:color w:val="000000"/>
                <w:kern w:val="0"/>
                <w:sz w:val="22"/>
                <w:szCs w:val="22"/>
              </w:rPr>
            </w:pPr>
          </w:p>
        </w:tc>
        <w:tc>
          <w:tcPr>
            <w:tcW w:w="2444" w:type="dxa"/>
            <w:gridSpan w:val="2"/>
            <w:vMerge w:val="continue"/>
            <w:vAlign w:val="center"/>
          </w:tcPr>
          <w:p>
            <w:pPr>
              <w:autoSpaceDE w:val="0"/>
              <w:autoSpaceDN w:val="0"/>
              <w:adjustRightInd w:val="0"/>
              <w:snapToGrid w:val="0"/>
              <w:spacing w:line="280" w:lineRule="exact"/>
              <w:ind w:right="-20"/>
              <w:rPr>
                <w:rFonts w:hint="eastAsia" w:ascii="仿宋" w:hAnsi="仿宋" w:eastAsia="仿宋" w:cs="宋体"/>
                <w:color w:val="000000"/>
                <w:kern w:val="0"/>
                <w:position w:val="-3"/>
                <w:sz w:val="22"/>
                <w:szCs w:val="22"/>
              </w:rPr>
            </w:pPr>
          </w:p>
        </w:tc>
        <w:tc>
          <w:tcPr>
            <w:tcW w:w="7528" w:type="dxa"/>
            <w:vAlign w:val="center"/>
          </w:tcPr>
          <w:p>
            <w:pPr>
              <w:pStyle w:val="11"/>
              <w:snapToGrid w:val="0"/>
              <w:spacing w:line="240" w:lineRule="exact"/>
              <w:jc w:val="both"/>
              <w:rPr>
                <w:rFonts w:hint="eastAsia" w:ascii="仿宋" w:hAnsi="仿宋" w:eastAsia="仿宋" w:cs="Times New Roman"/>
                <w:sz w:val="22"/>
                <w:szCs w:val="22"/>
              </w:rPr>
            </w:pPr>
            <w:r>
              <w:rPr>
                <w:rFonts w:hint="eastAsia" w:ascii="仿宋" w:hAnsi="仿宋" w:eastAsia="仿宋"/>
                <w:sz w:val="22"/>
                <w:szCs w:val="22"/>
              </w:rPr>
              <w:t>Ⅲ类以上放射源应安装在线监控和定位系统。</w:t>
            </w:r>
          </w:p>
        </w:tc>
        <w:tc>
          <w:tcPr>
            <w:tcW w:w="719"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953"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801" w:type="dxa"/>
            <w:gridSpan w:val="2"/>
          </w:tcPr>
          <w:p>
            <w:pPr>
              <w:autoSpaceDE w:val="0"/>
              <w:autoSpaceDN w:val="0"/>
              <w:adjustRightInd w:val="0"/>
              <w:snapToGrid w:val="0"/>
              <w:spacing w:line="320" w:lineRule="exact"/>
              <w:jc w:val="left"/>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567" w:hRule="exact"/>
          <w:jc w:val="center"/>
        </w:trPr>
        <w:tc>
          <w:tcPr>
            <w:tcW w:w="788" w:type="dxa"/>
            <w:vMerge w:val="continue"/>
            <w:vAlign w:val="center"/>
          </w:tcPr>
          <w:p>
            <w:pPr>
              <w:autoSpaceDE w:val="0"/>
              <w:autoSpaceDN w:val="0"/>
              <w:adjustRightInd w:val="0"/>
              <w:snapToGrid w:val="0"/>
              <w:spacing w:line="320" w:lineRule="exact"/>
              <w:ind w:right="-20"/>
              <w:jc w:val="center"/>
              <w:rPr>
                <w:rFonts w:hint="eastAsia" w:ascii="仿宋" w:hAnsi="仿宋" w:eastAsia="仿宋"/>
                <w:color w:val="000000"/>
                <w:kern w:val="0"/>
                <w:sz w:val="22"/>
                <w:szCs w:val="22"/>
              </w:rPr>
            </w:pPr>
          </w:p>
        </w:tc>
        <w:tc>
          <w:tcPr>
            <w:tcW w:w="942" w:type="dxa"/>
            <w:vMerge w:val="continue"/>
            <w:vAlign w:val="center"/>
          </w:tcPr>
          <w:p>
            <w:pPr>
              <w:autoSpaceDE w:val="0"/>
              <w:autoSpaceDN w:val="0"/>
              <w:adjustRightInd w:val="0"/>
              <w:snapToGrid w:val="0"/>
              <w:spacing w:line="320" w:lineRule="exact"/>
              <w:ind w:left="114" w:right="41"/>
              <w:jc w:val="center"/>
              <w:rPr>
                <w:rFonts w:hint="eastAsia" w:ascii="仿宋" w:hAnsi="仿宋" w:eastAsia="仿宋"/>
                <w:color w:val="000000"/>
                <w:kern w:val="0"/>
                <w:sz w:val="22"/>
                <w:szCs w:val="22"/>
              </w:rPr>
            </w:pPr>
          </w:p>
        </w:tc>
        <w:tc>
          <w:tcPr>
            <w:tcW w:w="863" w:type="dxa"/>
            <w:vMerge w:val="restart"/>
            <w:vAlign w:val="center"/>
          </w:tcPr>
          <w:p>
            <w:pPr>
              <w:autoSpaceDE w:val="0"/>
              <w:autoSpaceDN w:val="0"/>
              <w:adjustRightInd w:val="0"/>
              <w:snapToGrid w:val="0"/>
              <w:spacing w:line="280" w:lineRule="exact"/>
              <w:ind w:right="-20"/>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放射源</w:t>
            </w:r>
          </w:p>
          <w:p>
            <w:pPr>
              <w:autoSpaceDE w:val="0"/>
              <w:autoSpaceDN w:val="0"/>
              <w:adjustRightInd w:val="0"/>
              <w:snapToGrid w:val="0"/>
              <w:spacing w:line="280" w:lineRule="exact"/>
              <w:ind w:right="-20"/>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贮存库</w:t>
            </w:r>
          </w:p>
        </w:tc>
        <w:tc>
          <w:tcPr>
            <w:tcW w:w="1581" w:type="dxa"/>
            <w:vMerge w:val="restart"/>
            <w:vAlign w:val="center"/>
          </w:tcPr>
          <w:p>
            <w:pPr>
              <w:autoSpaceDE w:val="0"/>
              <w:autoSpaceDN w:val="0"/>
              <w:adjustRightInd w:val="0"/>
              <w:snapToGrid w:val="0"/>
              <w:spacing w:line="280" w:lineRule="exact"/>
              <w:ind w:right="-20"/>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布局及安全</w:t>
            </w:r>
          </w:p>
          <w:p>
            <w:pPr>
              <w:autoSpaceDE w:val="0"/>
              <w:autoSpaceDN w:val="0"/>
              <w:adjustRightInd w:val="0"/>
              <w:snapToGrid w:val="0"/>
              <w:spacing w:line="280" w:lineRule="exact"/>
              <w:ind w:right="-20"/>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措施</w:t>
            </w:r>
          </w:p>
        </w:tc>
        <w:tc>
          <w:tcPr>
            <w:tcW w:w="7528" w:type="dxa"/>
            <w:vAlign w:val="center"/>
          </w:tcPr>
          <w:p>
            <w:pPr>
              <w:pStyle w:val="11"/>
              <w:snapToGrid w:val="0"/>
              <w:spacing w:line="240" w:lineRule="exact"/>
              <w:jc w:val="both"/>
              <w:rPr>
                <w:rFonts w:hint="eastAsia" w:ascii="仿宋" w:hAnsi="仿宋" w:eastAsia="仿宋" w:cs="Times New Roman"/>
                <w:sz w:val="22"/>
                <w:szCs w:val="22"/>
              </w:rPr>
            </w:pPr>
            <w:r>
              <w:rPr>
                <w:rFonts w:hint="eastAsia" w:ascii="仿宋" w:hAnsi="仿宋" w:eastAsia="仿宋" w:cs="Times New Roman"/>
                <w:sz w:val="22"/>
                <w:szCs w:val="22"/>
              </w:rPr>
              <w:t>源库应为独立建筑物，四周设围墙，围墙内不得有人员居住、办公或放置易燃、易爆等危险物品，应在明显位置设电离辐射警示标志。</w:t>
            </w:r>
          </w:p>
        </w:tc>
        <w:tc>
          <w:tcPr>
            <w:tcW w:w="719"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953"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801" w:type="dxa"/>
            <w:gridSpan w:val="2"/>
          </w:tcPr>
          <w:p>
            <w:pPr>
              <w:autoSpaceDE w:val="0"/>
              <w:autoSpaceDN w:val="0"/>
              <w:adjustRightInd w:val="0"/>
              <w:snapToGrid w:val="0"/>
              <w:spacing w:line="320" w:lineRule="exact"/>
              <w:jc w:val="left"/>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567" w:hRule="exact"/>
          <w:jc w:val="center"/>
        </w:trPr>
        <w:tc>
          <w:tcPr>
            <w:tcW w:w="788" w:type="dxa"/>
            <w:vMerge w:val="continue"/>
            <w:vAlign w:val="center"/>
          </w:tcPr>
          <w:p>
            <w:pPr>
              <w:autoSpaceDE w:val="0"/>
              <w:autoSpaceDN w:val="0"/>
              <w:adjustRightInd w:val="0"/>
              <w:snapToGrid w:val="0"/>
              <w:spacing w:line="320" w:lineRule="exact"/>
              <w:ind w:right="-20"/>
              <w:jc w:val="center"/>
              <w:rPr>
                <w:rFonts w:hint="eastAsia" w:ascii="仿宋" w:hAnsi="仿宋" w:eastAsia="仿宋"/>
                <w:color w:val="000000"/>
                <w:kern w:val="0"/>
                <w:sz w:val="22"/>
                <w:szCs w:val="22"/>
              </w:rPr>
            </w:pPr>
          </w:p>
        </w:tc>
        <w:tc>
          <w:tcPr>
            <w:tcW w:w="942" w:type="dxa"/>
            <w:vMerge w:val="continue"/>
            <w:vAlign w:val="center"/>
          </w:tcPr>
          <w:p>
            <w:pPr>
              <w:autoSpaceDE w:val="0"/>
              <w:autoSpaceDN w:val="0"/>
              <w:adjustRightInd w:val="0"/>
              <w:snapToGrid w:val="0"/>
              <w:spacing w:line="320" w:lineRule="exact"/>
              <w:ind w:left="114" w:right="41"/>
              <w:jc w:val="center"/>
              <w:rPr>
                <w:rFonts w:hint="eastAsia" w:ascii="仿宋" w:hAnsi="仿宋" w:eastAsia="仿宋"/>
                <w:color w:val="000000"/>
                <w:kern w:val="0"/>
                <w:sz w:val="22"/>
                <w:szCs w:val="22"/>
              </w:rPr>
            </w:pPr>
          </w:p>
        </w:tc>
        <w:tc>
          <w:tcPr>
            <w:tcW w:w="863" w:type="dxa"/>
            <w:vMerge w:val="continue"/>
            <w:vAlign w:val="center"/>
          </w:tcPr>
          <w:p>
            <w:pPr>
              <w:autoSpaceDE w:val="0"/>
              <w:autoSpaceDN w:val="0"/>
              <w:adjustRightInd w:val="0"/>
              <w:snapToGrid w:val="0"/>
              <w:spacing w:line="280" w:lineRule="exact"/>
              <w:ind w:right="-20"/>
              <w:jc w:val="center"/>
              <w:rPr>
                <w:rFonts w:hint="eastAsia" w:ascii="仿宋" w:hAnsi="仿宋" w:eastAsia="仿宋"/>
                <w:color w:val="000000"/>
                <w:kern w:val="0"/>
                <w:sz w:val="22"/>
                <w:szCs w:val="22"/>
              </w:rPr>
            </w:pPr>
          </w:p>
        </w:tc>
        <w:tc>
          <w:tcPr>
            <w:tcW w:w="1581" w:type="dxa"/>
            <w:vMerge w:val="continue"/>
            <w:vAlign w:val="center"/>
          </w:tcPr>
          <w:p>
            <w:pPr>
              <w:autoSpaceDE w:val="0"/>
              <w:autoSpaceDN w:val="0"/>
              <w:adjustRightInd w:val="0"/>
              <w:snapToGrid w:val="0"/>
              <w:spacing w:line="280" w:lineRule="exact"/>
              <w:ind w:right="-20"/>
              <w:jc w:val="center"/>
              <w:rPr>
                <w:rFonts w:hint="eastAsia" w:ascii="仿宋" w:hAnsi="仿宋" w:eastAsia="仿宋"/>
                <w:color w:val="000000"/>
                <w:kern w:val="0"/>
                <w:sz w:val="22"/>
                <w:szCs w:val="22"/>
              </w:rPr>
            </w:pPr>
          </w:p>
        </w:tc>
        <w:tc>
          <w:tcPr>
            <w:tcW w:w="7528" w:type="dxa"/>
            <w:vAlign w:val="center"/>
          </w:tcPr>
          <w:p>
            <w:pPr>
              <w:pStyle w:val="11"/>
              <w:snapToGrid w:val="0"/>
              <w:spacing w:line="240" w:lineRule="exact"/>
              <w:jc w:val="both"/>
              <w:rPr>
                <w:rFonts w:hint="eastAsia" w:ascii="仿宋" w:hAnsi="仿宋" w:eastAsia="仿宋" w:cs="Times New Roman"/>
                <w:sz w:val="22"/>
                <w:szCs w:val="22"/>
              </w:rPr>
            </w:pPr>
            <w:r>
              <w:rPr>
                <w:rFonts w:hint="eastAsia" w:ascii="仿宋" w:hAnsi="仿宋" w:eastAsia="仿宋" w:cs="Times New Roman"/>
                <w:sz w:val="22"/>
                <w:szCs w:val="22"/>
              </w:rPr>
              <w:t>源库应防火、防盗、防丢失、防水、防爆、防腐蚀等,并应设立视频和红外监控报警装置及在线监控系统。</w:t>
            </w:r>
          </w:p>
        </w:tc>
        <w:tc>
          <w:tcPr>
            <w:tcW w:w="719"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953"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801" w:type="dxa"/>
            <w:gridSpan w:val="2"/>
          </w:tcPr>
          <w:p>
            <w:pPr>
              <w:autoSpaceDE w:val="0"/>
              <w:autoSpaceDN w:val="0"/>
              <w:adjustRightInd w:val="0"/>
              <w:snapToGrid w:val="0"/>
              <w:spacing w:line="320" w:lineRule="exact"/>
              <w:jc w:val="left"/>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567" w:hRule="exact"/>
          <w:jc w:val="center"/>
        </w:trPr>
        <w:tc>
          <w:tcPr>
            <w:tcW w:w="788" w:type="dxa"/>
            <w:vMerge w:val="continue"/>
            <w:vAlign w:val="center"/>
          </w:tcPr>
          <w:p>
            <w:pPr>
              <w:autoSpaceDE w:val="0"/>
              <w:autoSpaceDN w:val="0"/>
              <w:adjustRightInd w:val="0"/>
              <w:snapToGrid w:val="0"/>
              <w:spacing w:line="320" w:lineRule="exact"/>
              <w:ind w:right="-20"/>
              <w:jc w:val="center"/>
              <w:rPr>
                <w:rFonts w:hint="eastAsia" w:ascii="仿宋" w:hAnsi="仿宋" w:eastAsia="仿宋"/>
                <w:color w:val="000000"/>
                <w:kern w:val="0"/>
                <w:sz w:val="22"/>
                <w:szCs w:val="22"/>
              </w:rPr>
            </w:pPr>
          </w:p>
        </w:tc>
        <w:tc>
          <w:tcPr>
            <w:tcW w:w="942" w:type="dxa"/>
            <w:vMerge w:val="continue"/>
            <w:vAlign w:val="center"/>
          </w:tcPr>
          <w:p>
            <w:pPr>
              <w:autoSpaceDE w:val="0"/>
              <w:autoSpaceDN w:val="0"/>
              <w:adjustRightInd w:val="0"/>
              <w:snapToGrid w:val="0"/>
              <w:spacing w:line="320" w:lineRule="exact"/>
              <w:ind w:left="114" w:right="41"/>
              <w:jc w:val="center"/>
              <w:rPr>
                <w:rFonts w:hint="eastAsia" w:ascii="仿宋" w:hAnsi="仿宋" w:eastAsia="仿宋"/>
                <w:color w:val="000000"/>
                <w:kern w:val="0"/>
                <w:sz w:val="22"/>
                <w:szCs w:val="22"/>
              </w:rPr>
            </w:pPr>
          </w:p>
        </w:tc>
        <w:tc>
          <w:tcPr>
            <w:tcW w:w="863" w:type="dxa"/>
            <w:vMerge w:val="continue"/>
            <w:vAlign w:val="center"/>
          </w:tcPr>
          <w:p>
            <w:pPr>
              <w:autoSpaceDE w:val="0"/>
              <w:autoSpaceDN w:val="0"/>
              <w:adjustRightInd w:val="0"/>
              <w:snapToGrid w:val="0"/>
              <w:spacing w:line="280" w:lineRule="exact"/>
              <w:ind w:right="-20"/>
              <w:jc w:val="center"/>
              <w:rPr>
                <w:rFonts w:hint="eastAsia" w:ascii="仿宋" w:hAnsi="仿宋" w:eastAsia="仿宋"/>
                <w:color w:val="000000"/>
                <w:kern w:val="0"/>
                <w:sz w:val="22"/>
                <w:szCs w:val="22"/>
              </w:rPr>
            </w:pPr>
          </w:p>
        </w:tc>
        <w:tc>
          <w:tcPr>
            <w:tcW w:w="1581" w:type="dxa"/>
            <w:vAlign w:val="center"/>
          </w:tcPr>
          <w:p>
            <w:pPr>
              <w:autoSpaceDE w:val="0"/>
              <w:autoSpaceDN w:val="0"/>
              <w:adjustRightInd w:val="0"/>
              <w:snapToGrid w:val="0"/>
              <w:spacing w:line="280" w:lineRule="exact"/>
              <w:ind w:right="-20"/>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贮源坑</w:t>
            </w:r>
          </w:p>
        </w:tc>
        <w:tc>
          <w:tcPr>
            <w:tcW w:w="7528" w:type="dxa"/>
            <w:vAlign w:val="center"/>
          </w:tcPr>
          <w:p>
            <w:pPr>
              <w:pStyle w:val="11"/>
              <w:snapToGrid w:val="0"/>
              <w:spacing w:line="240" w:lineRule="exact"/>
              <w:jc w:val="both"/>
              <w:rPr>
                <w:rFonts w:hint="eastAsia" w:ascii="仿宋" w:hAnsi="仿宋" w:eastAsia="仿宋" w:cs="Times New Roman"/>
                <w:sz w:val="22"/>
                <w:szCs w:val="22"/>
              </w:rPr>
            </w:pPr>
            <w:r>
              <w:rPr>
                <w:rFonts w:hint="eastAsia" w:ascii="仿宋" w:hAnsi="仿宋" w:eastAsia="仿宋" w:cs="Times New Roman"/>
                <w:sz w:val="22"/>
                <w:szCs w:val="22"/>
              </w:rPr>
              <w:t>源坑应设置凹入地面150cm以下，上口高出地面10～15cm,其上盖应符合屏蔽标准要求，经常使用的放射源应一源一坑。</w:t>
            </w:r>
          </w:p>
        </w:tc>
        <w:tc>
          <w:tcPr>
            <w:tcW w:w="719"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953"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801" w:type="dxa"/>
            <w:gridSpan w:val="2"/>
          </w:tcPr>
          <w:p>
            <w:pPr>
              <w:autoSpaceDE w:val="0"/>
              <w:autoSpaceDN w:val="0"/>
              <w:adjustRightInd w:val="0"/>
              <w:snapToGrid w:val="0"/>
              <w:spacing w:line="320" w:lineRule="exact"/>
              <w:jc w:val="left"/>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567" w:hRule="exact"/>
          <w:jc w:val="center"/>
        </w:trPr>
        <w:tc>
          <w:tcPr>
            <w:tcW w:w="788" w:type="dxa"/>
            <w:vMerge w:val="continue"/>
            <w:vAlign w:val="center"/>
          </w:tcPr>
          <w:p>
            <w:pPr>
              <w:autoSpaceDE w:val="0"/>
              <w:autoSpaceDN w:val="0"/>
              <w:adjustRightInd w:val="0"/>
              <w:snapToGrid w:val="0"/>
              <w:spacing w:line="320" w:lineRule="exact"/>
              <w:ind w:right="-20"/>
              <w:jc w:val="center"/>
              <w:rPr>
                <w:rFonts w:hint="eastAsia" w:ascii="仿宋" w:hAnsi="仿宋" w:eastAsia="仿宋"/>
                <w:color w:val="000000"/>
                <w:kern w:val="0"/>
                <w:sz w:val="22"/>
                <w:szCs w:val="22"/>
              </w:rPr>
            </w:pPr>
          </w:p>
        </w:tc>
        <w:tc>
          <w:tcPr>
            <w:tcW w:w="942" w:type="dxa"/>
            <w:vMerge w:val="continue"/>
            <w:vAlign w:val="center"/>
          </w:tcPr>
          <w:p>
            <w:pPr>
              <w:autoSpaceDE w:val="0"/>
              <w:autoSpaceDN w:val="0"/>
              <w:adjustRightInd w:val="0"/>
              <w:snapToGrid w:val="0"/>
              <w:spacing w:line="320" w:lineRule="exact"/>
              <w:ind w:left="114" w:right="41"/>
              <w:jc w:val="center"/>
              <w:rPr>
                <w:rFonts w:hint="eastAsia" w:ascii="仿宋" w:hAnsi="仿宋" w:eastAsia="仿宋"/>
                <w:color w:val="000000"/>
                <w:kern w:val="0"/>
                <w:sz w:val="22"/>
                <w:szCs w:val="22"/>
              </w:rPr>
            </w:pPr>
          </w:p>
        </w:tc>
        <w:tc>
          <w:tcPr>
            <w:tcW w:w="863" w:type="dxa"/>
            <w:vMerge w:val="continue"/>
            <w:vAlign w:val="center"/>
          </w:tcPr>
          <w:p>
            <w:pPr>
              <w:autoSpaceDE w:val="0"/>
              <w:autoSpaceDN w:val="0"/>
              <w:adjustRightInd w:val="0"/>
              <w:snapToGrid w:val="0"/>
              <w:spacing w:line="280" w:lineRule="exact"/>
              <w:ind w:right="-20"/>
              <w:jc w:val="center"/>
              <w:rPr>
                <w:rFonts w:hint="eastAsia" w:ascii="仿宋" w:hAnsi="仿宋" w:eastAsia="仿宋"/>
                <w:color w:val="000000"/>
                <w:kern w:val="0"/>
                <w:sz w:val="22"/>
                <w:szCs w:val="22"/>
              </w:rPr>
            </w:pPr>
          </w:p>
        </w:tc>
        <w:tc>
          <w:tcPr>
            <w:tcW w:w="1581" w:type="dxa"/>
            <w:vAlign w:val="center"/>
          </w:tcPr>
          <w:p>
            <w:pPr>
              <w:autoSpaceDE w:val="0"/>
              <w:autoSpaceDN w:val="0"/>
              <w:adjustRightInd w:val="0"/>
              <w:snapToGrid w:val="0"/>
              <w:spacing w:line="280" w:lineRule="exact"/>
              <w:ind w:right="-20"/>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提升与传送</w:t>
            </w:r>
          </w:p>
          <w:p>
            <w:pPr>
              <w:autoSpaceDE w:val="0"/>
              <w:autoSpaceDN w:val="0"/>
              <w:adjustRightInd w:val="0"/>
              <w:snapToGrid w:val="0"/>
              <w:spacing w:line="280" w:lineRule="exact"/>
              <w:ind w:right="-20"/>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设备</w:t>
            </w:r>
          </w:p>
        </w:tc>
        <w:tc>
          <w:tcPr>
            <w:tcW w:w="7528" w:type="dxa"/>
            <w:vAlign w:val="center"/>
          </w:tcPr>
          <w:p>
            <w:pPr>
              <w:pStyle w:val="11"/>
              <w:snapToGrid w:val="0"/>
              <w:spacing w:line="240" w:lineRule="exact"/>
              <w:jc w:val="both"/>
              <w:rPr>
                <w:rFonts w:hint="eastAsia" w:ascii="仿宋" w:hAnsi="仿宋" w:eastAsia="仿宋" w:cs="Times New Roman"/>
                <w:sz w:val="22"/>
                <w:szCs w:val="22"/>
              </w:rPr>
            </w:pPr>
            <w:r>
              <w:rPr>
                <w:rFonts w:hint="eastAsia" w:ascii="仿宋" w:hAnsi="仿宋" w:eastAsia="仿宋" w:cs="Times New Roman"/>
                <w:sz w:val="22"/>
                <w:szCs w:val="22"/>
              </w:rPr>
              <w:t>贮存大于2OOGBq(5Ci)的中子源和大于2OGBq(O.5Ci)的γ源的源库，应有机械提升与传送设备。</w:t>
            </w:r>
          </w:p>
        </w:tc>
        <w:tc>
          <w:tcPr>
            <w:tcW w:w="719"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953"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801" w:type="dxa"/>
            <w:gridSpan w:val="2"/>
          </w:tcPr>
          <w:p>
            <w:pPr>
              <w:autoSpaceDE w:val="0"/>
              <w:autoSpaceDN w:val="0"/>
              <w:adjustRightInd w:val="0"/>
              <w:snapToGrid w:val="0"/>
              <w:spacing w:line="320" w:lineRule="exact"/>
              <w:jc w:val="left"/>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20" w:hRule="atLeast"/>
          <w:jc w:val="center"/>
        </w:trPr>
        <w:tc>
          <w:tcPr>
            <w:tcW w:w="788" w:type="dxa"/>
            <w:vMerge w:val="continue"/>
            <w:vAlign w:val="center"/>
          </w:tcPr>
          <w:p>
            <w:pPr>
              <w:autoSpaceDE w:val="0"/>
              <w:autoSpaceDN w:val="0"/>
              <w:adjustRightInd w:val="0"/>
              <w:snapToGrid w:val="0"/>
              <w:spacing w:line="320" w:lineRule="exact"/>
              <w:ind w:right="-20"/>
              <w:jc w:val="center"/>
              <w:rPr>
                <w:rFonts w:hint="eastAsia" w:ascii="仿宋" w:hAnsi="仿宋" w:eastAsia="仿宋"/>
                <w:color w:val="000000"/>
                <w:kern w:val="0"/>
                <w:sz w:val="22"/>
                <w:szCs w:val="22"/>
              </w:rPr>
            </w:pPr>
          </w:p>
        </w:tc>
        <w:tc>
          <w:tcPr>
            <w:tcW w:w="942" w:type="dxa"/>
            <w:vMerge w:val="continue"/>
            <w:vAlign w:val="center"/>
          </w:tcPr>
          <w:p>
            <w:pPr>
              <w:autoSpaceDE w:val="0"/>
              <w:autoSpaceDN w:val="0"/>
              <w:adjustRightInd w:val="0"/>
              <w:snapToGrid w:val="0"/>
              <w:spacing w:line="320" w:lineRule="exact"/>
              <w:ind w:left="114" w:right="41"/>
              <w:jc w:val="center"/>
              <w:rPr>
                <w:rFonts w:hint="eastAsia" w:ascii="仿宋" w:hAnsi="仿宋" w:eastAsia="仿宋"/>
                <w:color w:val="000000"/>
                <w:kern w:val="0"/>
                <w:sz w:val="22"/>
                <w:szCs w:val="22"/>
              </w:rPr>
            </w:pPr>
          </w:p>
        </w:tc>
        <w:tc>
          <w:tcPr>
            <w:tcW w:w="863" w:type="dxa"/>
            <w:vMerge w:val="continue"/>
            <w:vAlign w:val="center"/>
          </w:tcPr>
          <w:p>
            <w:pPr>
              <w:autoSpaceDE w:val="0"/>
              <w:autoSpaceDN w:val="0"/>
              <w:adjustRightInd w:val="0"/>
              <w:snapToGrid w:val="0"/>
              <w:spacing w:line="280" w:lineRule="exact"/>
              <w:ind w:right="-20"/>
              <w:jc w:val="center"/>
              <w:rPr>
                <w:rFonts w:hint="eastAsia" w:ascii="仿宋" w:hAnsi="仿宋" w:eastAsia="仿宋"/>
                <w:color w:val="000000"/>
                <w:kern w:val="0"/>
                <w:sz w:val="22"/>
                <w:szCs w:val="22"/>
              </w:rPr>
            </w:pPr>
          </w:p>
        </w:tc>
        <w:tc>
          <w:tcPr>
            <w:tcW w:w="1581" w:type="dxa"/>
            <w:vAlign w:val="center"/>
          </w:tcPr>
          <w:p>
            <w:pPr>
              <w:autoSpaceDE w:val="0"/>
              <w:autoSpaceDN w:val="0"/>
              <w:adjustRightInd w:val="0"/>
              <w:snapToGrid w:val="0"/>
              <w:spacing w:line="280" w:lineRule="exact"/>
              <w:ind w:right="-20"/>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照明和通风</w:t>
            </w:r>
          </w:p>
        </w:tc>
        <w:tc>
          <w:tcPr>
            <w:tcW w:w="7528" w:type="dxa"/>
            <w:vAlign w:val="center"/>
          </w:tcPr>
          <w:p>
            <w:pPr>
              <w:pStyle w:val="11"/>
              <w:snapToGrid w:val="0"/>
              <w:spacing w:line="240" w:lineRule="exact"/>
              <w:jc w:val="both"/>
              <w:rPr>
                <w:rFonts w:hint="eastAsia" w:ascii="仿宋" w:hAnsi="仿宋" w:eastAsia="仿宋" w:cs="Times New Roman"/>
                <w:sz w:val="22"/>
                <w:szCs w:val="22"/>
              </w:rPr>
            </w:pPr>
            <w:r>
              <w:rPr>
                <w:rFonts w:hint="eastAsia" w:ascii="仿宋" w:hAnsi="仿宋" w:eastAsia="仿宋" w:cs="Times New Roman"/>
                <w:sz w:val="22"/>
                <w:szCs w:val="22"/>
              </w:rPr>
              <w:t>源库内应有良好的照明和通风设施</w:t>
            </w:r>
            <w:r>
              <w:rPr>
                <w:rFonts w:hint="eastAsia" w:ascii="仿宋" w:hAnsi="仿宋" w:eastAsia="仿宋"/>
                <w:sz w:val="22"/>
                <w:szCs w:val="22"/>
              </w:rPr>
              <w:t>。</w:t>
            </w:r>
          </w:p>
        </w:tc>
        <w:tc>
          <w:tcPr>
            <w:tcW w:w="719"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953"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801" w:type="dxa"/>
            <w:gridSpan w:val="2"/>
          </w:tcPr>
          <w:p>
            <w:pPr>
              <w:autoSpaceDE w:val="0"/>
              <w:autoSpaceDN w:val="0"/>
              <w:adjustRightInd w:val="0"/>
              <w:snapToGrid w:val="0"/>
              <w:spacing w:line="320" w:lineRule="exact"/>
              <w:jc w:val="left"/>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gridAfter w:val="1"/>
          <w:wAfter w:w="6" w:type="dxa"/>
          <w:cantSplit/>
          <w:trHeight w:val="20" w:hRule="atLeast"/>
          <w:jc w:val="center"/>
        </w:trPr>
        <w:tc>
          <w:tcPr>
            <w:tcW w:w="788" w:type="dxa"/>
            <w:vMerge w:val="continue"/>
            <w:vAlign w:val="center"/>
          </w:tcPr>
          <w:p>
            <w:pPr>
              <w:autoSpaceDE w:val="0"/>
              <w:autoSpaceDN w:val="0"/>
              <w:adjustRightInd w:val="0"/>
              <w:snapToGrid w:val="0"/>
              <w:spacing w:line="320" w:lineRule="exact"/>
              <w:ind w:right="-20"/>
              <w:jc w:val="center"/>
              <w:rPr>
                <w:rFonts w:hint="eastAsia" w:ascii="仿宋" w:hAnsi="仿宋" w:eastAsia="仿宋"/>
                <w:color w:val="000000"/>
                <w:kern w:val="0"/>
                <w:sz w:val="22"/>
                <w:szCs w:val="22"/>
              </w:rPr>
            </w:pPr>
          </w:p>
        </w:tc>
        <w:tc>
          <w:tcPr>
            <w:tcW w:w="942" w:type="dxa"/>
            <w:vMerge w:val="continue"/>
            <w:vAlign w:val="center"/>
          </w:tcPr>
          <w:p>
            <w:pPr>
              <w:autoSpaceDE w:val="0"/>
              <w:autoSpaceDN w:val="0"/>
              <w:adjustRightInd w:val="0"/>
              <w:snapToGrid w:val="0"/>
              <w:spacing w:line="320" w:lineRule="exact"/>
              <w:ind w:left="114" w:right="41"/>
              <w:jc w:val="center"/>
              <w:rPr>
                <w:rFonts w:hint="eastAsia" w:ascii="仿宋" w:hAnsi="仿宋" w:eastAsia="仿宋"/>
                <w:color w:val="000000"/>
                <w:kern w:val="0"/>
                <w:sz w:val="22"/>
                <w:szCs w:val="22"/>
              </w:rPr>
            </w:pPr>
          </w:p>
        </w:tc>
        <w:tc>
          <w:tcPr>
            <w:tcW w:w="863" w:type="dxa"/>
            <w:vMerge w:val="continue"/>
            <w:vAlign w:val="center"/>
          </w:tcPr>
          <w:p>
            <w:pPr>
              <w:autoSpaceDE w:val="0"/>
              <w:autoSpaceDN w:val="0"/>
              <w:adjustRightInd w:val="0"/>
              <w:snapToGrid w:val="0"/>
              <w:spacing w:line="280" w:lineRule="exact"/>
              <w:ind w:right="-20"/>
              <w:jc w:val="center"/>
              <w:rPr>
                <w:rFonts w:hint="eastAsia" w:ascii="仿宋" w:hAnsi="仿宋" w:eastAsia="仿宋"/>
                <w:color w:val="000000"/>
                <w:kern w:val="0"/>
                <w:sz w:val="22"/>
                <w:szCs w:val="22"/>
              </w:rPr>
            </w:pPr>
          </w:p>
        </w:tc>
        <w:tc>
          <w:tcPr>
            <w:tcW w:w="1581" w:type="dxa"/>
            <w:vAlign w:val="center"/>
          </w:tcPr>
          <w:p>
            <w:pPr>
              <w:autoSpaceDE w:val="0"/>
              <w:autoSpaceDN w:val="0"/>
              <w:adjustRightInd w:val="0"/>
              <w:snapToGrid w:val="0"/>
              <w:spacing w:line="280" w:lineRule="exact"/>
              <w:ind w:right="-20"/>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剂量监测装置</w:t>
            </w:r>
          </w:p>
        </w:tc>
        <w:tc>
          <w:tcPr>
            <w:tcW w:w="7528" w:type="dxa"/>
            <w:vAlign w:val="center"/>
          </w:tcPr>
          <w:p>
            <w:pPr>
              <w:pStyle w:val="11"/>
              <w:snapToGrid w:val="0"/>
              <w:spacing w:line="240" w:lineRule="exact"/>
              <w:jc w:val="both"/>
              <w:rPr>
                <w:rFonts w:hint="eastAsia" w:ascii="仿宋" w:hAnsi="仿宋" w:eastAsia="仿宋" w:cs="Times New Roman"/>
                <w:sz w:val="22"/>
                <w:szCs w:val="22"/>
              </w:rPr>
            </w:pPr>
            <w:r>
              <w:rPr>
                <w:rFonts w:hint="eastAsia" w:ascii="仿宋" w:hAnsi="仿宋" w:eastAsia="仿宋" w:cs="Times New Roman"/>
                <w:sz w:val="22"/>
                <w:szCs w:val="22"/>
              </w:rPr>
              <w:t>源库放射源出入口应设有剂量监测装置</w:t>
            </w:r>
            <w:r>
              <w:rPr>
                <w:rFonts w:hint="eastAsia" w:ascii="仿宋" w:hAnsi="仿宋" w:eastAsia="仿宋"/>
                <w:sz w:val="22"/>
                <w:szCs w:val="22"/>
              </w:rPr>
              <w:t>。</w:t>
            </w:r>
          </w:p>
        </w:tc>
        <w:tc>
          <w:tcPr>
            <w:tcW w:w="719"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953"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795" w:type="dxa"/>
          </w:tcPr>
          <w:p>
            <w:pPr>
              <w:widowControl/>
              <w:adjustRightInd w:val="0"/>
              <w:snapToGrid w:val="0"/>
              <w:spacing w:line="320" w:lineRule="exact"/>
              <w:jc w:val="left"/>
              <w:rPr>
                <w:rFonts w:hint="eastAsia" w:ascii="仿宋" w:hAnsi="仿宋" w:eastAsia="仿宋"/>
                <w:color w:val="00000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gridAfter w:val="1"/>
          <w:wAfter w:w="6" w:type="dxa"/>
          <w:cantSplit/>
          <w:trHeight w:val="20" w:hRule="atLeast"/>
          <w:jc w:val="center"/>
        </w:trPr>
        <w:tc>
          <w:tcPr>
            <w:tcW w:w="788" w:type="dxa"/>
            <w:vMerge w:val="continue"/>
          </w:tcPr>
          <w:p>
            <w:pPr>
              <w:autoSpaceDE w:val="0"/>
              <w:autoSpaceDN w:val="0"/>
              <w:adjustRightInd w:val="0"/>
              <w:snapToGrid w:val="0"/>
              <w:spacing w:line="320" w:lineRule="exact"/>
              <w:ind w:right="-20"/>
              <w:jc w:val="center"/>
              <w:rPr>
                <w:rFonts w:hint="eastAsia" w:ascii="仿宋" w:hAnsi="仿宋" w:eastAsia="仿宋"/>
                <w:color w:val="000000"/>
                <w:kern w:val="0"/>
                <w:sz w:val="22"/>
                <w:szCs w:val="22"/>
              </w:rPr>
            </w:pPr>
          </w:p>
        </w:tc>
        <w:tc>
          <w:tcPr>
            <w:tcW w:w="942" w:type="dxa"/>
            <w:vMerge w:val="continue"/>
          </w:tcPr>
          <w:p>
            <w:pPr>
              <w:autoSpaceDE w:val="0"/>
              <w:autoSpaceDN w:val="0"/>
              <w:adjustRightInd w:val="0"/>
              <w:snapToGrid w:val="0"/>
              <w:spacing w:line="320" w:lineRule="exact"/>
              <w:ind w:left="114" w:right="161"/>
              <w:jc w:val="center"/>
              <w:rPr>
                <w:rFonts w:hint="eastAsia" w:ascii="仿宋" w:hAnsi="仿宋" w:eastAsia="仿宋"/>
                <w:color w:val="000000"/>
                <w:kern w:val="0"/>
                <w:sz w:val="22"/>
                <w:szCs w:val="22"/>
              </w:rPr>
            </w:pPr>
          </w:p>
        </w:tc>
        <w:tc>
          <w:tcPr>
            <w:tcW w:w="863" w:type="dxa"/>
            <w:vMerge w:val="continue"/>
          </w:tcPr>
          <w:p>
            <w:pPr>
              <w:autoSpaceDE w:val="0"/>
              <w:autoSpaceDN w:val="0"/>
              <w:adjustRightInd w:val="0"/>
              <w:snapToGrid w:val="0"/>
              <w:spacing w:line="280" w:lineRule="exact"/>
              <w:ind w:right="-20"/>
              <w:jc w:val="center"/>
              <w:rPr>
                <w:rFonts w:hint="eastAsia" w:ascii="仿宋" w:hAnsi="仿宋" w:eastAsia="仿宋"/>
                <w:color w:val="000000"/>
                <w:kern w:val="0"/>
                <w:sz w:val="22"/>
                <w:szCs w:val="22"/>
              </w:rPr>
            </w:pPr>
          </w:p>
        </w:tc>
        <w:tc>
          <w:tcPr>
            <w:tcW w:w="1581" w:type="dxa"/>
          </w:tcPr>
          <w:p>
            <w:pPr>
              <w:autoSpaceDE w:val="0"/>
              <w:autoSpaceDN w:val="0"/>
              <w:adjustRightInd w:val="0"/>
              <w:snapToGrid w:val="0"/>
              <w:spacing w:line="280" w:lineRule="exact"/>
              <w:ind w:right="-20"/>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管理</w:t>
            </w:r>
          </w:p>
        </w:tc>
        <w:tc>
          <w:tcPr>
            <w:tcW w:w="7528" w:type="dxa"/>
            <w:vAlign w:val="center"/>
          </w:tcPr>
          <w:p>
            <w:pPr>
              <w:pStyle w:val="11"/>
              <w:snapToGrid w:val="0"/>
              <w:spacing w:line="240" w:lineRule="exact"/>
              <w:jc w:val="both"/>
              <w:rPr>
                <w:rFonts w:hint="eastAsia" w:ascii="仿宋" w:hAnsi="仿宋" w:eastAsia="仿宋" w:cs="Times New Roman"/>
                <w:sz w:val="22"/>
                <w:szCs w:val="22"/>
              </w:rPr>
            </w:pPr>
            <w:r>
              <w:rPr>
                <w:rFonts w:hint="eastAsia" w:ascii="仿宋" w:hAnsi="仿宋" w:eastAsia="仿宋" w:cs="Times New Roman"/>
                <w:sz w:val="22"/>
                <w:szCs w:val="22"/>
              </w:rPr>
              <w:t>应专人负责，双人双锁，建立台帐、登记、检测及定期盘点等制度。</w:t>
            </w:r>
          </w:p>
        </w:tc>
        <w:tc>
          <w:tcPr>
            <w:tcW w:w="719"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953"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795" w:type="dxa"/>
          </w:tcPr>
          <w:p>
            <w:pPr>
              <w:widowControl/>
              <w:adjustRightInd w:val="0"/>
              <w:snapToGrid w:val="0"/>
              <w:spacing w:line="320" w:lineRule="exact"/>
              <w:jc w:val="center"/>
              <w:rPr>
                <w:rFonts w:hint="eastAsia" w:ascii="仿宋" w:hAnsi="仿宋" w:eastAsia="仿宋"/>
                <w:color w:val="00000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gridAfter w:val="1"/>
          <w:wAfter w:w="6" w:type="dxa"/>
          <w:cantSplit/>
          <w:trHeight w:val="567" w:hRule="exact"/>
          <w:jc w:val="center"/>
        </w:trPr>
        <w:tc>
          <w:tcPr>
            <w:tcW w:w="788" w:type="dxa"/>
            <w:vMerge w:val="continue"/>
          </w:tcPr>
          <w:p>
            <w:pPr>
              <w:autoSpaceDE w:val="0"/>
              <w:autoSpaceDN w:val="0"/>
              <w:adjustRightInd w:val="0"/>
              <w:snapToGrid w:val="0"/>
              <w:spacing w:line="320" w:lineRule="exact"/>
              <w:ind w:right="-20"/>
              <w:jc w:val="center"/>
              <w:rPr>
                <w:rFonts w:hint="eastAsia" w:ascii="仿宋" w:hAnsi="仿宋" w:eastAsia="仿宋"/>
                <w:color w:val="000000"/>
                <w:kern w:val="0"/>
                <w:sz w:val="22"/>
                <w:szCs w:val="22"/>
              </w:rPr>
            </w:pPr>
          </w:p>
        </w:tc>
        <w:tc>
          <w:tcPr>
            <w:tcW w:w="942" w:type="dxa"/>
            <w:vMerge w:val="continue"/>
          </w:tcPr>
          <w:p>
            <w:pPr>
              <w:autoSpaceDE w:val="0"/>
              <w:autoSpaceDN w:val="0"/>
              <w:adjustRightInd w:val="0"/>
              <w:snapToGrid w:val="0"/>
              <w:spacing w:line="320" w:lineRule="exact"/>
              <w:ind w:left="114" w:right="161"/>
              <w:jc w:val="center"/>
              <w:rPr>
                <w:rFonts w:hint="eastAsia" w:ascii="仿宋" w:hAnsi="仿宋" w:eastAsia="仿宋"/>
                <w:color w:val="000000"/>
                <w:kern w:val="0"/>
                <w:sz w:val="22"/>
                <w:szCs w:val="22"/>
              </w:rPr>
            </w:pPr>
          </w:p>
        </w:tc>
        <w:tc>
          <w:tcPr>
            <w:tcW w:w="2444" w:type="dxa"/>
            <w:gridSpan w:val="2"/>
            <w:vAlign w:val="center"/>
          </w:tcPr>
          <w:p>
            <w:pPr>
              <w:autoSpaceDE w:val="0"/>
              <w:autoSpaceDN w:val="0"/>
              <w:adjustRightInd w:val="0"/>
              <w:snapToGrid w:val="0"/>
              <w:spacing w:line="280" w:lineRule="exact"/>
              <w:ind w:right="-20"/>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放射源运输</w:t>
            </w:r>
          </w:p>
        </w:tc>
        <w:tc>
          <w:tcPr>
            <w:tcW w:w="7528" w:type="dxa"/>
            <w:vAlign w:val="center"/>
          </w:tcPr>
          <w:p>
            <w:pPr>
              <w:pStyle w:val="11"/>
              <w:snapToGrid w:val="0"/>
              <w:spacing w:line="260" w:lineRule="exact"/>
              <w:jc w:val="both"/>
              <w:rPr>
                <w:rFonts w:hint="eastAsia" w:ascii="仿宋" w:hAnsi="仿宋" w:eastAsia="仿宋" w:cs="Times New Roman"/>
                <w:sz w:val="22"/>
                <w:szCs w:val="22"/>
              </w:rPr>
            </w:pPr>
            <w:r>
              <w:rPr>
                <w:rFonts w:hint="eastAsia" w:ascii="仿宋" w:hAnsi="仿宋" w:eastAsia="仿宋" w:cs="Times New Roman"/>
                <w:sz w:val="22"/>
                <w:szCs w:val="22"/>
              </w:rPr>
              <w:t>有运输资质或经审/批合格的专用运输车辆，车辆有固定源罐的装置及辐射安防措施，运输</w:t>
            </w:r>
            <w:r>
              <w:rPr>
                <w:rFonts w:hint="eastAsia" w:ascii="仿宋" w:hAnsi="仿宋" w:eastAsia="仿宋"/>
                <w:sz w:val="22"/>
                <w:szCs w:val="22"/>
              </w:rPr>
              <w:t>Ⅲ类以上放射源的车辆须安装有在线监控和定位跟踪系统。</w:t>
            </w:r>
          </w:p>
        </w:tc>
        <w:tc>
          <w:tcPr>
            <w:tcW w:w="719"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953"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795" w:type="dxa"/>
          </w:tcPr>
          <w:p>
            <w:pPr>
              <w:widowControl/>
              <w:adjustRightInd w:val="0"/>
              <w:snapToGrid w:val="0"/>
              <w:spacing w:line="320" w:lineRule="exact"/>
              <w:jc w:val="center"/>
              <w:rPr>
                <w:rFonts w:hint="eastAsia" w:ascii="仿宋" w:hAnsi="仿宋" w:eastAsia="仿宋"/>
                <w:color w:val="00000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397" w:hRule="exact"/>
          <w:jc w:val="center"/>
        </w:trPr>
        <w:tc>
          <w:tcPr>
            <w:tcW w:w="788" w:type="dxa"/>
            <w:vMerge w:val="continue"/>
            <w:vAlign w:val="center"/>
          </w:tcPr>
          <w:p>
            <w:pPr>
              <w:autoSpaceDE w:val="0"/>
              <w:autoSpaceDN w:val="0"/>
              <w:adjustRightInd w:val="0"/>
              <w:snapToGrid w:val="0"/>
              <w:spacing w:line="320" w:lineRule="exact"/>
              <w:ind w:right="-20"/>
              <w:jc w:val="center"/>
              <w:rPr>
                <w:rFonts w:hint="eastAsia" w:ascii="仿宋" w:hAnsi="仿宋" w:eastAsia="仿宋"/>
                <w:color w:val="000000"/>
                <w:kern w:val="0"/>
                <w:sz w:val="22"/>
                <w:szCs w:val="22"/>
              </w:rPr>
            </w:pPr>
          </w:p>
        </w:tc>
        <w:tc>
          <w:tcPr>
            <w:tcW w:w="942" w:type="dxa"/>
            <w:vMerge w:val="continue"/>
            <w:vAlign w:val="center"/>
          </w:tcPr>
          <w:p>
            <w:pPr>
              <w:autoSpaceDE w:val="0"/>
              <w:autoSpaceDN w:val="0"/>
              <w:adjustRightInd w:val="0"/>
              <w:snapToGrid w:val="0"/>
              <w:spacing w:line="320" w:lineRule="exact"/>
              <w:ind w:left="114" w:right="161"/>
              <w:jc w:val="center"/>
              <w:rPr>
                <w:rFonts w:hint="eastAsia" w:ascii="仿宋" w:hAnsi="仿宋" w:eastAsia="仿宋"/>
                <w:color w:val="000000"/>
                <w:kern w:val="0"/>
                <w:sz w:val="22"/>
                <w:szCs w:val="22"/>
              </w:rPr>
            </w:pPr>
          </w:p>
        </w:tc>
        <w:tc>
          <w:tcPr>
            <w:tcW w:w="2444" w:type="dxa"/>
            <w:gridSpan w:val="2"/>
            <w:vMerge w:val="restart"/>
            <w:vAlign w:val="center"/>
          </w:tcPr>
          <w:p>
            <w:pPr>
              <w:autoSpaceDE w:val="0"/>
              <w:autoSpaceDN w:val="0"/>
              <w:adjustRightInd w:val="0"/>
              <w:snapToGrid w:val="0"/>
              <w:spacing w:line="280" w:lineRule="exact"/>
              <w:ind w:right="-20"/>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测井操作现场</w:t>
            </w:r>
          </w:p>
        </w:tc>
        <w:tc>
          <w:tcPr>
            <w:tcW w:w="7528" w:type="dxa"/>
            <w:vAlign w:val="center"/>
          </w:tcPr>
          <w:p>
            <w:pPr>
              <w:pStyle w:val="11"/>
              <w:snapToGrid w:val="0"/>
              <w:spacing w:line="240" w:lineRule="exact"/>
              <w:jc w:val="both"/>
              <w:rPr>
                <w:rFonts w:hint="eastAsia" w:ascii="仿宋" w:hAnsi="仿宋" w:eastAsia="仿宋" w:cs="Times New Roman"/>
                <w:sz w:val="22"/>
                <w:szCs w:val="22"/>
              </w:rPr>
            </w:pPr>
            <w:r>
              <w:rPr>
                <w:rFonts w:hint="eastAsia" w:ascii="仿宋" w:hAnsi="仿宋" w:eastAsia="仿宋" w:cs="Times New Roman"/>
                <w:sz w:val="22"/>
                <w:szCs w:val="22"/>
              </w:rPr>
              <w:t>设</w:t>
            </w:r>
            <w:r>
              <w:rPr>
                <w:rFonts w:hint="eastAsia" w:ascii="仿宋" w:hAnsi="仿宋" w:eastAsia="仿宋"/>
                <w:sz w:val="22"/>
                <w:szCs w:val="22"/>
              </w:rPr>
              <w:t>电离辐射警示标志</w:t>
            </w:r>
            <w:r>
              <w:rPr>
                <w:rFonts w:hint="eastAsia" w:ascii="仿宋" w:hAnsi="仿宋" w:eastAsia="仿宋" w:cs="Times New Roman"/>
                <w:sz w:val="22"/>
                <w:szCs w:val="22"/>
              </w:rPr>
              <w:t>(或采取警告措施)，防止无关人员进入操作区域。</w:t>
            </w:r>
          </w:p>
        </w:tc>
        <w:tc>
          <w:tcPr>
            <w:tcW w:w="719"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953"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801" w:type="dxa"/>
            <w:gridSpan w:val="2"/>
          </w:tcPr>
          <w:p>
            <w:pPr>
              <w:autoSpaceDE w:val="0"/>
              <w:autoSpaceDN w:val="0"/>
              <w:adjustRightInd w:val="0"/>
              <w:snapToGrid w:val="0"/>
              <w:spacing w:line="320" w:lineRule="exact"/>
              <w:jc w:val="left"/>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397" w:hRule="exact"/>
          <w:jc w:val="center"/>
        </w:trPr>
        <w:tc>
          <w:tcPr>
            <w:tcW w:w="788" w:type="dxa"/>
            <w:vMerge w:val="continue"/>
            <w:vAlign w:val="center"/>
          </w:tcPr>
          <w:p>
            <w:pPr>
              <w:autoSpaceDE w:val="0"/>
              <w:autoSpaceDN w:val="0"/>
              <w:adjustRightInd w:val="0"/>
              <w:snapToGrid w:val="0"/>
              <w:spacing w:line="320" w:lineRule="exact"/>
              <w:ind w:right="-20"/>
              <w:jc w:val="center"/>
              <w:rPr>
                <w:rFonts w:hint="eastAsia" w:ascii="仿宋" w:hAnsi="仿宋" w:eastAsia="仿宋"/>
                <w:color w:val="000000"/>
                <w:kern w:val="0"/>
                <w:sz w:val="22"/>
                <w:szCs w:val="22"/>
              </w:rPr>
            </w:pPr>
          </w:p>
        </w:tc>
        <w:tc>
          <w:tcPr>
            <w:tcW w:w="942" w:type="dxa"/>
            <w:vMerge w:val="continue"/>
            <w:vAlign w:val="center"/>
          </w:tcPr>
          <w:p>
            <w:pPr>
              <w:autoSpaceDE w:val="0"/>
              <w:autoSpaceDN w:val="0"/>
              <w:adjustRightInd w:val="0"/>
              <w:snapToGrid w:val="0"/>
              <w:spacing w:line="320" w:lineRule="exact"/>
              <w:ind w:left="114" w:right="41"/>
              <w:jc w:val="center"/>
              <w:rPr>
                <w:rFonts w:hint="eastAsia" w:ascii="仿宋" w:hAnsi="仿宋" w:eastAsia="仿宋"/>
                <w:color w:val="000000"/>
                <w:kern w:val="0"/>
                <w:sz w:val="22"/>
                <w:szCs w:val="22"/>
              </w:rPr>
            </w:pPr>
          </w:p>
        </w:tc>
        <w:tc>
          <w:tcPr>
            <w:tcW w:w="2444" w:type="dxa"/>
            <w:gridSpan w:val="2"/>
            <w:vMerge w:val="continue"/>
            <w:vAlign w:val="center"/>
          </w:tcPr>
          <w:p>
            <w:pPr>
              <w:autoSpaceDE w:val="0"/>
              <w:autoSpaceDN w:val="0"/>
              <w:adjustRightInd w:val="0"/>
              <w:snapToGrid w:val="0"/>
              <w:spacing w:line="280" w:lineRule="exact"/>
              <w:ind w:right="-20"/>
              <w:jc w:val="center"/>
              <w:rPr>
                <w:rFonts w:hint="eastAsia" w:ascii="仿宋" w:hAnsi="仿宋" w:eastAsia="仿宋"/>
                <w:color w:val="000000"/>
                <w:kern w:val="0"/>
                <w:sz w:val="22"/>
                <w:szCs w:val="22"/>
              </w:rPr>
            </w:pPr>
          </w:p>
        </w:tc>
        <w:tc>
          <w:tcPr>
            <w:tcW w:w="7528" w:type="dxa"/>
            <w:vAlign w:val="center"/>
          </w:tcPr>
          <w:p>
            <w:pPr>
              <w:pStyle w:val="11"/>
              <w:snapToGrid w:val="0"/>
              <w:spacing w:line="240" w:lineRule="exact"/>
              <w:jc w:val="both"/>
              <w:rPr>
                <w:rFonts w:hint="eastAsia" w:ascii="仿宋" w:hAnsi="仿宋" w:eastAsia="仿宋" w:cs="Times New Roman"/>
                <w:sz w:val="22"/>
                <w:szCs w:val="22"/>
              </w:rPr>
            </w:pPr>
            <w:r>
              <w:rPr>
                <w:rFonts w:hint="eastAsia" w:ascii="仿宋" w:hAnsi="仿宋" w:eastAsia="仿宋"/>
                <w:sz w:val="22"/>
                <w:szCs w:val="22"/>
              </w:rPr>
              <w:t>不得徒手操作放射源。根据源的不同活度，应使用符合要求的工具。</w:t>
            </w:r>
          </w:p>
        </w:tc>
        <w:tc>
          <w:tcPr>
            <w:tcW w:w="719"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953"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801" w:type="dxa"/>
            <w:gridSpan w:val="2"/>
          </w:tcPr>
          <w:p>
            <w:pPr>
              <w:autoSpaceDE w:val="0"/>
              <w:autoSpaceDN w:val="0"/>
              <w:adjustRightInd w:val="0"/>
              <w:snapToGrid w:val="0"/>
              <w:spacing w:line="320" w:lineRule="exact"/>
              <w:jc w:val="left"/>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397" w:hRule="exact"/>
          <w:jc w:val="center"/>
        </w:trPr>
        <w:tc>
          <w:tcPr>
            <w:tcW w:w="788" w:type="dxa"/>
            <w:vMerge w:val="continue"/>
            <w:vAlign w:val="center"/>
          </w:tcPr>
          <w:p>
            <w:pPr>
              <w:autoSpaceDE w:val="0"/>
              <w:autoSpaceDN w:val="0"/>
              <w:adjustRightInd w:val="0"/>
              <w:snapToGrid w:val="0"/>
              <w:spacing w:line="320" w:lineRule="exact"/>
              <w:ind w:right="-20"/>
              <w:jc w:val="center"/>
              <w:rPr>
                <w:rFonts w:hint="eastAsia" w:ascii="仿宋" w:hAnsi="仿宋" w:eastAsia="仿宋"/>
                <w:color w:val="000000"/>
                <w:kern w:val="0"/>
                <w:sz w:val="22"/>
                <w:szCs w:val="22"/>
              </w:rPr>
            </w:pPr>
          </w:p>
        </w:tc>
        <w:tc>
          <w:tcPr>
            <w:tcW w:w="942" w:type="dxa"/>
            <w:vMerge w:val="continue"/>
            <w:vAlign w:val="center"/>
          </w:tcPr>
          <w:p>
            <w:pPr>
              <w:autoSpaceDE w:val="0"/>
              <w:autoSpaceDN w:val="0"/>
              <w:adjustRightInd w:val="0"/>
              <w:snapToGrid w:val="0"/>
              <w:spacing w:line="320" w:lineRule="exact"/>
              <w:ind w:left="114" w:right="41"/>
              <w:jc w:val="center"/>
              <w:rPr>
                <w:rFonts w:hint="eastAsia" w:ascii="仿宋" w:hAnsi="仿宋" w:eastAsia="仿宋"/>
                <w:color w:val="000000"/>
                <w:kern w:val="0"/>
                <w:sz w:val="22"/>
                <w:szCs w:val="22"/>
              </w:rPr>
            </w:pPr>
          </w:p>
        </w:tc>
        <w:tc>
          <w:tcPr>
            <w:tcW w:w="2444" w:type="dxa"/>
            <w:gridSpan w:val="2"/>
            <w:vMerge w:val="continue"/>
            <w:vAlign w:val="center"/>
          </w:tcPr>
          <w:p>
            <w:pPr>
              <w:autoSpaceDE w:val="0"/>
              <w:autoSpaceDN w:val="0"/>
              <w:adjustRightInd w:val="0"/>
              <w:snapToGrid w:val="0"/>
              <w:spacing w:line="320" w:lineRule="exact"/>
              <w:ind w:right="-20"/>
              <w:jc w:val="center"/>
              <w:rPr>
                <w:rFonts w:hint="eastAsia" w:ascii="仿宋" w:hAnsi="仿宋" w:eastAsia="仿宋"/>
                <w:color w:val="000000"/>
                <w:kern w:val="0"/>
                <w:sz w:val="22"/>
                <w:szCs w:val="22"/>
              </w:rPr>
            </w:pPr>
          </w:p>
        </w:tc>
        <w:tc>
          <w:tcPr>
            <w:tcW w:w="7528" w:type="dxa"/>
            <w:vAlign w:val="center"/>
          </w:tcPr>
          <w:p>
            <w:pPr>
              <w:pStyle w:val="11"/>
              <w:snapToGrid w:val="0"/>
              <w:spacing w:line="260" w:lineRule="exact"/>
              <w:jc w:val="both"/>
              <w:rPr>
                <w:rFonts w:hint="eastAsia" w:ascii="仿宋" w:hAnsi="仿宋" w:eastAsia="仿宋"/>
                <w:sz w:val="22"/>
                <w:szCs w:val="22"/>
              </w:rPr>
            </w:pPr>
            <w:r>
              <w:rPr>
                <w:rFonts w:hint="eastAsia" w:ascii="仿宋" w:hAnsi="仿宋" w:eastAsia="仿宋"/>
                <w:sz w:val="22"/>
                <w:szCs w:val="22"/>
              </w:rPr>
              <w:t>现场监测结果及记录。</w:t>
            </w:r>
          </w:p>
        </w:tc>
        <w:tc>
          <w:tcPr>
            <w:tcW w:w="719"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r>
              <w:rPr>
                <w:rFonts w:hint="eastAsia" w:ascii="仿宋" w:hAnsi="仿宋" w:eastAsia="仿宋"/>
                <w:color w:val="000000"/>
                <w:kern w:val="0"/>
                <w:sz w:val="22"/>
                <w:szCs w:val="22"/>
                <w:lang w:val="en-US" w:eastAsia="zh-CN"/>
              </w:rPr>
              <mc:AlternateContent>
                <mc:Choice Requires="wps">
                  <w:drawing>
                    <wp:anchor distT="0" distB="0" distL="114300" distR="114300" simplePos="0" relativeHeight="251669504" behindDoc="0" locked="0" layoutInCell="1" allowOverlap="1">
                      <wp:simplePos x="0" y="0"/>
                      <wp:positionH relativeFrom="column">
                        <wp:posOffset>170180</wp:posOffset>
                      </wp:positionH>
                      <wp:positionV relativeFrom="paragraph">
                        <wp:posOffset>345440</wp:posOffset>
                      </wp:positionV>
                      <wp:extent cx="1924050" cy="571500"/>
                      <wp:effectExtent l="0" t="0" r="0" b="0"/>
                      <wp:wrapNone/>
                      <wp:docPr id="35" name="矩形 114"/>
                      <wp:cNvGraphicFramePr/>
                      <a:graphic xmlns:a="http://schemas.openxmlformats.org/drawingml/2006/main">
                        <a:graphicData uri="http://schemas.microsoft.com/office/word/2010/wordprocessingShape">
                          <wps:wsp>
                            <wps:cNvSpPr/>
                            <wps:spPr>
                              <a:xfrm>
                                <a:off x="0" y="0"/>
                                <a:ext cx="1924050" cy="571500"/>
                              </a:xfrm>
                              <a:prstGeom prst="rect">
                                <a:avLst/>
                              </a:prstGeom>
                              <a:solidFill>
                                <a:srgbClr val="FFFFFF"/>
                              </a:solidFill>
                              <a:ln w="9525">
                                <a:noFill/>
                              </a:ln>
                            </wps:spPr>
                            <wps:bodyPr upright="1"/>
                          </wps:wsp>
                        </a:graphicData>
                      </a:graphic>
                    </wp:anchor>
                  </w:drawing>
                </mc:Choice>
                <mc:Fallback>
                  <w:pict>
                    <v:rect id="矩形 114" o:spid="_x0000_s1026" o:spt="1" style="position:absolute;left:0pt;margin-left:13.4pt;margin-top:27.2pt;height:45pt;width:151.5pt;z-index:251669504;mso-width-relative:page;mso-height-relative:page;" fillcolor="#FFFFFF" filled="t" stroked="f" coordsize="21600,21600" o:gfxdata="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Pf7QjDWAAAACQEAAA8AAAAAAAAA&#10;AQAgAAAAIgAAAGRycy9kb3ducmV2LnhtbFBLAQIUABQAAAAIAIdO4kCIQV54oQEAAB0DAAAOAAAA&#10;AAAAAAEAIAAAACUBAABkcnMvZTJvRG9jLnhtbFBLBQYAAAAABgAGAFkBAAA4BQAAAAA=&#10;">
                      <v:fill on="t" focussize="0,0"/>
                      <v:stroke on="f"/>
                      <v:imagedata o:title=""/>
                      <o:lock v:ext="edit" aspectratio="f"/>
                    </v:rect>
                  </w:pict>
                </mc:Fallback>
              </mc:AlternateContent>
            </w:r>
          </w:p>
        </w:tc>
        <w:tc>
          <w:tcPr>
            <w:tcW w:w="953"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801" w:type="dxa"/>
            <w:gridSpan w:val="2"/>
          </w:tcPr>
          <w:p>
            <w:pPr>
              <w:autoSpaceDE w:val="0"/>
              <w:autoSpaceDN w:val="0"/>
              <w:adjustRightInd w:val="0"/>
              <w:snapToGrid w:val="0"/>
              <w:spacing w:line="320" w:lineRule="exact"/>
              <w:jc w:val="left"/>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1054" w:hRule="atLeast"/>
          <w:jc w:val="center"/>
        </w:trPr>
        <w:tc>
          <w:tcPr>
            <w:tcW w:w="788" w:type="dxa"/>
            <w:vMerge w:val="restart"/>
            <w:vAlign w:val="center"/>
          </w:tcPr>
          <w:p>
            <w:pPr>
              <w:autoSpaceDE w:val="0"/>
              <w:autoSpaceDN w:val="0"/>
              <w:adjustRightInd w:val="0"/>
              <w:snapToGrid w:val="0"/>
              <w:spacing w:line="320" w:lineRule="exact"/>
              <w:ind w:right="-20"/>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2</w:t>
            </w:r>
          </w:p>
        </w:tc>
        <w:tc>
          <w:tcPr>
            <w:tcW w:w="942" w:type="dxa"/>
            <w:vMerge w:val="restart"/>
            <w:vAlign w:val="center"/>
          </w:tcPr>
          <w:p>
            <w:pPr>
              <w:autoSpaceDE w:val="0"/>
              <w:autoSpaceDN w:val="0"/>
              <w:adjustRightInd w:val="0"/>
              <w:snapToGrid w:val="0"/>
              <w:spacing w:line="320" w:lineRule="exact"/>
              <w:ind w:right="-20"/>
              <w:jc w:val="center"/>
              <w:rPr>
                <w:rFonts w:hint="eastAsia" w:ascii="仿宋" w:hAnsi="仿宋" w:eastAsia="仿宋"/>
                <w:color w:val="000000"/>
                <w:kern w:val="0"/>
                <w:sz w:val="22"/>
                <w:szCs w:val="22"/>
              </w:rPr>
            </w:pPr>
            <w:r>
              <w:rPr>
                <w:rFonts w:hint="eastAsia" w:ascii="仿宋" w:hAnsi="仿宋" w:eastAsia="仿宋"/>
                <w:color w:val="000000"/>
                <w:kern w:val="0"/>
                <w:sz w:val="22"/>
                <w:szCs w:val="22"/>
                <w:lang w:val="en-US" w:eastAsia="zh-CN"/>
              </w:rPr>
              <mc:AlternateContent>
                <mc:Choice Requires="wps">
                  <w:drawing>
                    <wp:anchor distT="0" distB="0" distL="114300" distR="114300" simplePos="0" relativeHeight="251670528" behindDoc="0" locked="0" layoutInCell="1" allowOverlap="1">
                      <wp:simplePos x="0" y="0"/>
                      <wp:positionH relativeFrom="column">
                        <wp:posOffset>-5080</wp:posOffset>
                      </wp:positionH>
                      <wp:positionV relativeFrom="paragraph">
                        <wp:posOffset>5212715</wp:posOffset>
                      </wp:positionV>
                      <wp:extent cx="723900" cy="304800"/>
                      <wp:effectExtent l="0" t="0" r="0" b="0"/>
                      <wp:wrapNone/>
                      <wp:docPr id="36" name="矩形 115"/>
                      <wp:cNvGraphicFramePr/>
                      <a:graphic xmlns:a="http://schemas.openxmlformats.org/drawingml/2006/main">
                        <a:graphicData uri="http://schemas.microsoft.com/office/word/2010/wordprocessingShape">
                          <wps:wsp>
                            <wps:cNvSpPr/>
                            <wps:spPr>
                              <a:xfrm>
                                <a:off x="0" y="0"/>
                                <a:ext cx="723900" cy="304800"/>
                              </a:xfrm>
                              <a:prstGeom prst="rect">
                                <a:avLst/>
                              </a:prstGeom>
                              <a:solidFill>
                                <a:srgbClr val="FFFFFF"/>
                              </a:solidFill>
                              <a:ln w="9525">
                                <a:noFill/>
                              </a:ln>
                            </wps:spPr>
                            <wps:bodyPr upright="1"/>
                          </wps:wsp>
                        </a:graphicData>
                      </a:graphic>
                    </wp:anchor>
                  </w:drawing>
                </mc:Choice>
                <mc:Fallback>
                  <w:pict>
                    <v:rect id="矩形 115" o:spid="_x0000_s1026" o:spt="1" style="position:absolute;left:0pt;margin-left:-0.4pt;margin-top:410.45pt;height:24pt;width:57pt;z-index:251670528;mso-width-relative:page;mso-height-relative:page;" fillcolor="#FFFFFF" filled="t" stroked="f" coordsize="21600,21600" o:gfxdata="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InxRY1gAAAAkBAAAPAAAAAAAAAAEA&#10;IAAAACIAAABkcnMvZG93bnJldi54bWxQSwECFAAUAAAACACHTuJAYKM71p8BAAAcAwAADgAAAAAA&#10;AAABACAAAAAlAQAAZHJzL2Uyb0RvYy54bWxQSwUGAAAAAAYABgBZAQAANgUAAAAA&#10;">
                      <v:fill on="t" focussize="0,0"/>
                      <v:stroke on="f"/>
                      <v:imagedata o:title=""/>
                      <o:lock v:ext="edit" aspectratio="f"/>
                    </v:rect>
                  </w:pict>
                </mc:Fallback>
              </mc:AlternateContent>
            </w:r>
            <w:r>
              <w:rPr>
                <w:rFonts w:hint="eastAsia" w:ascii="仿宋" w:hAnsi="仿宋" w:eastAsia="仿宋"/>
                <w:color w:val="000000"/>
                <w:kern w:val="0"/>
                <w:sz w:val="22"/>
                <w:szCs w:val="22"/>
              </w:rPr>
              <w:t>非密封放射源测井</w:t>
            </w:r>
          </w:p>
        </w:tc>
        <w:tc>
          <w:tcPr>
            <w:tcW w:w="863" w:type="dxa"/>
            <w:vMerge w:val="restart"/>
            <w:vAlign w:val="center"/>
          </w:tcPr>
          <w:p>
            <w:pPr>
              <w:autoSpaceDE w:val="0"/>
              <w:autoSpaceDN w:val="0"/>
              <w:adjustRightInd w:val="0"/>
              <w:snapToGrid w:val="0"/>
              <w:spacing w:line="320" w:lineRule="exact"/>
              <w:ind w:right="-20"/>
              <w:jc w:val="center"/>
              <w:rPr>
                <w:rFonts w:hint="eastAsia" w:ascii="仿宋" w:hAnsi="仿宋" w:eastAsia="仿宋" w:cs="宋体"/>
                <w:color w:val="000000"/>
                <w:kern w:val="0"/>
                <w:position w:val="-3"/>
                <w:sz w:val="22"/>
                <w:szCs w:val="22"/>
              </w:rPr>
            </w:pPr>
            <w:r>
              <w:rPr>
                <w:rFonts w:hint="eastAsia" w:ascii="仿宋" w:hAnsi="仿宋" w:eastAsia="仿宋"/>
                <w:color w:val="000000"/>
                <w:sz w:val="22"/>
                <w:szCs w:val="22"/>
              </w:rPr>
              <w:t>实验室</w:t>
            </w:r>
          </w:p>
        </w:tc>
        <w:tc>
          <w:tcPr>
            <w:tcW w:w="1581" w:type="dxa"/>
            <w:vAlign w:val="center"/>
          </w:tcPr>
          <w:p>
            <w:pPr>
              <w:autoSpaceDE w:val="0"/>
              <w:autoSpaceDN w:val="0"/>
              <w:adjustRightInd w:val="0"/>
              <w:snapToGrid w:val="0"/>
              <w:spacing w:line="320" w:lineRule="exact"/>
              <w:ind w:right="-20"/>
              <w:jc w:val="center"/>
              <w:rPr>
                <w:rFonts w:hint="eastAsia" w:ascii="仿宋" w:hAnsi="仿宋" w:eastAsia="仿宋" w:cs="宋体"/>
                <w:color w:val="000000"/>
                <w:kern w:val="0"/>
                <w:position w:val="-3"/>
                <w:sz w:val="22"/>
                <w:szCs w:val="22"/>
              </w:rPr>
            </w:pPr>
            <w:r>
              <w:rPr>
                <w:rFonts w:hint="eastAsia" w:ascii="仿宋" w:hAnsi="仿宋" w:eastAsia="仿宋" w:cs="宋体"/>
                <w:color w:val="000000"/>
                <w:kern w:val="0"/>
                <w:position w:val="-3"/>
                <w:sz w:val="22"/>
                <w:szCs w:val="22"/>
              </w:rPr>
              <w:t>分区</w:t>
            </w:r>
          </w:p>
        </w:tc>
        <w:tc>
          <w:tcPr>
            <w:tcW w:w="7528"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r>
              <w:rPr>
                <w:rFonts w:hint="eastAsia" w:ascii="仿宋" w:hAnsi="仿宋" w:eastAsia="仿宋" w:cs="宋体"/>
                <w:color w:val="000000"/>
                <w:sz w:val="22"/>
                <w:szCs w:val="22"/>
              </w:rPr>
              <w:t>分清洁区（包括办公室、休息室等）、低活性区（包括仪器维修室、放射性测量室和更衣、淋浴及辐射剂量监测间等）和高活性区（包括开瓶分装室、贮源库与废物贮存设施等）三个区域。气流方向应从低活性区至高活性区。</w:t>
            </w:r>
          </w:p>
        </w:tc>
        <w:tc>
          <w:tcPr>
            <w:tcW w:w="719"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953"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801" w:type="dxa"/>
            <w:gridSpan w:val="2"/>
          </w:tcPr>
          <w:p>
            <w:pPr>
              <w:autoSpaceDE w:val="0"/>
              <w:autoSpaceDN w:val="0"/>
              <w:adjustRightInd w:val="0"/>
              <w:snapToGrid w:val="0"/>
              <w:spacing w:line="320" w:lineRule="exact"/>
              <w:jc w:val="left"/>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737" w:hRule="exact"/>
          <w:jc w:val="center"/>
        </w:trPr>
        <w:tc>
          <w:tcPr>
            <w:tcW w:w="788" w:type="dxa"/>
            <w:vMerge w:val="continue"/>
            <w:vAlign w:val="center"/>
          </w:tcPr>
          <w:p>
            <w:pPr>
              <w:autoSpaceDE w:val="0"/>
              <w:autoSpaceDN w:val="0"/>
              <w:adjustRightInd w:val="0"/>
              <w:snapToGrid w:val="0"/>
              <w:spacing w:line="320" w:lineRule="exact"/>
              <w:ind w:right="-20"/>
              <w:jc w:val="center"/>
              <w:rPr>
                <w:rFonts w:hint="eastAsia" w:ascii="仿宋" w:hAnsi="仿宋" w:eastAsia="仿宋"/>
                <w:color w:val="000000"/>
                <w:kern w:val="0"/>
                <w:sz w:val="22"/>
                <w:szCs w:val="22"/>
              </w:rPr>
            </w:pPr>
          </w:p>
        </w:tc>
        <w:tc>
          <w:tcPr>
            <w:tcW w:w="942" w:type="dxa"/>
            <w:vMerge w:val="continue"/>
            <w:vAlign w:val="center"/>
          </w:tcPr>
          <w:p>
            <w:pPr>
              <w:autoSpaceDE w:val="0"/>
              <w:autoSpaceDN w:val="0"/>
              <w:adjustRightInd w:val="0"/>
              <w:snapToGrid w:val="0"/>
              <w:spacing w:line="320" w:lineRule="exact"/>
              <w:ind w:right="-20"/>
              <w:jc w:val="center"/>
              <w:rPr>
                <w:rFonts w:hint="eastAsia" w:ascii="仿宋" w:hAnsi="仿宋" w:eastAsia="仿宋"/>
                <w:color w:val="000000"/>
                <w:kern w:val="0"/>
                <w:sz w:val="22"/>
                <w:szCs w:val="22"/>
              </w:rPr>
            </w:pPr>
          </w:p>
        </w:tc>
        <w:tc>
          <w:tcPr>
            <w:tcW w:w="863" w:type="dxa"/>
            <w:vMerge w:val="continue"/>
            <w:vAlign w:val="center"/>
          </w:tcPr>
          <w:p>
            <w:pPr>
              <w:autoSpaceDE w:val="0"/>
              <w:autoSpaceDN w:val="0"/>
              <w:adjustRightInd w:val="0"/>
              <w:snapToGrid w:val="0"/>
              <w:spacing w:line="320" w:lineRule="exact"/>
              <w:ind w:right="-20"/>
              <w:jc w:val="center"/>
              <w:rPr>
                <w:rFonts w:hint="eastAsia" w:ascii="仿宋" w:hAnsi="仿宋" w:eastAsia="仿宋"/>
                <w:color w:val="000000"/>
                <w:sz w:val="22"/>
                <w:szCs w:val="22"/>
              </w:rPr>
            </w:pPr>
          </w:p>
        </w:tc>
        <w:tc>
          <w:tcPr>
            <w:tcW w:w="1581" w:type="dxa"/>
            <w:vAlign w:val="center"/>
          </w:tcPr>
          <w:p>
            <w:pPr>
              <w:autoSpaceDE w:val="0"/>
              <w:autoSpaceDN w:val="0"/>
              <w:adjustRightInd w:val="0"/>
              <w:snapToGrid w:val="0"/>
              <w:spacing w:line="320" w:lineRule="exact"/>
              <w:ind w:right="-20"/>
              <w:jc w:val="center"/>
              <w:rPr>
                <w:rFonts w:hint="eastAsia" w:ascii="仿宋" w:hAnsi="仿宋" w:eastAsia="仿宋" w:cs="宋体"/>
                <w:color w:val="000000"/>
                <w:kern w:val="0"/>
                <w:position w:val="-3"/>
                <w:sz w:val="22"/>
                <w:szCs w:val="22"/>
              </w:rPr>
            </w:pPr>
            <w:r>
              <w:rPr>
                <w:rFonts w:hint="eastAsia" w:ascii="仿宋" w:hAnsi="仿宋" w:eastAsia="仿宋" w:cs="宋体"/>
                <w:color w:val="000000"/>
                <w:kern w:val="0"/>
                <w:position w:val="-3"/>
                <w:sz w:val="22"/>
                <w:szCs w:val="22"/>
              </w:rPr>
              <w:t>布局</w:t>
            </w:r>
          </w:p>
        </w:tc>
        <w:tc>
          <w:tcPr>
            <w:tcW w:w="7528" w:type="dxa"/>
            <w:vAlign w:val="center"/>
          </w:tcPr>
          <w:p>
            <w:pPr>
              <w:autoSpaceDE w:val="0"/>
              <w:autoSpaceDN w:val="0"/>
              <w:adjustRightInd w:val="0"/>
              <w:snapToGrid w:val="0"/>
              <w:spacing w:line="320" w:lineRule="exact"/>
              <w:rPr>
                <w:rFonts w:hint="eastAsia" w:ascii="仿宋" w:hAnsi="仿宋" w:eastAsia="仿宋" w:cs="宋体"/>
                <w:color w:val="000000"/>
                <w:sz w:val="22"/>
                <w:szCs w:val="22"/>
              </w:rPr>
            </w:pPr>
            <w:r>
              <w:rPr>
                <w:rFonts w:hint="eastAsia" w:ascii="仿宋" w:hAnsi="仿宋" w:eastAsia="仿宋" w:cs="宋体"/>
                <w:color w:val="000000"/>
                <w:sz w:val="22"/>
                <w:szCs w:val="22"/>
              </w:rPr>
              <w:t>应设更衣、淋浴和辐射剂量监测设施等。</w:t>
            </w:r>
            <w:r>
              <w:rPr>
                <w:rFonts w:hint="eastAsia" w:ascii="仿宋" w:hAnsi="仿宋" w:eastAsia="仿宋" w:cs="宋体"/>
                <w:color w:val="000000"/>
                <w:kern w:val="0"/>
                <w:sz w:val="22"/>
                <w:szCs w:val="22"/>
              </w:rPr>
              <w:t>乙级实验室必须有单独的出入口。地面、墙壁、门窗表面应光滑、无缝隙</w:t>
            </w:r>
            <w:r>
              <w:rPr>
                <w:rFonts w:hint="eastAsia" w:ascii="仿宋" w:hAnsi="仿宋" w:eastAsia="仿宋" w:cs="宋体"/>
                <w:color w:val="000000"/>
                <w:sz w:val="22"/>
                <w:szCs w:val="22"/>
              </w:rPr>
              <w:t xml:space="preserve"> 。</w:t>
            </w:r>
          </w:p>
        </w:tc>
        <w:tc>
          <w:tcPr>
            <w:tcW w:w="719"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953"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801" w:type="dxa"/>
            <w:gridSpan w:val="2"/>
          </w:tcPr>
          <w:p>
            <w:pPr>
              <w:autoSpaceDE w:val="0"/>
              <w:autoSpaceDN w:val="0"/>
              <w:adjustRightInd w:val="0"/>
              <w:snapToGrid w:val="0"/>
              <w:spacing w:line="320" w:lineRule="exact"/>
              <w:jc w:val="left"/>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737" w:hRule="exact"/>
          <w:jc w:val="center"/>
        </w:trPr>
        <w:tc>
          <w:tcPr>
            <w:tcW w:w="788" w:type="dxa"/>
            <w:vMerge w:val="continue"/>
            <w:vAlign w:val="center"/>
          </w:tcPr>
          <w:p>
            <w:pPr>
              <w:autoSpaceDE w:val="0"/>
              <w:autoSpaceDN w:val="0"/>
              <w:adjustRightInd w:val="0"/>
              <w:snapToGrid w:val="0"/>
              <w:spacing w:line="320" w:lineRule="exact"/>
              <w:ind w:right="-20"/>
              <w:jc w:val="center"/>
              <w:rPr>
                <w:rFonts w:hint="eastAsia" w:ascii="仿宋" w:hAnsi="仿宋" w:eastAsia="仿宋"/>
                <w:color w:val="000000"/>
                <w:kern w:val="0"/>
                <w:sz w:val="22"/>
                <w:szCs w:val="22"/>
              </w:rPr>
            </w:pPr>
          </w:p>
        </w:tc>
        <w:tc>
          <w:tcPr>
            <w:tcW w:w="942" w:type="dxa"/>
            <w:vMerge w:val="continue"/>
            <w:vAlign w:val="center"/>
          </w:tcPr>
          <w:p>
            <w:pPr>
              <w:autoSpaceDE w:val="0"/>
              <w:autoSpaceDN w:val="0"/>
              <w:adjustRightInd w:val="0"/>
              <w:snapToGrid w:val="0"/>
              <w:spacing w:line="320" w:lineRule="exact"/>
              <w:ind w:right="-20"/>
              <w:jc w:val="center"/>
              <w:rPr>
                <w:rFonts w:hint="eastAsia" w:ascii="仿宋" w:hAnsi="仿宋" w:eastAsia="仿宋"/>
                <w:color w:val="000000"/>
                <w:kern w:val="0"/>
                <w:sz w:val="22"/>
                <w:szCs w:val="22"/>
              </w:rPr>
            </w:pPr>
          </w:p>
        </w:tc>
        <w:tc>
          <w:tcPr>
            <w:tcW w:w="863" w:type="dxa"/>
            <w:vMerge w:val="continue"/>
            <w:vAlign w:val="center"/>
          </w:tcPr>
          <w:p>
            <w:pPr>
              <w:autoSpaceDE w:val="0"/>
              <w:autoSpaceDN w:val="0"/>
              <w:adjustRightInd w:val="0"/>
              <w:snapToGrid w:val="0"/>
              <w:spacing w:line="320" w:lineRule="exact"/>
              <w:ind w:right="-20"/>
              <w:jc w:val="center"/>
              <w:rPr>
                <w:rFonts w:hint="eastAsia" w:ascii="仿宋" w:hAnsi="仿宋" w:eastAsia="仿宋"/>
                <w:color w:val="000000"/>
                <w:sz w:val="22"/>
                <w:szCs w:val="22"/>
              </w:rPr>
            </w:pPr>
          </w:p>
        </w:tc>
        <w:tc>
          <w:tcPr>
            <w:tcW w:w="1581" w:type="dxa"/>
            <w:vAlign w:val="center"/>
          </w:tcPr>
          <w:p>
            <w:pPr>
              <w:autoSpaceDE w:val="0"/>
              <w:autoSpaceDN w:val="0"/>
              <w:adjustRightInd w:val="0"/>
              <w:snapToGrid w:val="0"/>
              <w:spacing w:line="320" w:lineRule="exact"/>
              <w:ind w:right="-20"/>
              <w:jc w:val="center"/>
              <w:rPr>
                <w:rFonts w:hint="eastAsia" w:ascii="仿宋" w:hAnsi="仿宋" w:eastAsia="仿宋" w:cs="宋体"/>
                <w:color w:val="000000"/>
                <w:kern w:val="0"/>
                <w:position w:val="-3"/>
                <w:sz w:val="22"/>
                <w:szCs w:val="22"/>
              </w:rPr>
            </w:pPr>
            <w:r>
              <w:rPr>
                <w:rFonts w:hint="eastAsia" w:ascii="仿宋" w:hAnsi="仿宋" w:eastAsia="仿宋" w:cs="宋体"/>
                <w:color w:val="000000"/>
                <w:kern w:val="0"/>
                <w:position w:val="-3"/>
                <w:sz w:val="22"/>
                <w:szCs w:val="22"/>
              </w:rPr>
              <w:t>通风与照明</w:t>
            </w:r>
          </w:p>
        </w:tc>
        <w:tc>
          <w:tcPr>
            <w:tcW w:w="7528" w:type="dxa"/>
            <w:vAlign w:val="center"/>
          </w:tcPr>
          <w:p>
            <w:pPr>
              <w:autoSpaceDE w:val="0"/>
              <w:autoSpaceDN w:val="0"/>
              <w:adjustRightInd w:val="0"/>
              <w:snapToGrid w:val="0"/>
              <w:spacing w:line="320" w:lineRule="exact"/>
              <w:rPr>
                <w:rFonts w:hint="eastAsia" w:ascii="仿宋" w:hAnsi="仿宋" w:eastAsia="仿宋" w:cs="宋体"/>
                <w:color w:val="000000"/>
                <w:sz w:val="22"/>
                <w:szCs w:val="22"/>
              </w:rPr>
            </w:pPr>
            <w:r>
              <w:rPr>
                <w:rFonts w:hint="eastAsia" w:ascii="仿宋" w:hAnsi="仿宋" w:eastAsia="仿宋" w:cs="宋体"/>
                <w:color w:val="000000"/>
                <w:sz w:val="22"/>
                <w:szCs w:val="22"/>
              </w:rPr>
              <w:t>应有良好的通风与照明，乙级实验室内换气次数为每小时</w:t>
            </w:r>
            <w:r>
              <w:rPr>
                <w:rFonts w:hint="eastAsia" w:ascii="仿宋" w:hAnsi="仿宋" w:eastAsia="仿宋"/>
                <w:color w:val="000000"/>
                <w:sz w:val="22"/>
                <w:szCs w:val="22"/>
              </w:rPr>
              <w:t>4</w:t>
            </w:r>
            <w:r>
              <w:rPr>
                <w:rFonts w:hint="eastAsia" w:ascii="仿宋" w:hAnsi="仿宋" w:eastAsia="仿宋" w:cs="宋体"/>
                <w:color w:val="000000"/>
                <w:sz w:val="22"/>
                <w:szCs w:val="22"/>
              </w:rPr>
              <w:t>～</w:t>
            </w:r>
            <w:r>
              <w:rPr>
                <w:rFonts w:hint="eastAsia" w:ascii="仿宋" w:hAnsi="仿宋" w:eastAsia="仿宋"/>
                <w:color w:val="000000"/>
                <w:sz w:val="22"/>
                <w:szCs w:val="22"/>
              </w:rPr>
              <w:t>6</w:t>
            </w:r>
            <w:r>
              <w:rPr>
                <w:rFonts w:hint="eastAsia" w:ascii="仿宋" w:hAnsi="仿宋" w:eastAsia="仿宋" w:cs="宋体"/>
                <w:color w:val="000000"/>
                <w:sz w:val="22"/>
                <w:szCs w:val="22"/>
              </w:rPr>
              <w:t>次，丙级实验室内换气次数为每小时</w:t>
            </w:r>
            <w:r>
              <w:rPr>
                <w:rFonts w:hint="eastAsia" w:ascii="仿宋" w:hAnsi="仿宋" w:eastAsia="仿宋"/>
                <w:color w:val="000000"/>
                <w:sz w:val="22"/>
                <w:szCs w:val="22"/>
              </w:rPr>
              <w:t>3</w:t>
            </w:r>
            <w:r>
              <w:rPr>
                <w:rFonts w:hint="eastAsia" w:ascii="仿宋" w:hAnsi="仿宋" w:eastAsia="仿宋" w:cs="宋体"/>
                <w:color w:val="000000"/>
                <w:sz w:val="22"/>
                <w:szCs w:val="22"/>
              </w:rPr>
              <w:t>～</w:t>
            </w:r>
            <w:r>
              <w:rPr>
                <w:rFonts w:hint="eastAsia" w:ascii="仿宋" w:hAnsi="仿宋" w:eastAsia="仿宋"/>
                <w:color w:val="000000"/>
                <w:sz w:val="22"/>
                <w:szCs w:val="22"/>
              </w:rPr>
              <w:t>4</w:t>
            </w:r>
            <w:r>
              <w:rPr>
                <w:rFonts w:hint="eastAsia" w:ascii="仿宋" w:hAnsi="仿宋" w:eastAsia="仿宋" w:cs="宋体"/>
                <w:color w:val="000000"/>
                <w:sz w:val="22"/>
                <w:szCs w:val="22"/>
              </w:rPr>
              <w:t>次（或自然通风）。</w:t>
            </w:r>
          </w:p>
        </w:tc>
        <w:tc>
          <w:tcPr>
            <w:tcW w:w="719"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953"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801" w:type="dxa"/>
            <w:gridSpan w:val="2"/>
          </w:tcPr>
          <w:p>
            <w:pPr>
              <w:autoSpaceDE w:val="0"/>
              <w:autoSpaceDN w:val="0"/>
              <w:adjustRightInd w:val="0"/>
              <w:snapToGrid w:val="0"/>
              <w:spacing w:line="320" w:lineRule="exact"/>
              <w:jc w:val="left"/>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1081" w:hRule="atLeast"/>
          <w:jc w:val="center"/>
        </w:trPr>
        <w:tc>
          <w:tcPr>
            <w:tcW w:w="788" w:type="dxa"/>
            <w:vMerge w:val="continue"/>
            <w:vAlign w:val="center"/>
          </w:tcPr>
          <w:p>
            <w:pPr>
              <w:autoSpaceDE w:val="0"/>
              <w:autoSpaceDN w:val="0"/>
              <w:adjustRightInd w:val="0"/>
              <w:snapToGrid w:val="0"/>
              <w:spacing w:line="320" w:lineRule="exact"/>
              <w:ind w:right="-20"/>
              <w:jc w:val="center"/>
              <w:rPr>
                <w:rFonts w:hint="eastAsia" w:ascii="仿宋" w:hAnsi="仿宋" w:eastAsia="仿宋"/>
                <w:color w:val="000000"/>
                <w:kern w:val="0"/>
                <w:sz w:val="22"/>
                <w:szCs w:val="22"/>
              </w:rPr>
            </w:pPr>
          </w:p>
        </w:tc>
        <w:tc>
          <w:tcPr>
            <w:tcW w:w="942" w:type="dxa"/>
            <w:vMerge w:val="continue"/>
            <w:vAlign w:val="center"/>
          </w:tcPr>
          <w:p>
            <w:pPr>
              <w:autoSpaceDE w:val="0"/>
              <w:autoSpaceDN w:val="0"/>
              <w:adjustRightInd w:val="0"/>
              <w:snapToGrid w:val="0"/>
              <w:spacing w:line="320" w:lineRule="exact"/>
              <w:ind w:right="-20"/>
              <w:jc w:val="center"/>
              <w:rPr>
                <w:rFonts w:hint="eastAsia" w:ascii="仿宋" w:hAnsi="仿宋" w:eastAsia="仿宋"/>
                <w:color w:val="000000"/>
                <w:kern w:val="0"/>
                <w:sz w:val="22"/>
                <w:szCs w:val="22"/>
              </w:rPr>
            </w:pPr>
          </w:p>
        </w:tc>
        <w:tc>
          <w:tcPr>
            <w:tcW w:w="863" w:type="dxa"/>
            <w:vMerge w:val="continue"/>
            <w:vAlign w:val="center"/>
          </w:tcPr>
          <w:p>
            <w:pPr>
              <w:autoSpaceDE w:val="0"/>
              <w:autoSpaceDN w:val="0"/>
              <w:adjustRightInd w:val="0"/>
              <w:snapToGrid w:val="0"/>
              <w:spacing w:line="320" w:lineRule="exact"/>
              <w:ind w:right="-20"/>
              <w:jc w:val="center"/>
              <w:rPr>
                <w:rFonts w:hint="eastAsia" w:ascii="仿宋" w:hAnsi="仿宋" w:eastAsia="仿宋"/>
                <w:color w:val="000000"/>
                <w:sz w:val="22"/>
                <w:szCs w:val="22"/>
              </w:rPr>
            </w:pPr>
          </w:p>
        </w:tc>
        <w:tc>
          <w:tcPr>
            <w:tcW w:w="1581" w:type="dxa"/>
            <w:vAlign w:val="center"/>
          </w:tcPr>
          <w:p>
            <w:pPr>
              <w:autoSpaceDE w:val="0"/>
              <w:autoSpaceDN w:val="0"/>
              <w:adjustRightInd w:val="0"/>
              <w:snapToGrid w:val="0"/>
              <w:spacing w:line="320" w:lineRule="exact"/>
              <w:ind w:right="-20"/>
              <w:jc w:val="center"/>
              <w:rPr>
                <w:rFonts w:hint="eastAsia" w:ascii="仿宋" w:hAnsi="仿宋" w:eastAsia="仿宋" w:cs="宋体"/>
                <w:color w:val="000000"/>
                <w:kern w:val="0"/>
                <w:position w:val="-3"/>
                <w:sz w:val="22"/>
                <w:szCs w:val="22"/>
              </w:rPr>
            </w:pPr>
            <w:r>
              <w:rPr>
                <w:rFonts w:hint="eastAsia" w:ascii="仿宋" w:hAnsi="仿宋" w:eastAsia="仿宋" w:cs="宋体"/>
                <w:color w:val="000000"/>
                <w:kern w:val="0"/>
                <w:position w:val="-3"/>
                <w:sz w:val="22"/>
                <w:szCs w:val="22"/>
              </w:rPr>
              <w:t>通风橱</w:t>
            </w:r>
          </w:p>
        </w:tc>
        <w:tc>
          <w:tcPr>
            <w:tcW w:w="7528" w:type="dxa"/>
            <w:vAlign w:val="center"/>
          </w:tcPr>
          <w:p>
            <w:pPr>
              <w:autoSpaceDE w:val="0"/>
              <w:autoSpaceDN w:val="0"/>
              <w:adjustRightInd w:val="0"/>
              <w:snapToGrid w:val="0"/>
              <w:spacing w:line="320" w:lineRule="exact"/>
              <w:rPr>
                <w:rFonts w:hint="eastAsia" w:ascii="仿宋" w:hAnsi="仿宋" w:eastAsia="仿宋" w:cs="宋体"/>
                <w:color w:val="000000"/>
                <w:sz w:val="22"/>
                <w:szCs w:val="22"/>
              </w:rPr>
            </w:pPr>
            <w:r>
              <w:rPr>
                <w:rFonts w:hint="eastAsia" w:ascii="仿宋" w:hAnsi="仿宋" w:eastAsia="仿宋" w:cs="宋体"/>
                <w:color w:val="000000"/>
                <w:sz w:val="22"/>
                <w:szCs w:val="22"/>
              </w:rPr>
              <w:t>开瓶分装室内必须设通风橱（或工作箱），橱内应保持</w:t>
            </w:r>
            <w:r>
              <w:rPr>
                <w:rFonts w:hint="eastAsia" w:ascii="仿宋" w:hAnsi="仿宋" w:eastAsia="仿宋"/>
                <w:color w:val="000000"/>
                <w:sz w:val="22"/>
                <w:szCs w:val="22"/>
              </w:rPr>
              <w:t>200Pa</w:t>
            </w:r>
            <w:r>
              <w:rPr>
                <w:rFonts w:hint="eastAsia" w:ascii="仿宋" w:hAnsi="仿宋" w:eastAsia="仿宋" w:cs="宋体"/>
                <w:color w:val="000000"/>
                <w:sz w:val="22"/>
                <w:szCs w:val="22"/>
              </w:rPr>
              <w:t>的负压，其排气系统应设过滤装置，橱内还应配备屏蔽β、γ外照射的防护设施，橱内下接低放射性废液贮存设施。</w:t>
            </w:r>
          </w:p>
        </w:tc>
        <w:tc>
          <w:tcPr>
            <w:tcW w:w="719"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953"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r>
              <w:rPr>
                <w:rFonts w:hint="eastAsia" w:ascii="仿宋" w:hAnsi="仿宋" w:eastAsia="仿宋"/>
                <w:color w:val="000000"/>
                <w:kern w:val="0"/>
                <w:sz w:val="22"/>
                <w:szCs w:val="22"/>
                <w:lang w:val="en-US" w:eastAsia="zh-CN"/>
              </w:rPr>
              <mc:AlternateContent>
                <mc:Choice Requires="wps">
                  <w:drawing>
                    <wp:anchor distT="0" distB="0" distL="114300" distR="114300" simplePos="0" relativeHeight="251645952" behindDoc="0" locked="0" layoutInCell="1" allowOverlap="1">
                      <wp:simplePos x="0" y="0"/>
                      <wp:positionH relativeFrom="column">
                        <wp:posOffset>-8482965</wp:posOffset>
                      </wp:positionH>
                      <wp:positionV relativeFrom="paragraph">
                        <wp:posOffset>-2085340</wp:posOffset>
                      </wp:positionV>
                      <wp:extent cx="533400" cy="1276350"/>
                      <wp:effectExtent l="0" t="0" r="0" b="0"/>
                      <wp:wrapNone/>
                      <wp:docPr id="11" name="文本框 48"/>
                      <wp:cNvGraphicFramePr/>
                      <a:graphic xmlns:a="http://schemas.openxmlformats.org/drawingml/2006/main">
                        <a:graphicData uri="http://schemas.microsoft.com/office/word/2010/wordprocessingShape">
                          <wps:wsp>
                            <wps:cNvSpPr txBox="1"/>
                            <wps:spPr>
                              <a:xfrm>
                                <a:off x="0" y="0"/>
                                <a:ext cx="533400" cy="1276350"/>
                              </a:xfrm>
                              <a:prstGeom prst="rect">
                                <a:avLst/>
                              </a:prstGeom>
                              <a:noFill/>
                              <a:ln w="9525">
                                <a:noFill/>
                              </a:ln>
                            </wps:spPr>
                            <wps:txbx>
                              <w:txbxContent>
                                <w:p>
                                  <w:pPr>
                                    <w:pStyle w:val="3"/>
                                    <w:ind w:left="420" w:leftChars="200" w:right="420" w:rightChars="200"/>
                                    <w:rPr>
                                      <w:rStyle w:val="7"/>
                                      <w:rFonts w:hint="eastAsia" w:ascii="宋体" w:hAnsi="宋体"/>
                                      <w:sz w:val="24"/>
                                      <w:szCs w:val="24"/>
                                    </w:rPr>
                                  </w:pPr>
                                  <w:r>
                                    <w:rPr>
                                      <w:rStyle w:val="7"/>
                                      <w:rFonts w:hint="eastAsia" w:ascii="宋体" w:hAnsi="宋体"/>
                                      <w:sz w:val="24"/>
                                      <w:szCs w:val="24"/>
                                    </w:rPr>
                                    <w:t>— 14 —</w:t>
                                  </w:r>
                                </w:p>
                                <w:p/>
                              </w:txbxContent>
                            </wps:txbx>
                            <wps:bodyPr vert="vert" upright="1"/>
                          </wps:wsp>
                        </a:graphicData>
                      </a:graphic>
                    </wp:anchor>
                  </w:drawing>
                </mc:Choice>
                <mc:Fallback>
                  <w:pict>
                    <v:shape id="文本框 48" o:spid="_x0000_s1026" o:spt="202" type="#_x0000_t202" style="position:absolute;left:0pt;margin-left:-667.95pt;margin-top:-164.2pt;height:100.5pt;width:42pt;z-index:251645952;mso-width-relative:page;mso-height-relative:page;" filled="f" stroked="f" coordsize="21600,21600" o:gfxdata="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FtWVFHbAAAAEQEAAA8AAAAAAAAA&#10;AQAgAAAAIgAAAGRycy9kb3ducmV2LnhtbFBLAQIUABQAAAAIAIdO4kASNlo0nAEAABcDAAAOAAAA&#10;AAAAAAEAIAAAACoBAABkcnMvZTJvRG9jLnhtbFBLBQYAAAAABgAGAFkBAAA4BQAAAAA=&#10;">
                      <v:fill on="f" focussize="0,0"/>
                      <v:stroke on="f"/>
                      <v:imagedata o:title=""/>
                      <o:lock v:ext="edit" aspectratio="f"/>
                      <v:textbox style="layout-flow:vertical;">
                        <w:txbxContent>
                          <w:p>
                            <w:pPr>
                              <w:pStyle w:val="3"/>
                              <w:ind w:left="420" w:leftChars="200" w:right="420" w:rightChars="200"/>
                              <w:rPr>
                                <w:rStyle w:val="7"/>
                                <w:rFonts w:hint="eastAsia" w:ascii="宋体" w:hAnsi="宋体"/>
                                <w:sz w:val="24"/>
                                <w:szCs w:val="24"/>
                              </w:rPr>
                            </w:pPr>
                            <w:r>
                              <w:rPr>
                                <w:rStyle w:val="7"/>
                                <w:rFonts w:hint="eastAsia" w:ascii="宋体" w:hAnsi="宋体"/>
                                <w:sz w:val="24"/>
                                <w:szCs w:val="24"/>
                              </w:rPr>
                              <w:t>— 14 —</w:t>
                            </w:r>
                          </w:p>
                          <w:p/>
                        </w:txbxContent>
                      </v:textbox>
                    </v:shape>
                  </w:pict>
                </mc:Fallback>
              </mc:AlternateContent>
            </w:r>
          </w:p>
        </w:tc>
        <w:tc>
          <w:tcPr>
            <w:tcW w:w="801" w:type="dxa"/>
            <w:gridSpan w:val="2"/>
          </w:tcPr>
          <w:p>
            <w:pPr>
              <w:autoSpaceDE w:val="0"/>
              <w:autoSpaceDN w:val="0"/>
              <w:adjustRightInd w:val="0"/>
              <w:snapToGrid w:val="0"/>
              <w:spacing w:line="320" w:lineRule="exact"/>
              <w:jc w:val="left"/>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454" w:hRule="exact"/>
          <w:jc w:val="center"/>
        </w:trPr>
        <w:tc>
          <w:tcPr>
            <w:tcW w:w="788" w:type="dxa"/>
            <w:vMerge w:val="continue"/>
            <w:vAlign w:val="center"/>
          </w:tcPr>
          <w:p>
            <w:pPr>
              <w:autoSpaceDE w:val="0"/>
              <w:autoSpaceDN w:val="0"/>
              <w:adjustRightInd w:val="0"/>
              <w:snapToGrid w:val="0"/>
              <w:spacing w:line="320" w:lineRule="exact"/>
              <w:ind w:right="-20"/>
              <w:jc w:val="center"/>
              <w:rPr>
                <w:rFonts w:hint="eastAsia" w:ascii="仿宋" w:hAnsi="仿宋" w:eastAsia="仿宋"/>
                <w:color w:val="000000"/>
                <w:kern w:val="0"/>
                <w:sz w:val="22"/>
                <w:szCs w:val="22"/>
              </w:rPr>
            </w:pPr>
          </w:p>
        </w:tc>
        <w:tc>
          <w:tcPr>
            <w:tcW w:w="942" w:type="dxa"/>
            <w:vMerge w:val="continue"/>
            <w:vAlign w:val="center"/>
          </w:tcPr>
          <w:p>
            <w:pPr>
              <w:autoSpaceDE w:val="0"/>
              <w:autoSpaceDN w:val="0"/>
              <w:adjustRightInd w:val="0"/>
              <w:snapToGrid w:val="0"/>
              <w:spacing w:line="320" w:lineRule="exact"/>
              <w:ind w:right="-20"/>
              <w:jc w:val="center"/>
              <w:rPr>
                <w:rFonts w:hint="eastAsia" w:ascii="仿宋" w:hAnsi="仿宋" w:eastAsia="仿宋"/>
                <w:color w:val="000000"/>
                <w:kern w:val="0"/>
                <w:sz w:val="22"/>
                <w:szCs w:val="22"/>
              </w:rPr>
            </w:pPr>
          </w:p>
        </w:tc>
        <w:tc>
          <w:tcPr>
            <w:tcW w:w="863" w:type="dxa"/>
            <w:vMerge w:val="continue"/>
            <w:vAlign w:val="center"/>
          </w:tcPr>
          <w:p>
            <w:pPr>
              <w:autoSpaceDE w:val="0"/>
              <w:autoSpaceDN w:val="0"/>
              <w:adjustRightInd w:val="0"/>
              <w:snapToGrid w:val="0"/>
              <w:spacing w:line="320" w:lineRule="exact"/>
              <w:ind w:right="-20"/>
              <w:jc w:val="center"/>
              <w:rPr>
                <w:rFonts w:hint="eastAsia" w:ascii="仿宋" w:hAnsi="仿宋" w:eastAsia="仿宋"/>
                <w:color w:val="000000"/>
                <w:sz w:val="22"/>
                <w:szCs w:val="22"/>
              </w:rPr>
            </w:pPr>
          </w:p>
        </w:tc>
        <w:tc>
          <w:tcPr>
            <w:tcW w:w="1581" w:type="dxa"/>
            <w:vMerge w:val="restart"/>
            <w:vAlign w:val="center"/>
          </w:tcPr>
          <w:p>
            <w:pPr>
              <w:autoSpaceDE w:val="0"/>
              <w:autoSpaceDN w:val="0"/>
              <w:adjustRightInd w:val="0"/>
              <w:snapToGrid w:val="0"/>
              <w:spacing w:line="320" w:lineRule="exact"/>
              <w:ind w:right="-20"/>
              <w:jc w:val="center"/>
              <w:rPr>
                <w:rFonts w:hint="eastAsia" w:ascii="仿宋" w:hAnsi="仿宋" w:eastAsia="仿宋" w:cs="宋体"/>
                <w:color w:val="000000"/>
                <w:sz w:val="22"/>
                <w:szCs w:val="22"/>
              </w:rPr>
            </w:pPr>
            <w:r>
              <w:rPr>
                <w:rFonts w:hint="eastAsia" w:ascii="仿宋" w:hAnsi="仿宋" w:eastAsia="仿宋" w:cs="宋体"/>
                <w:color w:val="000000"/>
                <w:sz w:val="22"/>
                <w:szCs w:val="22"/>
              </w:rPr>
              <w:t>放射性废物</w:t>
            </w:r>
          </w:p>
          <w:p>
            <w:pPr>
              <w:autoSpaceDE w:val="0"/>
              <w:autoSpaceDN w:val="0"/>
              <w:adjustRightInd w:val="0"/>
              <w:snapToGrid w:val="0"/>
              <w:spacing w:line="320" w:lineRule="exact"/>
              <w:ind w:right="-20"/>
              <w:jc w:val="center"/>
              <w:rPr>
                <w:rFonts w:hint="eastAsia" w:ascii="仿宋" w:hAnsi="仿宋" w:eastAsia="仿宋" w:cs="宋体"/>
                <w:color w:val="000000"/>
                <w:sz w:val="22"/>
                <w:szCs w:val="22"/>
              </w:rPr>
            </w:pPr>
            <w:r>
              <w:rPr>
                <w:rFonts w:hint="eastAsia" w:ascii="仿宋" w:hAnsi="仿宋" w:eastAsia="仿宋" w:cs="宋体"/>
                <w:color w:val="000000"/>
                <w:sz w:val="22"/>
                <w:szCs w:val="22"/>
              </w:rPr>
              <w:t>贮存</w:t>
            </w:r>
          </w:p>
        </w:tc>
        <w:tc>
          <w:tcPr>
            <w:tcW w:w="7528" w:type="dxa"/>
            <w:vAlign w:val="center"/>
          </w:tcPr>
          <w:p>
            <w:pPr>
              <w:autoSpaceDE w:val="0"/>
              <w:autoSpaceDN w:val="0"/>
              <w:adjustRightInd w:val="0"/>
              <w:snapToGrid w:val="0"/>
              <w:spacing w:line="320" w:lineRule="exac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固体废物应专门收集或放入贮存设施内暂存</w:t>
            </w:r>
            <w:r>
              <w:rPr>
                <w:rFonts w:hint="eastAsia" w:ascii="仿宋" w:hAnsi="仿宋" w:eastAsia="仿宋"/>
                <w:color w:val="000000"/>
                <w:sz w:val="22"/>
                <w:szCs w:val="22"/>
              </w:rPr>
              <w:t>。</w:t>
            </w:r>
          </w:p>
        </w:tc>
        <w:tc>
          <w:tcPr>
            <w:tcW w:w="719"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953"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801" w:type="dxa"/>
            <w:gridSpan w:val="2"/>
          </w:tcPr>
          <w:p>
            <w:pPr>
              <w:autoSpaceDE w:val="0"/>
              <w:autoSpaceDN w:val="0"/>
              <w:adjustRightInd w:val="0"/>
              <w:snapToGrid w:val="0"/>
              <w:spacing w:line="320" w:lineRule="exact"/>
              <w:jc w:val="left"/>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737" w:hRule="exact"/>
          <w:jc w:val="center"/>
        </w:trPr>
        <w:tc>
          <w:tcPr>
            <w:tcW w:w="788" w:type="dxa"/>
            <w:vMerge w:val="continue"/>
            <w:vAlign w:val="center"/>
          </w:tcPr>
          <w:p>
            <w:pPr>
              <w:autoSpaceDE w:val="0"/>
              <w:autoSpaceDN w:val="0"/>
              <w:adjustRightInd w:val="0"/>
              <w:snapToGrid w:val="0"/>
              <w:spacing w:line="320" w:lineRule="exact"/>
              <w:ind w:right="-20"/>
              <w:jc w:val="center"/>
              <w:rPr>
                <w:rFonts w:hint="eastAsia" w:ascii="仿宋" w:hAnsi="仿宋" w:eastAsia="仿宋"/>
                <w:color w:val="000000"/>
                <w:kern w:val="0"/>
                <w:sz w:val="22"/>
                <w:szCs w:val="22"/>
              </w:rPr>
            </w:pPr>
          </w:p>
        </w:tc>
        <w:tc>
          <w:tcPr>
            <w:tcW w:w="942" w:type="dxa"/>
            <w:vMerge w:val="continue"/>
            <w:vAlign w:val="center"/>
          </w:tcPr>
          <w:p>
            <w:pPr>
              <w:autoSpaceDE w:val="0"/>
              <w:autoSpaceDN w:val="0"/>
              <w:adjustRightInd w:val="0"/>
              <w:snapToGrid w:val="0"/>
              <w:spacing w:line="320" w:lineRule="exact"/>
              <w:ind w:right="-20"/>
              <w:jc w:val="center"/>
              <w:rPr>
                <w:rFonts w:hint="eastAsia" w:ascii="仿宋" w:hAnsi="仿宋" w:eastAsia="仿宋"/>
                <w:color w:val="000000"/>
                <w:kern w:val="0"/>
                <w:sz w:val="22"/>
                <w:szCs w:val="22"/>
              </w:rPr>
            </w:pPr>
          </w:p>
        </w:tc>
        <w:tc>
          <w:tcPr>
            <w:tcW w:w="863" w:type="dxa"/>
            <w:vMerge w:val="continue"/>
            <w:vAlign w:val="center"/>
          </w:tcPr>
          <w:p>
            <w:pPr>
              <w:autoSpaceDE w:val="0"/>
              <w:autoSpaceDN w:val="0"/>
              <w:adjustRightInd w:val="0"/>
              <w:snapToGrid w:val="0"/>
              <w:spacing w:line="320" w:lineRule="exact"/>
              <w:ind w:right="-20"/>
              <w:jc w:val="center"/>
              <w:rPr>
                <w:rFonts w:hint="eastAsia" w:ascii="仿宋" w:hAnsi="仿宋" w:eastAsia="仿宋"/>
                <w:color w:val="000000"/>
                <w:sz w:val="22"/>
                <w:szCs w:val="22"/>
              </w:rPr>
            </w:pPr>
          </w:p>
        </w:tc>
        <w:tc>
          <w:tcPr>
            <w:tcW w:w="1581" w:type="dxa"/>
            <w:vMerge w:val="continue"/>
            <w:vAlign w:val="center"/>
          </w:tcPr>
          <w:p>
            <w:pPr>
              <w:autoSpaceDE w:val="0"/>
              <w:autoSpaceDN w:val="0"/>
              <w:adjustRightInd w:val="0"/>
              <w:snapToGrid w:val="0"/>
              <w:spacing w:line="320" w:lineRule="exact"/>
              <w:ind w:right="-20"/>
              <w:rPr>
                <w:rFonts w:hint="eastAsia" w:ascii="仿宋" w:hAnsi="仿宋" w:eastAsia="仿宋" w:cs="宋体"/>
                <w:color w:val="000000"/>
                <w:sz w:val="22"/>
                <w:szCs w:val="22"/>
              </w:rPr>
            </w:pPr>
          </w:p>
        </w:tc>
        <w:tc>
          <w:tcPr>
            <w:tcW w:w="7528" w:type="dxa"/>
            <w:vAlign w:val="center"/>
          </w:tcPr>
          <w:p>
            <w:pPr>
              <w:autoSpaceDE w:val="0"/>
              <w:autoSpaceDN w:val="0"/>
              <w:adjustRightInd w:val="0"/>
              <w:snapToGrid w:val="0"/>
              <w:spacing w:line="320" w:lineRule="exact"/>
              <w:rPr>
                <w:rFonts w:hint="eastAsia" w:ascii="仿宋" w:hAnsi="仿宋" w:eastAsia="仿宋" w:cs="宋体"/>
                <w:color w:val="000000"/>
                <w:kern w:val="0"/>
                <w:sz w:val="22"/>
                <w:szCs w:val="22"/>
              </w:rPr>
            </w:pPr>
            <w:r>
              <w:rPr>
                <w:rFonts w:hint="eastAsia" w:ascii="仿宋" w:hAnsi="仿宋" w:eastAsia="仿宋" w:cs="宋体"/>
                <w:color w:val="000000"/>
                <w:sz w:val="22"/>
                <w:szCs w:val="22"/>
              </w:rPr>
              <w:t>废液设置专用的收集容器或贮存设施。</w:t>
            </w:r>
            <w:r>
              <w:rPr>
                <w:rFonts w:hint="eastAsia" w:ascii="仿宋" w:hAnsi="仿宋" w:eastAsia="仿宋" w:cs="宋体"/>
                <w:color w:val="000000"/>
                <w:kern w:val="0"/>
                <w:sz w:val="22"/>
                <w:szCs w:val="22"/>
              </w:rPr>
              <w:t>实验剩余溶液和高浓度的容器刷洗液等不能排放的废液，按半衰期长短分别收集，可作为废物在贮存设施中封存。</w:t>
            </w:r>
          </w:p>
        </w:tc>
        <w:tc>
          <w:tcPr>
            <w:tcW w:w="719"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953"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801" w:type="dxa"/>
            <w:gridSpan w:val="2"/>
          </w:tcPr>
          <w:p>
            <w:pPr>
              <w:autoSpaceDE w:val="0"/>
              <w:autoSpaceDN w:val="0"/>
              <w:adjustRightInd w:val="0"/>
              <w:snapToGrid w:val="0"/>
              <w:spacing w:line="320" w:lineRule="exact"/>
              <w:jc w:val="left"/>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737" w:hRule="exact"/>
          <w:jc w:val="center"/>
        </w:trPr>
        <w:tc>
          <w:tcPr>
            <w:tcW w:w="788" w:type="dxa"/>
            <w:vMerge w:val="continue"/>
            <w:vAlign w:val="center"/>
          </w:tcPr>
          <w:p>
            <w:pPr>
              <w:autoSpaceDE w:val="0"/>
              <w:autoSpaceDN w:val="0"/>
              <w:adjustRightInd w:val="0"/>
              <w:snapToGrid w:val="0"/>
              <w:spacing w:line="320" w:lineRule="exact"/>
              <w:ind w:right="-20"/>
              <w:jc w:val="center"/>
              <w:rPr>
                <w:rFonts w:hint="eastAsia" w:ascii="仿宋" w:hAnsi="仿宋" w:eastAsia="仿宋"/>
                <w:color w:val="000000"/>
                <w:kern w:val="0"/>
                <w:sz w:val="22"/>
                <w:szCs w:val="22"/>
              </w:rPr>
            </w:pPr>
          </w:p>
        </w:tc>
        <w:tc>
          <w:tcPr>
            <w:tcW w:w="942" w:type="dxa"/>
            <w:vMerge w:val="continue"/>
            <w:vAlign w:val="center"/>
          </w:tcPr>
          <w:p>
            <w:pPr>
              <w:autoSpaceDE w:val="0"/>
              <w:autoSpaceDN w:val="0"/>
              <w:adjustRightInd w:val="0"/>
              <w:snapToGrid w:val="0"/>
              <w:spacing w:line="320" w:lineRule="exact"/>
              <w:ind w:right="-20"/>
              <w:jc w:val="center"/>
              <w:rPr>
                <w:rFonts w:hint="eastAsia" w:ascii="仿宋" w:hAnsi="仿宋" w:eastAsia="仿宋"/>
                <w:color w:val="000000"/>
                <w:kern w:val="0"/>
                <w:sz w:val="22"/>
                <w:szCs w:val="22"/>
              </w:rPr>
            </w:pPr>
          </w:p>
        </w:tc>
        <w:tc>
          <w:tcPr>
            <w:tcW w:w="863" w:type="dxa"/>
            <w:vMerge w:val="restart"/>
            <w:vAlign w:val="center"/>
          </w:tcPr>
          <w:p>
            <w:pPr>
              <w:autoSpaceDE w:val="0"/>
              <w:autoSpaceDN w:val="0"/>
              <w:adjustRightInd w:val="0"/>
              <w:snapToGrid w:val="0"/>
              <w:spacing w:line="320" w:lineRule="exact"/>
              <w:ind w:right="-20"/>
              <w:jc w:val="center"/>
              <w:rPr>
                <w:rFonts w:hint="eastAsia" w:ascii="仿宋" w:hAnsi="仿宋" w:eastAsia="仿宋" w:cs="宋体"/>
                <w:color w:val="000000"/>
                <w:kern w:val="0"/>
                <w:position w:val="-3"/>
                <w:sz w:val="22"/>
                <w:szCs w:val="22"/>
              </w:rPr>
            </w:pPr>
            <w:r>
              <w:rPr>
                <w:rFonts w:hint="eastAsia" w:ascii="仿宋" w:hAnsi="仿宋" w:eastAsia="仿宋" w:cs="宋体"/>
                <w:color w:val="000000"/>
                <w:kern w:val="0"/>
                <w:position w:val="-3"/>
                <w:sz w:val="22"/>
                <w:szCs w:val="22"/>
              </w:rPr>
              <w:t>贮源室</w:t>
            </w:r>
          </w:p>
        </w:tc>
        <w:tc>
          <w:tcPr>
            <w:tcW w:w="1581" w:type="dxa"/>
            <w:vMerge w:val="restart"/>
            <w:vAlign w:val="center"/>
          </w:tcPr>
          <w:p>
            <w:pPr>
              <w:autoSpaceDE w:val="0"/>
              <w:autoSpaceDN w:val="0"/>
              <w:adjustRightInd w:val="0"/>
              <w:snapToGrid w:val="0"/>
              <w:spacing w:line="320" w:lineRule="exact"/>
              <w:jc w:val="center"/>
              <w:rPr>
                <w:rFonts w:hint="eastAsia" w:ascii="仿宋" w:hAnsi="仿宋" w:eastAsia="仿宋" w:cs="宋体"/>
                <w:color w:val="000000"/>
                <w:sz w:val="22"/>
                <w:szCs w:val="22"/>
              </w:rPr>
            </w:pPr>
            <w:r>
              <w:rPr>
                <w:rFonts w:hint="eastAsia" w:ascii="仿宋" w:hAnsi="仿宋" w:eastAsia="仿宋" w:cs="宋体"/>
                <w:color w:val="000000"/>
                <w:sz w:val="22"/>
                <w:szCs w:val="22"/>
              </w:rPr>
              <w:t>布局</w:t>
            </w:r>
          </w:p>
        </w:tc>
        <w:tc>
          <w:tcPr>
            <w:tcW w:w="7528"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r>
              <w:rPr>
                <w:rFonts w:hint="eastAsia" w:ascii="仿宋" w:hAnsi="仿宋" w:eastAsia="仿宋" w:cs="宋体"/>
                <w:color w:val="000000"/>
                <w:kern w:val="0"/>
                <w:sz w:val="22"/>
                <w:szCs w:val="22"/>
              </w:rPr>
              <w:t>应与开瓶分装室相连接（或相邻）并有单独的出入口，墙壁、门窗的材料与结构要具有防盗与防火的作用。</w:t>
            </w:r>
          </w:p>
        </w:tc>
        <w:tc>
          <w:tcPr>
            <w:tcW w:w="719"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953"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801" w:type="dxa"/>
            <w:gridSpan w:val="2"/>
          </w:tcPr>
          <w:p>
            <w:pPr>
              <w:autoSpaceDE w:val="0"/>
              <w:autoSpaceDN w:val="0"/>
              <w:adjustRightInd w:val="0"/>
              <w:snapToGrid w:val="0"/>
              <w:spacing w:line="320" w:lineRule="exact"/>
              <w:jc w:val="left"/>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454" w:hRule="exact"/>
          <w:jc w:val="center"/>
        </w:trPr>
        <w:tc>
          <w:tcPr>
            <w:tcW w:w="788" w:type="dxa"/>
            <w:vMerge w:val="continue"/>
            <w:vAlign w:val="center"/>
          </w:tcPr>
          <w:p>
            <w:pPr>
              <w:autoSpaceDE w:val="0"/>
              <w:autoSpaceDN w:val="0"/>
              <w:adjustRightInd w:val="0"/>
              <w:snapToGrid w:val="0"/>
              <w:spacing w:line="320" w:lineRule="exact"/>
              <w:ind w:right="-20"/>
              <w:jc w:val="center"/>
              <w:rPr>
                <w:rFonts w:hint="eastAsia" w:ascii="仿宋" w:hAnsi="仿宋" w:eastAsia="仿宋"/>
                <w:color w:val="000000"/>
                <w:kern w:val="0"/>
                <w:sz w:val="22"/>
                <w:szCs w:val="22"/>
              </w:rPr>
            </w:pPr>
          </w:p>
        </w:tc>
        <w:tc>
          <w:tcPr>
            <w:tcW w:w="942" w:type="dxa"/>
            <w:vMerge w:val="continue"/>
            <w:vAlign w:val="center"/>
          </w:tcPr>
          <w:p>
            <w:pPr>
              <w:autoSpaceDE w:val="0"/>
              <w:autoSpaceDN w:val="0"/>
              <w:adjustRightInd w:val="0"/>
              <w:snapToGrid w:val="0"/>
              <w:spacing w:line="320" w:lineRule="exact"/>
              <w:ind w:right="-20"/>
              <w:jc w:val="center"/>
              <w:rPr>
                <w:rFonts w:hint="eastAsia" w:ascii="仿宋" w:hAnsi="仿宋" w:eastAsia="仿宋"/>
                <w:color w:val="000000"/>
                <w:kern w:val="0"/>
                <w:sz w:val="22"/>
                <w:szCs w:val="22"/>
              </w:rPr>
            </w:pPr>
          </w:p>
        </w:tc>
        <w:tc>
          <w:tcPr>
            <w:tcW w:w="863" w:type="dxa"/>
            <w:vMerge w:val="continue"/>
            <w:vAlign w:val="center"/>
          </w:tcPr>
          <w:p>
            <w:pPr>
              <w:autoSpaceDE w:val="0"/>
              <w:autoSpaceDN w:val="0"/>
              <w:adjustRightInd w:val="0"/>
              <w:snapToGrid w:val="0"/>
              <w:spacing w:line="320" w:lineRule="exact"/>
              <w:ind w:right="-20"/>
              <w:jc w:val="center"/>
              <w:rPr>
                <w:rFonts w:hint="eastAsia" w:ascii="仿宋" w:hAnsi="仿宋" w:eastAsia="仿宋" w:cs="宋体"/>
                <w:color w:val="000000"/>
                <w:kern w:val="0"/>
                <w:position w:val="-3"/>
                <w:sz w:val="22"/>
                <w:szCs w:val="22"/>
              </w:rPr>
            </w:pPr>
          </w:p>
        </w:tc>
        <w:tc>
          <w:tcPr>
            <w:tcW w:w="1581" w:type="dxa"/>
            <w:vMerge w:val="continue"/>
            <w:vAlign w:val="center"/>
          </w:tcPr>
          <w:p>
            <w:pPr>
              <w:autoSpaceDE w:val="0"/>
              <w:autoSpaceDN w:val="0"/>
              <w:adjustRightInd w:val="0"/>
              <w:snapToGrid w:val="0"/>
              <w:spacing w:line="320" w:lineRule="exact"/>
              <w:jc w:val="center"/>
              <w:rPr>
                <w:rFonts w:hint="eastAsia" w:ascii="仿宋" w:hAnsi="仿宋" w:eastAsia="仿宋" w:cs="宋体"/>
                <w:color w:val="000000"/>
                <w:sz w:val="22"/>
                <w:szCs w:val="22"/>
              </w:rPr>
            </w:pPr>
          </w:p>
        </w:tc>
        <w:tc>
          <w:tcPr>
            <w:tcW w:w="7528" w:type="dxa"/>
            <w:vAlign w:val="center"/>
          </w:tcPr>
          <w:p>
            <w:pPr>
              <w:autoSpaceDE w:val="0"/>
              <w:autoSpaceDN w:val="0"/>
              <w:adjustRightInd w:val="0"/>
              <w:snapToGrid w:val="0"/>
              <w:spacing w:line="320" w:lineRule="exac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地面要光滑无缝隙、易去污、易冲洗，墙壁与门窗有足够的防护厚度。</w:t>
            </w:r>
          </w:p>
        </w:tc>
        <w:tc>
          <w:tcPr>
            <w:tcW w:w="719"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953"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801" w:type="dxa"/>
            <w:gridSpan w:val="2"/>
          </w:tcPr>
          <w:p>
            <w:pPr>
              <w:autoSpaceDE w:val="0"/>
              <w:autoSpaceDN w:val="0"/>
              <w:adjustRightInd w:val="0"/>
              <w:snapToGrid w:val="0"/>
              <w:spacing w:line="320" w:lineRule="exact"/>
              <w:jc w:val="left"/>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454" w:hRule="exact"/>
          <w:jc w:val="center"/>
        </w:trPr>
        <w:tc>
          <w:tcPr>
            <w:tcW w:w="788" w:type="dxa"/>
            <w:vMerge w:val="continue"/>
            <w:vAlign w:val="center"/>
          </w:tcPr>
          <w:p>
            <w:pPr>
              <w:autoSpaceDE w:val="0"/>
              <w:autoSpaceDN w:val="0"/>
              <w:adjustRightInd w:val="0"/>
              <w:snapToGrid w:val="0"/>
              <w:spacing w:line="320" w:lineRule="exact"/>
              <w:ind w:right="-20"/>
              <w:jc w:val="center"/>
              <w:rPr>
                <w:rFonts w:hint="eastAsia" w:ascii="仿宋" w:hAnsi="仿宋" w:eastAsia="仿宋"/>
                <w:color w:val="000000"/>
                <w:kern w:val="0"/>
                <w:sz w:val="22"/>
                <w:szCs w:val="22"/>
              </w:rPr>
            </w:pPr>
          </w:p>
        </w:tc>
        <w:tc>
          <w:tcPr>
            <w:tcW w:w="942" w:type="dxa"/>
            <w:vMerge w:val="continue"/>
            <w:vAlign w:val="center"/>
          </w:tcPr>
          <w:p>
            <w:pPr>
              <w:autoSpaceDE w:val="0"/>
              <w:autoSpaceDN w:val="0"/>
              <w:adjustRightInd w:val="0"/>
              <w:snapToGrid w:val="0"/>
              <w:spacing w:line="320" w:lineRule="exact"/>
              <w:ind w:right="-20"/>
              <w:jc w:val="center"/>
              <w:rPr>
                <w:rFonts w:hint="eastAsia" w:ascii="仿宋" w:hAnsi="仿宋" w:eastAsia="仿宋"/>
                <w:color w:val="000000"/>
                <w:kern w:val="0"/>
                <w:sz w:val="22"/>
                <w:szCs w:val="22"/>
              </w:rPr>
            </w:pPr>
          </w:p>
        </w:tc>
        <w:tc>
          <w:tcPr>
            <w:tcW w:w="863" w:type="dxa"/>
            <w:vMerge w:val="continue"/>
            <w:vAlign w:val="center"/>
          </w:tcPr>
          <w:p>
            <w:pPr>
              <w:autoSpaceDE w:val="0"/>
              <w:autoSpaceDN w:val="0"/>
              <w:adjustRightInd w:val="0"/>
              <w:snapToGrid w:val="0"/>
              <w:spacing w:line="320" w:lineRule="exact"/>
              <w:ind w:right="-20"/>
              <w:jc w:val="center"/>
              <w:rPr>
                <w:rFonts w:hint="eastAsia" w:ascii="仿宋" w:hAnsi="仿宋" w:eastAsia="仿宋" w:cs="宋体"/>
                <w:color w:val="000000"/>
                <w:kern w:val="0"/>
                <w:position w:val="-3"/>
                <w:sz w:val="22"/>
                <w:szCs w:val="22"/>
              </w:rPr>
            </w:pPr>
          </w:p>
        </w:tc>
        <w:tc>
          <w:tcPr>
            <w:tcW w:w="1581" w:type="dxa"/>
            <w:vAlign w:val="center"/>
          </w:tcPr>
          <w:p>
            <w:pPr>
              <w:autoSpaceDE w:val="0"/>
              <w:autoSpaceDN w:val="0"/>
              <w:adjustRightInd w:val="0"/>
              <w:snapToGrid w:val="0"/>
              <w:spacing w:line="320" w:lineRule="exact"/>
              <w:jc w:val="center"/>
              <w:rPr>
                <w:rFonts w:hint="eastAsia" w:ascii="仿宋" w:hAnsi="仿宋" w:eastAsia="仿宋" w:cs="宋体"/>
                <w:color w:val="000000"/>
                <w:sz w:val="22"/>
                <w:szCs w:val="22"/>
              </w:rPr>
            </w:pPr>
            <w:r>
              <w:rPr>
                <w:rFonts w:hint="eastAsia" w:ascii="仿宋" w:hAnsi="仿宋" w:eastAsia="仿宋" w:cs="宋体"/>
                <w:color w:val="000000"/>
                <w:sz w:val="22"/>
                <w:szCs w:val="22"/>
              </w:rPr>
              <w:t>通风与照明</w:t>
            </w:r>
          </w:p>
        </w:tc>
        <w:tc>
          <w:tcPr>
            <w:tcW w:w="7528" w:type="dxa"/>
            <w:vAlign w:val="center"/>
          </w:tcPr>
          <w:p>
            <w:pPr>
              <w:autoSpaceDE w:val="0"/>
              <w:autoSpaceDN w:val="0"/>
              <w:adjustRightInd w:val="0"/>
              <w:snapToGrid w:val="0"/>
              <w:spacing w:line="320" w:lineRule="exac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要有足够的使用面积和良好的通风与照明</w:t>
            </w:r>
            <w:r>
              <w:rPr>
                <w:rFonts w:hint="eastAsia" w:ascii="仿宋" w:hAnsi="仿宋" w:eastAsia="仿宋"/>
                <w:color w:val="000000"/>
                <w:sz w:val="22"/>
                <w:szCs w:val="22"/>
              </w:rPr>
              <w:t>。</w:t>
            </w:r>
          </w:p>
        </w:tc>
        <w:tc>
          <w:tcPr>
            <w:tcW w:w="719"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953"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801" w:type="dxa"/>
            <w:gridSpan w:val="2"/>
          </w:tcPr>
          <w:p>
            <w:pPr>
              <w:autoSpaceDE w:val="0"/>
              <w:autoSpaceDN w:val="0"/>
              <w:adjustRightInd w:val="0"/>
              <w:snapToGrid w:val="0"/>
              <w:spacing w:line="320" w:lineRule="exact"/>
              <w:jc w:val="left"/>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737" w:hRule="exact"/>
          <w:jc w:val="center"/>
        </w:trPr>
        <w:tc>
          <w:tcPr>
            <w:tcW w:w="788" w:type="dxa"/>
            <w:vMerge w:val="continue"/>
            <w:vAlign w:val="center"/>
          </w:tcPr>
          <w:p>
            <w:pPr>
              <w:autoSpaceDE w:val="0"/>
              <w:autoSpaceDN w:val="0"/>
              <w:adjustRightInd w:val="0"/>
              <w:snapToGrid w:val="0"/>
              <w:spacing w:line="320" w:lineRule="exact"/>
              <w:ind w:left="208" w:right="-20"/>
              <w:jc w:val="center"/>
              <w:rPr>
                <w:rFonts w:hint="eastAsia" w:ascii="仿宋" w:hAnsi="仿宋" w:eastAsia="仿宋"/>
                <w:color w:val="000000"/>
                <w:kern w:val="0"/>
                <w:sz w:val="22"/>
                <w:szCs w:val="22"/>
              </w:rPr>
            </w:pPr>
          </w:p>
        </w:tc>
        <w:tc>
          <w:tcPr>
            <w:tcW w:w="942" w:type="dxa"/>
            <w:vMerge w:val="continue"/>
            <w:vAlign w:val="center"/>
          </w:tcPr>
          <w:p>
            <w:pPr>
              <w:autoSpaceDE w:val="0"/>
              <w:autoSpaceDN w:val="0"/>
              <w:adjustRightInd w:val="0"/>
              <w:snapToGrid w:val="0"/>
              <w:spacing w:line="320" w:lineRule="exact"/>
              <w:ind w:left="208" w:right="-20"/>
              <w:rPr>
                <w:rFonts w:hint="eastAsia" w:ascii="仿宋" w:hAnsi="仿宋" w:eastAsia="仿宋"/>
                <w:color w:val="000000"/>
                <w:kern w:val="0"/>
                <w:sz w:val="22"/>
                <w:szCs w:val="22"/>
              </w:rPr>
            </w:pPr>
          </w:p>
        </w:tc>
        <w:tc>
          <w:tcPr>
            <w:tcW w:w="863" w:type="dxa"/>
            <w:vMerge w:val="continue"/>
            <w:vAlign w:val="center"/>
          </w:tcPr>
          <w:p>
            <w:pPr>
              <w:autoSpaceDE w:val="0"/>
              <w:autoSpaceDN w:val="0"/>
              <w:adjustRightInd w:val="0"/>
              <w:snapToGrid w:val="0"/>
              <w:spacing w:line="320" w:lineRule="exact"/>
              <w:ind w:right="-20"/>
              <w:jc w:val="center"/>
              <w:rPr>
                <w:rFonts w:hint="eastAsia" w:ascii="仿宋" w:hAnsi="仿宋" w:eastAsia="仿宋" w:cs="宋体"/>
                <w:color w:val="000000"/>
                <w:kern w:val="0"/>
                <w:position w:val="-3"/>
                <w:sz w:val="22"/>
                <w:szCs w:val="22"/>
              </w:rPr>
            </w:pPr>
          </w:p>
        </w:tc>
        <w:tc>
          <w:tcPr>
            <w:tcW w:w="1581" w:type="dxa"/>
            <w:vAlign w:val="center"/>
          </w:tcPr>
          <w:p>
            <w:pPr>
              <w:autoSpaceDE w:val="0"/>
              <w:autoSpaceDN w:val="0"/>
              <w:adjustRightInd w:val="0"/>
              <w:snapToGrid w:val="0"/>
              <w:spacing w:line="320" w:lineRule="exact"/>
              <w:jc w:val="center"/>
              <w:rPr>
                <w:rFonts w:hint="eastAsia" w:ascii="仿宋" w:hAnsi="仿宋" w:eastAsia="仿宋" w:cs="宋体"/>
                <w:color w:val="000000"/>
                <w:sz w:val="22"/>
                <w:szCs w:val="22"/>
              </w:rPr>
            </w:pPr>
            <w:r>
              <w:rPr>
                <w:rFonts w:hint="eastAsia" w:ascii="仿宋" w:hAnsi="仿宋" w:eastAsia="仿宋" w:cs="宋体"/>
                <w:color w:val="000000"/>
                <w:sz w:val="22"/>
                <w:szCs w:val="22"/>
              </w:rPr>
              <w:t>贮源坑</w:t>
            </w:r>
          </w:p>
        </w:tc>
        <w:tc>
          <w:tcPr>
            <w:tcW w:w="7528" w:type="dxa"/>
            <w:vAlign w:val="center"/>
          </w:tcPr>
          <w:p>
            <w:pPr>
              <w:autoSpaceDE w:val="0"/>
              <w:autoSpaceDN w:val="0"/>
              <w:adjustRightInd w:val="0"/>
              <w:snapToGrid w:val="0"/>
              <w:spacing w:line="320" w:lineRule="exac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设贮源坑或池，源坑（池）内应保持干燥，其上口应至少高出地面</w:t>
            </w:r>
            <w:r>
              <w:rPr>
                <w:rFonts w:hint="eastAsia" w:ascii="仿宋" w:hAnsi="仿宋" w:eastAsia="仿宋"/>
                <w:color w:val="000000"/>
                <w:kern w:val="0"/>
                <w:sz w:val="22"/>
                <w:szCs w:val="22"/>
              </w:rPr>
              <w:t>10</w:t>
            </w:r>
            <w:r>
              <w:rPr>
                <w:rFonts w:hint="eastAsia" w:ascii="仿宋" w:hAnsi="仿宋" w:eastAsia="仿宋" w:cs="宋体"/>
                <w:color w:val="000000"/>
                <w:kern w:val="0"/>
                <w:sz w:val="22"/>
                <w:szCs w:val="22"/>
              </w:rPr>
              <w:t>～</w:t>
            </w:r>
            <w:r>
              <w:rPr>
                <w:rFonts w:hint="eastAsia" w:ascii="仿宋" w:hAnsi="仿宋" w:eastAsia="仿宋"/>
                <w:color w:val="000000"/>
                <w:kern w:val="0"/>
                <w:sz w:val="22"/>
                <w:szCs w:val="22"/>
              </w:rPr>
              <w:t>20cm</w:t>
            </w:r>
            <w:r>
              <w:rPr>
                <w:rFonts w:hint="eastAsia" w:ascii="仿宋" w:hAnsi="仿宋" w:eastAsia="仿宋" w:cs="宋体"/>
                <w:color w:val="000000"/>
                <w:kern w:val="0"/>
                <w:sz w:val="22"/>
                <w:szCs w:val="22"/>
              </w:rPr>
              <w:t>，设有防护盖，并且能加锁。</w:t>
            </w:r>
          </w:p>
        </w:tc>
        <w:tc>
          <w:tcPr>
            <w:tcW w:w="719"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953"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801" w:type="dxa"/>
            <w:gridSpan w:val="2"/>
          </w:tcPr>
          <w:p>
            <w:pPr>
              <w:autoSpaceDE w:val="0"/>
              <w:autoSpaceDN w:val="0"/>
              <w:adjustRightInd w:val="0"/>
              <w:snapToGrid w:val="0"/>
              <w:spacing w:line="320" w:lineRule="exact"/>
              <w:jc w:val="left"/>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737" w:hRule="exact"/>
          <w:jc w:val="center"/>
        </w:trPr>
        <w:tc>
          <w:tcPr>
            <w:tcW w:w="788" w:type="dxa"/>
            <w:vMerge w:val="continue"/>
            <w:vAlign w:val="center"/>
          </w:tcPr>
          <w:p>
            <w:pPr>
              <w:autoSpaceDE w:val="0"/>
              <w:autoSpaceDN w:val="0"/>
              <w:adjustRightInd w:val="0"/>
              <w:snapToGrid w:val="0"/>
              <w:spacing w:line="320" w:lineRule="exact"/>
              <w:ind w:right="-20"/>
              <w:jc w:val="center"/>
              <w:rPr>
                <w:rFonts w:hint="eastAsia" w:ascii="仿宋" w:hAnsi="仿宋" w:eastAsia="仿宋"/>
                <w:color w:val="000000"/>
                <w:kern w:val="0"/>
                <w:sz w:val="22"/>
                <w:szCs w:val="22"/>
              </w:rPr>
            </w:pPr>
          </w:p>
        </w:tc>
        <w:tc>
          <w:tcPr>
            <w:tcW w:w="942" w:type="dxa"/>
            <w:vMerge w:val="continue"/>
            <w:vAlign w:val="center"/>
          </w:tcPr>
          <w:p>
            <w:pPr>
              <w:autoSpaceDE w:val="0"/>
              <w:autoSpaceDN w:val="0"/>
              <w:adjustRightInd w:val="0"/>
              <w:snapToGrid w:val="0"/>
              <w:spacing w:line="320" w:lineRule="exact"/>
              <w:ind w:right="-20"/>
              <w:jc w:val="center"/>
              <w:rPr>
                <w:rFonts w:hint="eastAsia" w:ascii="仿宋" w:hAnsi="仿宋" w:eastAsia="仿宋"/>
                <w:color w:val="000000"/>
                <w:kern w:val="0"/>
                <w:sz w:val="22"/>
                <w:szCs w:val="22"/>
              </w:rPr>
            </w:pPr>
          </w:p>
        </w:tc>
        <w:tc>
          <w:tcPr>
            <w:tcW w:w="2444" w:type="dxa"/>
            <w:gridSpan w:val="2"/>
            <w:vAlign w:val="center"/>
          </w:tcPr>
          <w:p>
            <w:pPr>
              <w:autoSpaceDE w:val="0"/>
              <w:autoSpaceDN w:val="0"/>
              <w:adjustRightInd w:val="0"/>
              <w:snapToGrid w:val="0"/>
              <w:spacing w:line="320" w:lineRule="exact"/>
              <w:ind w:right="-20"/>
              <w:jc w:val="center"/>
              <w:rPr>
                <w:rFonts w:hint="eastAsia" w:ascii="仿宋" w:hAnsi="仿宋" w:eastAsia="仿宋" w:cs="宋体"/>
                <w:color w:val="000000"/>
                <w:kern w:val="0"/>
                <w:position w:val="-3"/>
                <w:sz w:val="22"/>
                <w:szCs w:val="22"/>
              </w:rPr>
            </w:pPr>
            <w:r>
              <w:rPr>
                <w:rFonts w:hint="eastAsia" w:ascii="仿宋" w:hAnsi="仿宋" w:eastAsia="仿宋" w:cs="宋体"/>
                <w:color w:val="000000"/>
                <w:kern w:val="0"/>
                <w:position w:val="-3"/>
                <w:sz w:val="22"/>
                <w:szCs w:val="22"/>
              </w:rPr>
              <w:t>贮源容器</w:t>
            </w:r>
          </w:p>
        </w:tc>
        <w:tc>
          <w:tcPr>
            <w:tcW w:w="7528" w:type="dxa"/>
            <w:vAlign w:val="center"/>
          </w:tcPr>
          <w:p>
            <w:pPr>
              <w:autoSpaceDE w:val="0"/>
              <w:autoSpaceDN w:val="0"/>
              <w:adjustRightInd w:val="0"/>
              <w:snapToGrid w:val="0"/>
              <w:spacing w:line="320" w:lineRule="exact"/>
              <w:rPr>
                <w:rFonts w:hint="eastAsia" w:ascii="仿宋" w:hAnsi="仿宋" w:eastAsia="仿宋" w:cs="宋体"/>
                <w:color w:val="000000"/>
                <w:sz w:val="22"/>
                <w:szCs w:val="22"/>
              </w:rPr>
            </w:pPr>
            <w:r>
              <w:rPr>
                <w:rFonts w:hint="eastAsia" w:ascii="仿宋" w:hAnsi="仿宋" w:eastAsia="仿宋" w:cs="宋体"/>
                <w:color w:val="000000"/>
                <w:sz w:val="22"/>
                <w:szCs w:val="22"/>
              </w:rPr>
              <w:t>贮源内容器必须严密盖封，运输容器应便于搬运和易于放取，而且必须能加锁。其外面必须有鲜明的电离辐射警示标志。</w:t>
            </w:r>
          </w:p>
        </w:tc>
        <w:tc>
          <w:tcPr>
            <w:tcW w:w="719"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953"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801" w:type="dxa"/>
            <w:gridSpan w:val="2"/>
          </w:tcPr>
          <w:p>
            <w:pPr>
              <w:autoSpaceDE w:val="0"/>
              <w:autoSpaceDN w:val="0"/>
              <w:adjustRightInd w:val="0"/>
              <w:snapToGrid w:val="0"/>
              <w:spacing w:line="320" w:lineRule="exact"/>
              <w:jc w:val="left"/>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765" w:hRule="exact"/>
          <w:jc w:val="center"/>
        </w:trPr>
        <w:tc>
          <w:tcPr>
            <w:tcW w:w="788" w:type="dxa"/>
            <w:vMerge w:val="restart"/>
            <w:vAlign w:val="center"/>
          </w:tcPr>
          <w:p>
            <w:pPr>
              <w:autoSpaceDE w:val="0"/>
              <w:autoSpaceDN w:val="0"/>
              <w:adjustRightInd w:val="0"/>
              <w:snapToGrid w:val="0"/>
              <w:spacing w:line="320" w:lineRule="exact"/>
              <w:ind w:right="-20"/>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2</w:t>
            </w:r>
          </w:p>
        </w:tc>
        <w:tc>
          <w:tcPr>
            <w:tcW w:w="942" w:type="dxa"/>
            <w:vMerge w:val="restart"/>
            <w:vAlign w:val="center"/>
          </w:tcPr>
          <w:p>
            <w:pPr>
              <w:autoSpaceDE w:val="0"/>
              <w:autoSpaceDN w:val="0"/>
              <w:adjustRightInd w:val="0"/>
              <w:snapToGrid w:val="0"/>
              <w:spacing w:line="320" w:lineRule="exact"/>
              <w:ind w:right="-20"/>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非密封放射源测井</w:t>
            </w:r>
          </w:p>
        </w:tc>
        <w:tc>
          <w:tcPr>
            <w:tcW w:w="2444" w:type="dxa"/>
            <w:gridSpan w:val="2"/>
            <w:vMerge w:val="restart"/>
            <w:vAlign w:val="center"/>
          </w:tcPr>
          <w:p>
            <w:pPr>
              <w:autoSpaceDE w:val="0"/>
              <w:autoSpaceDN w:val="0"/>
              <w:adjustRightInd w:val="0"/>
              <w:snapToGrid w:val="0"/>
              <w:spacing w:line="320" w:lineRule="exact"/>
              <w:ind w:right="-20"/>
              <w:jc w:val="center"/>
              <w:rPr>
                <w:rFonts w:hint="eastAsia" w:ascii="仿宋" w:hAnsi="仿宋" w:eastAsia="仿宋" w:cs="宋体"/>
                <w:color w:val="000000"/>
                <w:kern w:val="0"/>
                <w:position w:val="-3"/>
                <w:sz w:val="22"/>
                <w:szCs w:val="22"/>
              </w:rPr>
            </w:pPr>
            <w:r>
              <w:rPr>
                <w:rFonts w:hint="eastAsia" w:ascii="仿宋" w:hAnsi="仿宋" w:eastAsia="仿宋" w:cs="宋体"/>
                <w:color w:val="000000"/>
                <w:kern w:val="0"/>
                <w:position w:val="-3"/>
                <w:sz w:val="22"/>
                <w:szCs w:val="22"/>
              </w:rPr>
              <w:t>测井操作</w:t>
            </w:r>
          </w:p>
        </w:tc>
        <w:tc>
          <w:tcPr>
            <w:tcW w:w="7528" w:type="dxa"/>
            <w:vAlign w:val="center"/>
          </w:tcPr>
          <w:p>
            <w:pPr>
              <w:autoSpaceDE w:val="0"/>
              <w:autoSpaceDN w:val="0"/>
              <w:adjustRightInd w:val="0"/>
              <w:snapToGrid w:val="0"/>
              <w:spacing w:line="320" w:lineRule="exact"/>
              <w:rPr>
                <w:rFonts w:hint="eastAsia" w:ascii="仿宋" w:hAnsi="仿宋" w:eastAsia="仿宋" w:cs="宋体"/>
                <w:color w:val="000000"/>
                <w:sz w:val="22"/>
                <w:szCs w:val="22"/>
              </w:rPr>
            </w:pPr>
            <w:r>
              <w:rPr>
                <w:rFonts w:hint="eastAsia" w:ascii="仿宋" w:hAnsi="仿宋" w:eastAsia="仿宋"/>
                <w:color w:val="000000"/>
                <w:kern w:val="0"/>
                <w:sz w:val="22"/>
                <w:szCs w:val="22"/>
              </w:rPr>
              <w:t>测井用载运放射性物质的专（兼）用交通工具，必须设有固定源容器的安全装置与防护设施，并且能与车上的固定物连锁。</w:t>
            </w:r>
          </w:p>
        </w:tc>
        <w:tc>
          <w:tcPr>
            <w:tcW w:w="719"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953"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801" w:type="dxa"/>
            <w:gridSpan w:val="2"/>
          </w:tcPr>
          <w:p>
            <w:pPr>
              <w:autoSpaceDE w:val="0"/>
              <w:autoSpaceDN w:val="0"/>
              <w:adjustRightInd w:val="0"/>
              <w:snapToGrid w:val="0"/>
              <w:spacing w:line="320" w:lineRule="exact"/>
              <w:jc w:val="left"/>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765" w:hRule="exact"/>
          <w:jc w:val="center"/>
        </w:trPr>
        <w:tc>
          <w:tcPr>
            <w:tcW w:w="788" w:type="dxa"/>
            <w:vMerge w:val="continue"/>
            <w:vAlign w:val="center"/>
          </w:tcPr>
          <w:p>
            <w:pPr>
              <w:autoSpaceDE w:val="0"/>
              <w:autoSpaceDN w:val="0"/>
              <w:adjustRightInd w:val="0"/>
              <w:snapToGrid w:val="0"/>
              <w:spacing w:line="320" w:lineRule="exact"/>
              <w:ind w:left="208" w:right="-20"/>
              <w:jc w:val="center"/>
              <w:rPr>
                <w:rFonts w:hint="eastAsia" w:ascii="仿宋" w:hAnsi="仿宋" w:eastAsia="仿宋"/>
                <w:color w:val="000000"/>
                <w:kern w:val="0"/>
                <w:sz w:val="22"/>
                <w:szCs w:val="22"/>
              </w:rPr>
            </w:pPr>
          </w:p>
        </w:tc>
        <w:tc>
          <w:tcPr>
            <w:tcW w:w="942" w:type="dxa"/>
            <w:vMerge w:val="continue"/>
            <w:vAlign w:val="center"/>
          </w:tcPr>
          <w:p>
            <w:pPr>
              <w:autoSpaceDE w:val="0"/>
              <w:autoSpaceDN w:val="0"/>
              <w:adjustRightInd w:val="0"/>
              <w:snapToGrid w:val="0"/>
              <w:spacing w:line="320" w:lineRule="exact"/>
              <w:ind w:left="208" w:right="-20"/>
              <w:rPr>
                <w:rFonts w:hint="eastAsia" w:ascii="仿宋" w:hAnsi="仿宋" w:eastAsia="仿宋"/>
                <w:color w:val="000000"/>
                <w:kern w:val="0"/>
                <w:sz w:val="22"/>
                <w:szCs w:val="22"/>
              </w:rPr>
            </w:pPr>
          </w:p>
        </w:tc>
        <w:tc>
          <w:tcPr>
            <w:tcW w:w="2444" w:type="dxa"/>
            <w:gridSpan w:val="2"/>
            <w:vMerge w:val="continue"/>
            <w:vAlign w:val="center"/>
          </w:tcPr>
          <w:p>
            <w:pPr>
              <w:autoSpaceDE w:val="0"/>
              <w:autoSpaceDN w:val="0"/>
              <w:adjustRightInd w:val="0"/>
              <w:snapToGrid w:val="0"/>
              <w:spacing w:line="320" w:lineRule="exact"/>
              <w:ind w:right="-20"/>
              <w:jc w:val="center"/>
              <w:rPr>
                <w:rFonts w:hint="eastAsia" w:ascii="仿宋" w:hAnsi="仿宋" w:eastAsia="仿宋" w:cs="宋体"/>
                <w:color w:val="000000"/>
                <w:kern w:val="0"/>
                <w:position w:val="-3"/>
                <w:sz w:val="22"/>
                <w:szCs w:val="22"/>
              </w:rPr>
            </w:pPr>
          </w:p>
        </w:tc>
        <w:tc>
          <w:tcPr>
            <w:tcW w:w="7528"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r>
              <w:rPr>
                <w:rFonts w:hint="eastAsia" w:ascii="仿宋" w:hAnsi="仿宋" w:eastAsia="仿宋" w:cs="宋体"/>
                <w:color w:val="000000"/>
                <w:sz w:val="22"/>
                <w:szCs w:val="22"/>
              </w:rPr>
              <w:t>测井现场有可能受到放射性污染的范围，应划为警戒区。警戒区周围设置电离辐射警示标识，防止无关人员进入。</w:t>
            </w:r>
          </w:p>
        </w:tc>
        <w:tc>
          <w:tcPr>
            <w:tcW w:w="719"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953"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801" w:type="dxa"/>
            <w:gridSpan w:val="2"/>
          </w:tcPr>
          <w:p>
            <w:pPr>
              <w:autoSpaceDE w:val="0"/>
              <w:autoSpaceDN w:val="0"/>
              <w:adjustRightInd w:val="0"/>
              <w:snapToGrid w:val="0"/>
              <w:spacing w:line="320" w:lineRule="exact"/>
              <w:jc w:val="left"/>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765" w:hRule="exact"/>
          <w:jc w:val="center"/>
        </w:trPr>
        <w:tc>
          <w:tcPr>
            <w:tcW w:w="788" w:type="dxa"/>
            <w:vMerge w:val="continue"/>
            <w:vAlign w:val="center"/>
          </w:tcPr>
          <w:p>
            <w:pPr>
              <w:autoSpaceDE w:val="0"/>
              <w:autoSpaceDN w:val="0"/>
              <w:adjustRightInd w:val="0"/>
              <w:snapToGrid w:val="0"/>
              <w:spacing w:line="320" w:lineRule="exact"/>
              <w:ind w:left="208" w:right="-20"/>
              <w:jc w:val="center"/>
              <w:rPr>
                <w:rFonts w:hint="eastAsia" w:ascii="仿宋" w:hAnsi="仿宋" w:eastAsia="仿宋"/>
                <w:color w:val="000000"/>
                <w:kern w:val="0"/>
                <w:sz w:val="22"/>
                <w:szCs w:val="22"/>
              </w:rPr>
            </w:pPr>
          </w:p>
        </w:tc>
        <w:tc>
          <w:tcPr>
            <w:tcW w:w="942" w:type="dxa"/>
            <w:vMerge w:val="continue"/>
            <w:vAlign w:val="center"/>
          </w:tcPr>
          <w:p>
            <w:pPr>
              <w:autoSpaceDE w:val="0"/>
              <w:autoSpaceDN w:val="0"/>
              <w:adjustRightInd w:val="0"/>
              <w:snapToGrid w:val="0"/>
              <w:spacing w:line="320" w:lineRule="exact"/>
              <w:ind w:left="208" w:right="-20"/>
              <w:rPr>
                <w:rFonts w:hint="eastAsia" w:ascii="仿宋" w:hAnsi="仿宋" w:eastAsia="仿宋"/>
                <w:color w:val="000000"/>
                <w:kern w:val="0"/>
                <w:sz w:val="22"/>
                <w:szCs w:val="22"/>
              </w:rPr>
            </w:pPr>
          </w:p>
        </w:tc>
        <w:tc>
          <w:tcPr>
            <w:tcW w:w="2444" w:type="dxa"/>
            <w:gridSpan w:val="2"/>
            <w:vMerge w:val="continue"/>
            <w:vAlign w:val="center"/>
          </w:tcPr>
          <w:p>
            <w:pPr>
              <w:autoSpaceDE w:val="0"/>
              <w:autoSpaceDN w:val="0"/>
              <w:adjustRightInd w:val="0"/>
              <w:snapToGrid w:val="0"/>
              <w:spacing w:line="320" w:lineRule="exact"/>
              <w:ind w:right="-20"/>
              <w:jc w:val="center"/>
              <w:rPr>
                <w:rFonts w:hint="eastAsia" w:ascii="仿宋" w:hAnsi="仿宋" w:eastAsia="仿宋" w:cs="宋体"/>
                <w:color w:val="000000"/>
                <w:kern w:val="0"/>
                <w:position w:val="-3"/>
                <w:sz w:val="22"/>
                <w:szCs w:val="22"/>
              </w:rPr>
            </w:pPr>
          </w:p>
        </w:tc>
        <w:tc>
          <w:tcPr>
            <w:tcW w:w="7528" w:type="dxa"/>
            <w:vAlign w:val="center"/>
          </w:tcPr>
          <w:p>
            <w:pPr>
              <w:autoSpaceDE w:val="0"/>
              <w:autoSpaceDN w:val="0"/>
              <w:adjustRightInd w:val="0"/>
              <w:snapToGrid w:val="0"/>
              <w:spacing w:line="320" w:lineRule="exact"/>
              <w:rPr>
                <w:rFonts w:hint="eastAsia" w:ascii="仿宋" w:hAnsi="仿宋" w:eastAsia="仿宋" w:cs="宋体"/>
                <w:color w:val="000000"/>
                <w:sz w:val="22"/>
                <w:szCs w:val="22"/>
              </w:rPr>
            </w:pPr>
            <w:r>
              <w:rPr>
                <w:rFonts w:hint="eastAsia" w:ascii="仿宋" w:hAnsi="仿宋" w:eastAsia="仿宋"/>
                <w:color w:val="000000"/>
                <w:kern w:val="0"/>
                <w:sz w:val="22"/>
                <w:szCs w:val="22"/>
              </w:rPr>
              <w:t>操作放射性示踪剂和扶持载源井下释放器或注测仪进出井口时，必须采用适当长度的操作工具。</w:t>
            </w:r>
          </w:p>
        </w:tc>
        <w:tc>
          <w:tcPr>
            <w:tcW w:w="719"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953"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801" w:type="dxa"/>
            <w:gridSpan w:val="2"/>
          </w:tcPr>
          <w:p>
            <w:pPr>
              <w:autoSpaceDE w:val="0"/>
              <w:autoSpaceDN w:val="0"/>
              <w:adjustRightInd w:val="0"/>
              <w:snapToGrid w:val="0"/>
              <w:spacing w:line="320" w:lineRule="exact"/>
              <w:jc w:val="left"/>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369" w:hRule="atLeast"/>
          <w:jc w:val="center"/>
        </w:trPr>
        <w:tc>
          <w:tcPr>
            <w:tcW w:w="788" w:type="dxa"/>
            <w:vMerge w:val="continue"/>
            <w:vAlign w:val="center"/>
          </w:tcPr>
          <w:p>
            <w:pPr>
              <w:autoSpaceDE w:val="0"/>
              <w:autoSpaceDN w:val="0"/>
              <w:adjustRightInd w:val="0"/>
              <w:snapToGrid w:val="0"/>
              <w:spacing w:line="320" w:lineRule="exact"/>
              <w:ind w:left="208" w:right="-20"/>
              <w:jc w:val="center"/>
              <w:rPr>
                <w:rFonts w:hint="eastAsia" w:ascii="仿宋" w:hAnsi="仿宋" w:eastAsia="仿宋"/>
                <w:color w:val="000000"/>
                <w:kern w:val="0"/>
                <w:sz w:val="22"/>
                <w:szCs w:val="22"/>
              </w:rPr>
            </w:pPr>
          </w:p>
        </w:tc>
        <w:tc>
          <w:tcPr>
            <w:tcW w:w="942" w:type="dxa"/>
            <w:vMerge w:val="continue"/>
            <w:vAlign w:val="center"/>
          </w:tcPr>
          <w:p>
            <w:pPr>
              <w:autoSpaceDE w:val="0"/>
              <w:autoSpaceDN w:val="0"/>
              <w:adjustRightInd w:val="0"/>
              <w:snapToGrid w:val="0"/>
              <w:spacing w:line="320" w:lineRule="exact"/>
              <w:ind w:left="208" w:right="-20"/>
              <w:rPr>
                <w:rFonts w:hint="eastAsia" w:ascii="仿宋" w:hAnsi="仿宋" w:eastAsia="仿宋"/>
                <w:color w:val="000000"/>
                <w:kern w:val="0"/>
                <w:sz w:val="22"/>
                <w:szCs w:val="22"/>
              </w:rPr>
            </w:pPr>
          </w:p>
        </w:tc>
        <w:tc>
          <w:tcPr>
            <w:tcW w:w="2444" w:type="dxa"/>
            <w:gridSpan w:val="2"/>
            <w:vMerge w:val="continue"/>
            <w:vAlign w:val="center"/>
          </w:tcPr>
          <w:p>
            <w:pPr>
              <w:autoSpaceDE w:val="0"/>
              <w:autoSpaceDN w:val="0"/>
              <w:adjustRightInd w:val="0"/>
              <w:snapToGrid w:val="0"/>
              <w:spacing w:line="320" w:lineRule="exact"/>
              <w:ind w:right="-20"/>
              <w:jc w:val="center"/>
              <w:rPr>
                <w:rFonts w:hint="eastAsia" w:ascii="仿宋" w:hAnsi="仿宋" w:eastAsia="仿宋" w:cs="宋体"/>
                <w:color w:val="000000"/>
                <w:kern w:val="0"/>
                <w:position w:val="-3"/>
                <w:sz w:val="22"/>
                <w:szCs w:val="22"/>
              </w:rPr>
            </w:pPr>
          </w:p>
        </w:tc>
        <w:tc>
          <w:tcPr>
            <w:tcW w:w="7528"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r>
              <w:rPr>
                <w:rFonts w:hint="eastAsia" w:ascii="仿宋" w:hAnsi="仿宋" w:eastAsia="仿宋"/>
                <w:color w:val="000000"/>
                <w:kern w:val="0"/>
                <w:sz w:val="22"/>
                <w:szCs w:val="22"/>
              </w:rPr>
              <w:t>现场监测结果及记录</w:t>
            </w:r>
            <w:r>
              <w:rPr>
                <w:rFonts w:hint="eastAsia" w:ascii="仿宋" w:hAnsi="仿宋" w:eastAsia="仿宋"/>
                <w:color w:val="000000"/>
                <w:sz w:val="22"/>
                <w:szCs w:val="22"/>
              </w:rPr>
              <w:t>。</w:t>
            </w:r>
          </w:p>
        </w:tc>
        <w:tc>
          <w:tcPr>
            <w:tcW w:w="719"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953"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801" w:type="dxa"/>
            <w:gridSpan w:val="2"/>
          </w:tcPr>
          <w:p>
            <w:pPr>
              <w:autoSpaceDE w:val="0"/>
              <w:autoSpaceDN w:val="0"/>
              <w:adjustRightInd w:val="0"/>
              <w:snapToGrid w:val="0"/>
              <w:spacing w:line="320" w:lineRule="exact"/>
              <w:jc w:val="left"/>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844" w:hRule="atLeast"/>
          <w:jc w:val="center"/>
        </w:trPr>
        <w:tc>
          <w:tcPr>
            <w:tcW w:w="1730" w:type="dxa"/>
            <w:gridSpan w:val="2"/>
            <w:vAlign w:val="center"/>
          </w:tcPr>
          <w:p>
            <w:pPr>
              <w:autoSpaceDE w:val="0"/>
              <w:autoSpaceDN w:val="0"/>
              <w:adjustRightInd w:val="0"/>
              <w:snapToGrid w:val="0"/>
              <w:spacing w:line="320" w:lineRule="exact"/>
              <w:ind w:right="-20"/>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监测设备及</w:t>
            </w:r>
          </w:p>
          <w:p>
            <w:pPr>
              <w:autoSpaceDE w:val="0"/>
              <w:autoSpaceDN w:val="0"/>
              <w:adjustRightInd w:val="0"/>
              <w:snapToGrid w:val="0"/>
              <w:spacing w:line="320" w:lineRule="exact"/>
              <w:ind w:right="-20"/>
              <w:jc w:val="center"/>
              <w:rPr>
                <w:rFonts w:hint="eastAsia" w:ascii="仿宋" w:hAnsi="仿宋" w:eastAsia="仿宋"/>
                <w:color w:val="000000"/>
                <w:kern w:val="0"/>
                <w:sz w:val="22"/>
                <w:szCs w:val="22"/>
              </w:rPr>
            </w:pPr>
            <w:r>
              <w:rPr>
                <w:rFonts w:hint="eastAsia" w:ascii="仿宋" w:hAnsi="仿宋" w:eastAsia="仿宋" w:cs="宋体"/>
                <w:color w:val="000000"/>
                <w:kern w:val="0"/>
                <w:position w:val="-3"/>
                <w:sz w:val="22"/>
                <w:szCs w:val="22"/>
              </w:rPr>
              <w:t>个人防护用品</w:t>
            </w:r>
            <w:r>
              <w:rPr>
                <w:rFonts w:hint="eastAsia" w:ascii="仿宋" w:hAnsi="仿宋" w:eastAsia="仿宋"/>
                <w:color w:val="000000"/>
                <w:sz w:val="22"/>
                <w:szCs w:val="22"/>
              </w:rPr>
              <w:t>*</w:t>
            </w:r>
          </w:p>
        </w:tc>
        <w:tc>
          <w:tcPr>
            <w:tcW w:w="9972" w:type="dxa"/>
            <w:gridSpan w:val="3"/>
            <w:vAlign w:val="center"/>
          </w:tcPr>
          <w:p>
            <w:pPr>
              <w:adjustRightInd w:val="0"/>
              <w:snapToGrid w:val="0"/>
              <w:spacing w:line="320" w:lineRule="exact"/>
              <w:rPr>
                <w:rFonts w:hint="eastAsia" w:ascii="仿宋" w:hAnsi="仿宋" w:eastAsia="仿宋"/>
                <w:color w:val="000000"/>
                <w:kern w:val="0"/>
                <w:sz w:val="22"/>
                <w:szCs w:val="22"/>
              </w:rPr>
            </w:pPr>
            <w:r>
              <w:rPr>
                <w:rFonts w:hint="eastAsia" w:ascii="仿宋" w:hAnsi="仿宋" w:eastAsia="仿宋"/>
                <w:color w:val="000000"/>
                <w:sz w:val="22"/>
                <w:szCs w:val="22"/>
              </w:rPr>
              <w:t>X-</w:t>
            </w:r>
            <w:r>
              <w:rPr>
                <w:rFonts w:hint="eastAsia" w:ascii="仿宋" w:hAnsi="仿宋" w:eastAsia="仿宋" w:cs="宋体"/>
                <w:color w:val="000000"/>
                <w:kern w:val="0"/>
                <w:position w:val="-3"/>
                <w:sz w:val="22"/>
                <w:szCs w:val="22"/>
              </w:rPr>
              <w:t>γ剂量率监测仪、</w:t>
            </w:r>
            <w:r>
              <w:rPr>
                <w:rFonts w:hint="eastAsia" w:ascii="仿宋" w:hAnsi="仿宋" w:eastAsia="仿宋"/>
                <w:color w:val="000000"/>
                <w:sz w:val="22"/>
                <w:szCs w:val="22"/>
              </w:rPr>
              <w:t>表面沾污监测仪、个人剂量计、个人剂量报警仪、中子剂量当量率仪</w:t>
            </w:r>
            <w:r>
              <w:rPr>
                <w:rFonts w:hint="eastAsia" w:ascii="仿宋" w:hAnsi="仿宋" w:eastAsia="仿宋" w:cs="宋体"/>
                <w:color w:val="000000"/>
                <w:kern w:val="0"/>
                <w:position w:val="-3"/>
                <w:sz w:val="22"/>
                <w:szCs w:val="22"/>
              </w:rPr>
              <w:t>铅手套、铅围裙、铅眼镜。</w:t>
            </w:r>
          </w:p>
        </w:tc>
        <w:tc>
          <w:tcPr>
            <w:tcW w:w="719" w:type="dxa"/>
          </w:tcPr>
          <w:p>
            <w:pPr>
              <w:autoSpaceDE w:val="0"/>
              <w:autoSpaceDN w:val="0"/>
              <w:adjustRightInd w:val="0"/>
              <w:snapToGrid w:val="0"/>
              <w:spacing w:line="320" w:lineRule="exact"/>
              <w:jc w:val="left"/>
              <w:rPr>
                <w:rFonts w:hint="eastAsia" w:ascii="仿宋" w:hAnsi="仿宋" w:eastAsia="仿宋"/>
                <w:color w:val="000000"/>
                <w:kern w:val="0"/>
                <w:sz w:val="22"/>
                <w:szCs w:val="22"/>
              </w:rPr>
            </w:pPr>
          </w:p>
        </w:tc>
        <w:tc>
          <w:tcPr>
            <w:tcW w:w="953" w:type="dxa"/>
          </w:tcPr>
          <w:p>
            <w:pPr>
              <w:autoSpaceDE w:val="0"/>
              <w:autoSpaceDN w:val="0"/>
              <w:adjustRightInd w:val="0"/>
              <w:snapToGrid w:val="0"/>
              <w:spacing w:line="320" w:lineRule="exact"/>
              <w:jc w:val="left"/>
              <w:rPr>
                <w:rFonts w:hint="eastAsia" w:ascii="仿宋" w:hAnsi="仿宋" w:eastAsia="仿宋"/>
                <w:color w:val="000000"/>
                <w:kern w:val="0"/>
                <w:sz w:val="22"/>
                <w:szCs w:val="22"/>
              </w:rPr>
            </w:pPr>
          </w:p>
        </w:tc>
        <w:tc>
          <w:tcPr>
            <w:tcW w:w="801" w:type="dxa"/>
            <w:gridSpan w:val="2"/>
          </w:tcPr>
          <w:p>
            <w:pPr>
              <w:autoSpaceDE w:val="0"/>
              <w:autoSpaceDN w:val="0"/>
              <w:adjustRightInd w:val="0"/>
              <w:snapToGrid w:val="0"/>
              <w:spacing w:line="320" w:lineRule="exact"/>
              <w:jc w:val="left"/>
              <w:rPr>
                <w:rFonts w:hint="eastAsia" w:ascii="仿宋" w:hAnsi="仿宋" w:eastAsia="仿宋"/>
                <w:color w:val="000000"/>
                <w:kern w:val="0"/>
                <w:sz w:val="22"/>
                <w:szCs w:val="22"/>
              </w:rPr>
            </w:pPr>
          </w:p>
        </w:tc>
      </w:tr>
    </w:tbl>
    <w:p>
      <w:pPr>
        <w:rPr>
          <w:rFonts w:hint="eastAsia" w:ascii="仿宋" w:hAnsi="仿宋" w:eastAsia="仿宋"/>
          <w:color w:val="000000"/>
          <w:sz w:val="22"/>
          <w:szCs w:val="22"/>
        </w:rPr>
      </w:pPr>
      <w:r>
        <w:rPr>
          <w:rFonts w:hint="eastAsia" w:ascii="仿宋" w:hAnsi="仿宋" w:eastAsia="仿宋"/>
          <w:color w:val="000000"/>
          <w:sz w:val="22"/>
          <w:szCs w:val="22"/>
        </w:rPr>
        <w:t>*根据不同场所，选用不同的个人防护用品,已配备有的可以打“√”。</w:t>
      </w:r>
    </w:p>
    <w:p>
      <w:pPr>
        <w:ind w:firstLine="431" w:firstLineChars="196"/>
        <w:rPr>
          <w:rFonts w:hint="eastAsia" w:ascii="仿宋" w:hAnsi="仿宋" w:eastAsia="仿宋"/>
          <w:b/>
          <w:color w:val="000000"/>
          <w:sz w:val="22"/>
          <w:szCs w:val="22"/>
        </w:rPr>
      </w:pPr>
    </w:p>
    <w:p>
      <w:pPr>
        <w:ind w:firstLine="431" w:firstLineChars="196"/>
        <w:rPr>
          <w:rFonts w:hint="eastAsia" w:ascii="仿宋" w:hAnsi="仿宋" w:eastAsia="仿宋"/>
          <w:b/>
          <w:color w:val="000000"/>
          <w:sz w:val="22"/>
          <w:szCs w:val="22"/>
        </w:rPr>
      </w:pPr>
      <w:r>
        <w:rPr>
          <w:rFonts w:hint="eastAsia" w:ascii="仿宋" w:hAnsi="仿宋" w:eastAsia="仿宋"/>
          <w:b/>
          <w:color w:val="000000"/>
          <w:sz w:val="22"/>
          <w:szCs w:val="22"/>
        </w:rPr>
        <w:t>附注： 参考标准及文件目录</w:t>
      </w:r>
    </w:p>
    <w:p>
      <w:pPr>
        <w:spacing w:line="400" w:lineRule="exact"/>
        <w:ind w:firstLine="1300" w:firstLineChars="591"/>
        <w:rPr>
          <w:rFonts w:hint="eastAsia" w:ascii="仿宋" w:hAnsi="仿宋" w:eastAsia="仿宋"/>
          <w:color w:val="000000"/>
          <w:sz w:val="22"/>
          <w:szCs w:val="22"/>
        </w:rPr>
      </w:pPr>
      <w:r>
        <w:rPr>
          <w:rFonts w:hint="eastAsia" w:ascii="仿宋" w:hAnsi="仿宋" w:eastAsia="仿宋"/>
          <w:color w:val="000000"/>
          <w:sz w:val="22"/>
          <w:szCs w:val="22"/>
        </w:rPr>
        <w:t>1.《电离辐射防护与辐射源安全基本标准》（GB 18871-2002）</w:t>
      </w:r>
    </w:p>
    <w:p>
      <w:pPr>
        <w:spacing w:line="400" w:lineRule="exact"/>
        <w:ind w:firstLine="1300" w:firstLineChars="591"/>
        <w:rPr>
          <w:rFonts w:hint="eastAsia" w:ascii="仿宋" w:hAnsi="仿宋" w:eastAsia="仿宋"/>
          <w:color w:val="000000"/>
          <w:kern w:val="0"/>
          <w:sz w:val="22"/>
          <w:szCs w:val="22"/>
        </w:rPr>
      </w:pPr>
      <w:r>
        <w:rPr>
          <w:rFonts w:hint="eastAsia" w:ascii="仿宋" w:hAnsi="仿宋" w:eastAsia="仿宋"/>
          <w:color w:val="000000"/>
          <w:sz w:val="22"/>
          <w:szCs w:val="22"/>
        </w:rPr>
        <w:t>2.</w:t>
      </w:r>
      <w:r>
        <w:rPr>
          <w:rFonts w:hint="eastAsia" w:ascii="仿宋" w:hAnsi="仿宋" w:eastAsia="仿宋"/>
          <w:color w:val="000000"/>
          <w:kern w:val="0"/>
          <w:sz w:val="22"/>
          <w:szCs w:val="22"/>
        </w:rPr>
        <w:t>《油（汽）田测井用密封型放射源卫生防护标准》（GBZ 142-2002）</w:t>
      </w:r>
    </w:p>
    <w:p>
      <w:pPr>
        <w:spacing w:line="400" w:lineRule="exact"/>
        <w:ind w:firstLine="1300" w:firstLineChars="591"/>
        <w:rPr>
          <w:rFonts w:hint="eastAsia" w:ascii="仿宋" w:hAnsi="仿宋" w:eastAsia="仿宋"/>
          <w:color w:val="000000"/>
          <w:sz w:val="22"/>
          <w:szCs w:val="22"/>
        </w:rPr>
      </w:pPr>
      <w:r>
        <w:rPr>
          <w:rFonts w:hint="eastAsia" w:ascii="仿宋" w:hAnsi="仿宋" w:eastAsia="仿宋"/>
          <w:color w:val="000000"/>
          <w:sz w:val="22"/>
          <w:szCs w:val="22"/>
        </w:rPr>
        <w:t>3.《密封放射源及密封γ放射源容器的放射卫生防护标准》（</w:t>
      </w:r>
      <w:r>
        <w:rPr>
          <w:rFonts w:hint="eastAsia" w:ascii="仿宋" w:hAnsi="仿宋" w:eastAsia="仿宋"/>
          <w:color w:val="000000"/>
          <w:kern w:val="0"/>
          <w:sz w:val="22"/>
          <w:szCs w:val="22"/>
        </w:rPr>
        <w:t>GBZ 114-2006</w:t>
      </w:r>
      <w:r>
        <w:rPr>
          <w:rFonts w:hint="eastAsia" w:ascii="仿宋" w:hAnsi="仿宋" w:eastAsia="仿宋"/>
          <w:color w:val="000000"/>
          <w:sz w:val="22"/>
          <w:szCs w:val="22"/>
        </w:rPr>
        <w:t>）</w:t>
      </w:r>
    </w:p>
    <w:p>
      <w:pPr>
        <w:spacing w:line="400" w:lineRule="exact"/>
        <w:ind w:firstLine="1300" w:firstLineChars="591"/>
        <w:rPr>
          <w:rFonts w:hint="eastAsia" w:ascii="仿宋" w:hAnsi="仿宋" w:eastAsia="仿宋"/>
          <w:color w:val="000000"/>
          <w:sz w:val="22"/>
          <w:szCs w:val="22"/>
        </w:rPr>
      </w:pPr>
      <w:r>
        <w:rPr>
          <w:rFonts w:hint="eastAsia" w:ascii="仿宋" w:hAnsi="仿宋" w:eastAsia="仿宋"/>
          <w:color w:val="000000"/>
          <w:sz w:val="22"/>
          <w:szCs w:val="22"/>
        </w:rPr>
        <w:t>4.</w:t>
      </w:r>
      <w:r>
        <w:rPr>
          <w:rFonts w:hint="eastAsia" w:ascii="仿宋" w:hAnsi="仿宋" w:eastAsia="仿宋"/>
          <w:color w:val="000000"/>
          <w:kern w:val="0"/>
          <w:sz w:val="22"/>
          <w:szCs w:val="22"/>
        </w:rPr>
        <w:t xml:space="preserve">《油(气)田非密封型放射源测井卫生防护标准》（GBZ 118-2002） </w:t>
      </w:r>
    </w:p>
    <w:p>
      <w:pPr>
        <w:spacing w:line="400" w:lineRule="exact"/>
        <w:ind w:firstLine="1300" w:firstLineChars="591"/>
        <w:rPr>
          <w:rFonts w:hint="eastAsia" w:ascii="仿宋" w:hAnsi="仿宋" w:eastAsia="仿宋"/>
          <w:color w:val="000000"/>
          <w:sz w:val="22"/>
          <w:szCs w:val="22"/>
        </w:rPr>
      </w:pPr>
      <w:r>
        <w:rPr>
          <w:rFonts w:hint="eastAsia" w:ascii="仿宋" w:hAnsi="仿宋" w:eastAsia="仿宋"/>
          <w:color w:val="000000"/>
          <w:sz w:val="22"/>
          <w:szCs w:val="22"/>
        </w:rPr>
        <w:t>5.</w:t>
      </w:r>
      <w:r>
        <w:rPr>
          <w:rFonts w:hint="eastAsia" w:ascii="仿宋" w:hAnsi="仿宋" w:eastAsia="仿宋"/>
          <w:color w:val="000000"/>
          <w:kern w:val="0"/>
          <w:sz w:val="22"/>
          <w:szCs w:val="22"/>
        </w:rPr>
        <w:t>《油（汽）田测井用密封型放射源库安全技术要求》（SY 6322-1997）</w:t>
      </w:r>
    </w:p>
    <w:p>
      <w:pPr>
        <w:spacing w:line="400" w:lineRule="exact"/>
        <w:ind w:firstLine="1300" w:firstLineChars="591"/>
        <w:rPr>
          <w:rFonts w:hint="eastAsia" w:ascii="仿宋" w:hAnsi="仿宋" w:eastAsia="仿宋"/>
          <w:color w:val="000000"/>
          <w:sz w:val="22"/>
          <w:szCs w:val="22"/>
        </w:rPr>
      </w:pPr>
      <w:r>
        <w:rPr>
          <w:rFonts w:hint="eastAsia" w:ascii="仿宋" w:hAnsi="仿宋" w:eastAsia="仿宋"/>
          <w:color w:val="000000"/>
          <w:sz w:val="22"/>
          <w:szCs w:val="22"/>
          <w:lang w:val="en-US" w:eastAsia="zh-CN"/>
        </w:rPr>
        <mc:AlternateContent>
          <mc:Choice Requires="wps">
            <w:drawing>
              <wp:anchor distT="0" distB="0" distL="114300" distR="114300" simplePos="0" relativeHeight="251653120" behindDoc="0" locked="0" layoutInCell="1" allowOverlap="1">
                <wp:simplePos x="0" y="0"/>
                <wp:positionH relativeFrom="column">
                  <wp:posOffset>-704215</wp:posOffset>
                </wp:positionH>
                <wp:positionV relativeFrom="paragraph">
                  <wp:posOffset>27940</wp:posOffset>
                </wp:positionV>
                <wp:extent cx="533400" cy="1276350"/>
                <wp:effectExtent l="0" t="0" r="0" b="0"/>
                <wp:wrapNone/>
                <wp:docPr id="18" name="文本框 75"/>
                <wp:cNvGraphicFramePr/>
                <a:graphic xmlns:a="http://schemas.openxmlformats.org/drawingml/2006/main">
                  <a:graphicData uri="http://schemas.microsoft.com/office/word/2010/wordprocessingShape">
                    <wps:wsp>
                      <wps:cNvSpPr txBox="1"/>
                      <wps:spPr>
                        <a:xfrm>
                          <a:off x="0" y="0"/>
                          <a:ext cx="533400" cy="1276350"/>
                        </a:xfrm>
                        <a:prstGeom prst="rect">
                          <a:avLst/>
                        </a:prstGeom>
                        <a:noFill/>
                        <a:ln w="9525">
                          <a:noFill/>
                        </a:ln>
                      </wps:spPr>
                      <wps:txbx>
                        <w:txbxContent>
                          <w:p>
                            <w:pPr>
                              <w:pStyle w:val="3"/>
                              <w:ind w:left="420" w:leftChars="200" w:right="420" w:rightChars="200"/>
                              <w:rPr>
                                <w:rStyle w:val="7"/>
                                <w:rFonts w:hint="eastAsia" w:ascii="宋体" w:hAnsi="宋体"/>
                                <w:sz w:val="24"/>
                                <w:szCs w:val="24"/>
                              </w:rPr>
                            </w:pPr>
                            <w:r>
                              <w:rPr>
                                <w:rStyle w:val="7"/>
                                <w:rFonts w:hint="eastAsia" w:ascii="宋体" w:hAnsi="宋体"/>
                                <w:sz w:val="24"/>
                                <w:szCs w:val="24"/>
                              </w:rPr>
                              <w:t>— 15 —</w:t>
                            </w:r>
                          </w:p>
                          <w:p/>
                        </w:txbxContent>
                      </wps:txbx>
                      <wps:bodyPr vert="vert" upright="1"/>
                    </wps:wsp>
                  </a:graphicData>
                </a:graphic>
              </wp:anchor>
            </w:drawing>
          </mc:Choice>
          <mc:Fallback>
            <w:pict>
              <v:shape id="文本框 75" o:spid="_x0000_s1026" o:spt="202" type="#_x0000_t202" style="position:absolute;left:0pt;margin-left:-55.45pt;margin-top:2.2pt;height:100.5pt;width:42pt;z-index:251653120;mso-width-relative:page;mso-height-relative:page;" filled="f" stroked="f" coordsize="21600,21600" o:gfxdata="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FHalZbWAAAACgEAAA8AAAAAAAAAAQAg&#10;AAAAIgAAAGRycy9kb3ducmV2LnhtbFBLAQIUABQAAAAIAIdO4kCNwrnDngEAABcDAAAOAAAAAAAA&#10;AAEAIAAAACUBAABkcnMvZTJvRG9jLnhtbFBLBQYAAAAABgAGAFkBAAA1BQAAAAA=&#10;">
                <v:fill on="f" focussize="0,0"/>
                <v:stroke on="f"/>
                <v:imagedata o:title=""/>
                <o:lock v:ext="edit" aspectratio="f"/>
                <v:textbox style="layout-flow:vertical;">
                  <w:txbxContent>
                    <w:p>
                      <w:pPr>
                        <w:pStyle w:val="3"/>
                        <w:ind w:left="420" w:leftChars="200" w:right="420" w:rightChars="200"/>
                        <w:rPr>
                          <w:rStyle w:val="7"/>
                          <w:rFonts w:hint="eastAsia" w:ascii="宋体" w:hAnsi="宋体"/>
                          <w:sz w:val="24"/>
                          <w:szCs w:val="24"/>
                        </w:rPr>
                      </w:pPr>
                      <w:r>
                        <w:rPr>
                          <w:rStyle w:val="7"/>
                          <w:rFonts w:hint="eastAsia" w:ascii="宋体" w:hAnsi="宋体"/>
                          <w:sz w:val="24"/>
                          <w:szCs w:val="24"/>
                        </w:rPr>
                        <w:t>— 15 —</w:t>
                      </w:r>
                    </w:p>
                    <w:p/>
                  </w:txbxContent>
                </v:textbox>
              </v:shape>
            </w:pict>
          </mc:Fallback>
        </mc:AlternateContent>
      </w:r>
      <w:r>
        <w:rPr>
          <w:rFonts w:hint="eastAsia" w:ascii="仿宋" w:hAnsi="仿宋" w:eastAsia="仿宋"/>
          <w:color w:val="000000"/>
          <w:sz w:val="22"/>
          <w:szCs w:val="22"/>
        </w:rPr>
        <w:t>6</w:t>
      </w:r>
      <w:r>
        <w:rPr>
          <w:rFonts w:hint="eastAsia" w:ascii="仿宋" w:hAnsi="仿宋" w:eastAsia="仿宋"/>
          <w:color w:val="000000"/>
          <w:kern w:val="0"/>
          <w:sz w:val="22"/>
          <w:szCs w:val="22"/>
        </w:rPr>
        <w:t xml:space="preserve"> 《油（汽）田测井用密封型放射源库安全技术要求》（GB 11806-2004）</w:t>
      </w:r>
    </w:p>
    <w:p>
      <w:pPr>
        <w:spacing w:line="400" w:lineRule="exact"/>
        <w:ind w:firstLine="1300" w:firstLineChars="591"/>
        <w:rPr>
          <w:rFonts w:hint="eastAsia" w:ascii="仿宋" w:hAnsi="仿宋" w:eastAsia="仿宋"/>
          <w:color w:val="000000"/>
          <w:sz w:val="22"/>
          <w:szCs w:val="22"/>
        </w:rPr>
      </w:pPr>
      <w:r>
        <w:rPr>
          <w:rFonts w:hint="eastAsia" w:ascii="仿宋" w:hAnsi="仿宋" w:eastAsia="仿宋"/>
          <w:color w:val="000000"/>
          <w:sz w:val="22"/>
          <w:szCs w:val="22"/>
        </w:rPr>
        <w:t>7.《陕西省放射性污染防治条例》（陕西省人民代表大会常务委员会〔十二届〕第十五号）</w:t>
      </w:r>
    </w:p>
    <w:p>
      <w:pPr>
        <w:spacing w:line="560" w:lineRule="exact"/>
        <w:ind w:left="660" w:hanging="660" w:hangingChars="300"/>
        <w:rPr>
          <w:rFonts w:hint="eastAsia" w:ascii="仿宋" w:hAnsi="仿宋" w:eastAsia="仿宋"/>
          <w:color w:val="000000"/>
          <w:sz w:val="22"/>
          <w:szCs w:val="22"/>
        </w:rPr>
      </w:pPr>
      <w:r>
        <w:rPr>
          <w:rFonts w:hint="eastAsia" w:ascii="仿宋" w:hAnsi="仿宋" w:eastAsia="仿宋"/>
          <w:color w:val="000000"/>
          <w:kern w:val="0"/>
          <w:sz w:val="22"/>
          <w:szCs w:val="22"/>
          <w:lang w:val="en-US" w:eastAsia="zh-CN"/>
        </w:rPr>
        <mc:AlternateContent>
          <mc:Choice Requires="wps">
            <w:drawing>
              <wp:anchor distT="0" distB="0" distL="114300" distR="114300" simplePos="0" relativeHeight="251671552" behindDoc="0" locked="0" layoutInCell="1" allowOverlap="1">
                <wp:simplePos x="0" y="0"/>
                <wp:positionH relativeFrom="column">
                  <wp:posOffset>7429500</wp:posOffset>
                </wp:positionH>
                <wp:positionV relativeFrom="paragraph">
                  <wp:posOffset>573405</wp:posOffset>
                </wp:positionV>
                <wp:extent cx="723900" cy="304800"/>
                <wp:effectExtent l="0" t="0" r="0" b="0"/>
                <wp:wrapNone/>
                <wp:docPr id="37" name="矩形 116"/>
                <wp:cNvGraphicFramePr/>
                <a:graphic xmlns:a="http://schemas.openxmlformats.org/drawingml/2006/main">
                  <a:graphicData uri="http://schemas.microsoft.com/office/word/2010/wordprocessingShape">
                    <wps:wsp>
                      <wps:cNvSpPr/>
                      <wps:spPr>
                        <a:xfrm>
                          <a:off x="0" y="0"/>
                          <a:ext cx="723900" cy="304800"/>
                        </a:xfrm>
                        <a:prstGeom prst="rect">
                          <a:avLst/>
                        </a:prstGeom>
                        <a:solidFill>
                          <a:srgbClr val="FFFFFF"/>
                        </a:solidFill>
                        <a:ln w="9525">
                          <a:noFill/>
                        </a:ln>
                      </wps:spPr>
                      <wps:bodyPr upright="1"/>
                    </wps:wsp>
                  </a:graphicData>
                </a:graphic>
              </wp:anchor>
            </w:drawing>
          </mc:Choice>
          <mc:Fallback>
            <w:pict>
              <v:rect id="矩形 116" o:spid="_x0000_s1026" o:spt="1" style="position:absolute;left:0pt;margin-left:585pt;margin-top:45.15pt;height:24pt;width:57pt;z-index:251671552;mso-width-relative:page;mso-height-relative:page;" fillcolor="#FFFFFF" filled="t" stroked="f" coordsize="21600,21600" o:gfxdata="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Ky65RDZAAAADAEAAA8AAAAAAAAA&#10;AQAgAAAAIgAAAGRycy9kb3ducmV2LnhtbFBLAQIUABQAAAAIAIdO4kAIkHL8ngEAABwDAAAOAAAA&#10;AAAAAAEAIAAAACgBAABkcnMvZTJvRG9jLnhtbFBLBQYAAAAABgAGAFkBAAA4BQAAAAA=&#10;">
                <v:fill on="t" focussize="0,0"/>
                <v:stroke on="f"/>
                <v:imagedata o:title=""/>
                <o:lock v:ext="edit" aspectratio="f"/>
              </v:rect>
            </w:pict>
          </mc:Fallback>
        </mc:AlternateContent>
      </w:r>
    </w:p>
    <w:p>
      <w:pPr>
        <w:spacing w:afterLines="100" w:line="594" w:lineRule="exact"/>
        <w:jc w:val="center"/>
        <w:rPr>
          <w:rFonts w:hint="eastAsia" w:ascii="方正小标宋简体" w:hAnsi="仿宋" w:eastAsia="方正小标宋简体"/>
          <w:bCs/>
          <w:color w:val="000000"/>
          <w:sz w:val="36"/>
          <w:szCs w:val="36"/>
        </w:rPr>
      </w:pPr>
      <w:r>
        <w:rPr>
          <w:rFonts w:hint="eastAsia" w:ascii="方正小标宋简体" w:hAnsi="仿宋" w:eastAsia="方正小标宋简体"/>
          <w:bCs/>
          <w:color w:val="000000"/>
          <w:sz w:val="36"/>
          <w:szCs w:val="36"/>
          <w:lang w:val="en-US" w:eastAsia="zh-CN"/>
        </w:rPr>
        <mc:AlternateContent>
          <mc:Choice Requires="wps">
            <w:drawing>
              <wp:anchor distT="0" distB="0" distL="114300" distR="114300" simplePos="0" relativeHeight="251646976" behindDoc="0" locked="0" layoutInCell="1" allowOverlap="1">
                <wp:simplePos x="0" y="0"/>
                <wp:positionH relativeFrom="column">
                  <wp:posOffset>-858520</wp:posOffset>
                </wp:positionH>
                <wp:positionV relativeFrom="paragraph">
                  <wp:posOffset>-94615</wp:posOffset>
                </wp:positionV>
                <wp:extent cx="533400" cy="1276350"/>
                <wp:effectExtent l="0" t="0" r="0" b="0"/>
                <wp:wrapNone/>
                <wp:docPr id="12" name="文本框 50"/>
                <wp:cNvGraphicFramePr/>
                <a:graphic xmlns:a="http://schemas.openxmlformats.org/drawingml/2006/main">
                  <a:graphicData uri="http://schemas.microsoft.com/office/word/2010/wordprocessingShape">
                    <wps:wsp>
                      <wps:cNvSpPr txBox="1"/>
                      <wps:spPr>
                        <a:xfrm>
                          <a:off x="0" y="0"/>
                          <a:ext cx="533400" cy="1276350"/>
                        </a:xfrm>
                        <a:prstGeom prst="rect">
                          <a:avLst/>
                        </a:prstGeom>
                        <a:noFill/>
                        <a:ln w="9525">
                          <a:noFill/>
                        </a:ln>
                      </wps:spPr>
                      <wps:txbx>
                        <w:txbxContent>
                          <w:p>
                            <w:pPr>
                              <w:pStyle w:val="3"/>
                              <w:ind w:left="420" w:leftChars="200" w:right="420" w:rightChars="200"/>
                              <w:rPr>
                                <w:rStyle w:val="7"/>
                                <w:rFonts w:hint="eastAsia" w:ascii="宋体" w:hAnsi="宋体"/>
                                <w:sz w:val="24"/>
                                <w:szCs w:val="24"/>
                              </w:rPr>
                            </w:pPr>
                            <w:r>
                              <w:rPr>
                                <w:rStyle w:val="7"/>
                                <w:rFonts w:hint="eastAsia" w:ascii="宋体" w:hAnsi="宋体"/>
                                <w:sz w:val="24"/>
                                <w:szCs w:val="24"/>
                              </w:rPr>
                              <w:t>— 16 —</w:t>
                            </w:r>
                          </w:p>
                          <w:p/>
                        </w:txbxContent>
                      </wps:txbx>
                      <wps:bodyPr vert="vert" upright="1"/>
                    </wps:wsp>
                  </a:graphicData>
                </a:graphic>
              </wp:anchor>
            </w:drawing>
          </mc:Choice>
          <mc:Fallback>
            <w:pict>
              <v:shape id="文本框 50" o:spid="_x0000_s1026" o:spt="202" type="#_x0000_t202" style="position:absolute;left:0pt;margin-left:-67.6pt;margin-top:-7.45pt;height:100.5pt;width:42pt;z-index:251646976;mso-width-relative:page;mso-height-relative:page;" filled="f" stroked="f" coordsize="21600,21600" o:gfxdata="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ef0fn1wAAAAwBAAAPAAAAAAAAAAEA&#10;IAAAACIAAABkcnMvZG93bnJldi54bWxQSwECFAAUAAAACACHTuJAx04Dbp4BAAAXAwAADgAAAAAA&#10;AAABACAAAAAmAQAAZHJzL2Uyb0RvYy54bWxQSwUGAAAAAAYABgBZAQAANgUAAAAA&#10;">
                <v:fill on="f" focussize="0,0"/>
                <v:stroke on="f"/>
                <v:imagedata o:title=""/>
                <o:lock v:ext="edit" aspectratio="f"/>
                <v:textbox style="layout-flow:vertical;">
                  <w:txbxContent>
                    <w:p>
                      <w:pPr>
                        <w:pStyle w:val="3"/>
                        <w:ind w:left="420" w:leftChars="200" w:right="420" w:rightChars="200"/>
                        <w:rPr>
                          <w:rStyle w:val="7"/>
                          <w:rFonts w:hint="eastAsia" w:ascii="宋体" w:hAnsi="宋体"/>
                          <w:sz w:val="24"/>
                          <w:szCs w:val="24"/>
                        </w:rPr>
                      </w:pPr>
                      <w:r>
                        <w:rPr>
                          <w:rStyle w:val="7"/>
                          <w:rFonts w:hint="eastAsia" w:ascii="宋体" w:hAnsi="宋体"/>
                          <w:sz w:val="24"/>
                          <w:szCs w:val="24"/>
                        </w:rPr>
                        <w:t>— 16 —</w:t>
                      </w:r>
                    </w:p>
                    <w:p/>
                  </w:txbxContent>
                </v:textbox>
              </v:shape>
            </w:pict>
          </mc:Fallback>
        </mc:AlternateContent>
      </w:r>
      <w:r>
        <w:rPr>
          <w:rFonts w:hint="eastAsia" w:ascii="方正小标宋简体" w:hAnsi="仿宋" w:eastAsia="方正小标宋简体"/>
          <w:bCs/>
          <w:color w:val="000000"/>
          <w:sz w:val="36"/>
          <w:szCs w:val="36"/>
        </w:rPr>
        <w:t>陕西省核技术利用单位</w:t>
      </w:r>
      <w:r>
        <w:rPr>
          <w:rFonts w:hint="eastAsia" w:ascii="方正小标宋简体" w:hAnsi="仿宋" w:eastAsia="方正小标宋简体"/>
          <w:color w:val="000000"/>
          <w:sz w:val="36"/>
          <w:szCs w:val="36"/>
        </w:rPr>
        <w:t>辐射安全管理标准化建设项目表（五）</w:t>
      </w:r>
    </w:p>
    <w:p>
      <w:pPr>
        <w:rPr>
          <w:rStyle w:val="6"/>
          <w:rFonts w:hint="eastAsia" w:ascii="方正楷体简体" w:eastAsia="方正楷体简体"/>
          <w:color w:val="000000"/>
          <w:sz w:val="24"/>
        </w:rPr>
      </w:pPr>
      <w:r>
        <w:rPr>
          <w:rStyle w:val="6"/>
          <w:rFonts w:hint="eastAsia" w:ascii="方正楷体简体" w:eastAsia="方正楷体简体"/>
          <w:color w:val="000000"/>
          <w:sz w:val="24"/>
        </w:rPr>
        <w:t>辐射安全防护措施部分——工业探伤类</w:t>
      </w:r>
    </w:p>
    <w:tbl>
      <w:tblPr>
        <w:tblStyle w:val="8"/>
        <w:tblW w:w="14175"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
      <w:tblGrid>
        <w:gridCol w:w="789"/>
        <w:gridCol w:w="1230"/>
        <w:gridCol w:w="1871"/>
        <w:gridCol w:w="8060"/>
        <w:gridCol w:w="714"/>
        <w:gridCol w:w="865"/>
        <w:gridCol w:w="64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20" w:hRule="atLeast"/>
          <w:tblHeader/>
          <w:jc w:val="center"/>
        </w:trPr>
        <w:tc>
          <w:tcPr>
            <w:tcW w:w="789" w:type="dxa"/>
            <w:vMerge w:val="restart"/>
            <w:vAlign w:val="center"/>
          </w:tcPr>
          <w:p>
            <w:pPr>
              <w:autoSpaceDE w:val="0"/>
              <w:autoSpaceDN w:val="0"/>
              <w:adjustRightInd w:val="0"/>
              <w:snapToGrid w:val="0"/>
              <w:spacing w:line="340" w:lineRule="exact"/>
              <w:ind w:left="102" w:right="-20"/>
              <w:jc w:val="center"/>
              <w:rPr>
                <w:rFonts w:hint="eastAsia" w:ascii="黑体" w:hAnsi="仿宋" w:eastAsia="黑体"/>
                <w:color w:val="000000"/>
                <w:kern w:val="0"/>
                <w:sz w:val="22"/>
                <w:szCs w:val="22"/>
              </w:rPr>
            </w:pPr>
            <w:r>
              <w:rPr>
                <w:rFonts w:hint="eastAsia" w:ascii="黑体" w:hAnsi="仿宋" w:eastAsia="黑体" w:cs="宋体"/>
                <w:color w:val="000000"/>
                <w:kern w:val="0"/>
                <w:sz w:val="22"/>
                <w:szCs w:val="22"/>
              </w:rPr>
              <w:t>序号</w:t>
            </w:r>
          </w:p>
        </w:tc>
        <w:tc>
          <w:tcPr>
            <w:tcW w:w="3101" w:type="dxa"/>
            <w:gridSpan w:val="2"/>
            <w:vMerge w:val="restart"/>
            <w:vAlign w:val="center"/>
          </w:tcPr>
          <w:p>
            <w:pPr>
              <w:tabs>
                <w:tab w:val="left" w:pos="1940"/>
                <w:tab w:val="left" w:pos="2420"/>
                <w:tab w:val="left" w:pos="2900"/>
              </w:tabs>
              <w:autoSpaceDE w:val="0"/>
              <w:autoSpaceDN w:val="0"/>
              <w:adjustRightInd w:val="0"/>
              <w:snapToGrid w:val="0"/>
              <w:spacing w:line="340" w:lineRule="exact"/>
              <w:ind w:right="-20"/>
              <w:jc w:val="center"/>
              <w:rPr>
                <w:rFonts w:hint="eastAsia" w:ascii="黑体" w:hAnsi="仿宋" w:eastAsia="黑体"/>
                <w:color w:val="000000"/>
                <w:kern w:val="0"/>
                <w:sz w:val="22"/>
                <w:szCs w:val="22"/>
              </w:rPr>
            </w:pPr>
            <w:r>
              <w:rPr>
                <w:rFonts w:hint="eastAsia" w:ascii="黑体" w:hAnsi="仿宋" w:eastAsia="黑体" w:cs="宋体"/>
                <w:color w:val="000000"/>
                <w:kern w:val="0"/>
                <w:sz w:val="22"/>
                <w:szCs w:val="22"/>
              </w:rPr>
              <w:t>项目</w:t>
            </w:r>
          </w:p>
        </w:tc>
        <w:tc>
          <w:tcPr>
            <w:tcW w:w="8060" w:type="dxa"/>
            <w:vMerge w:val="restart"/>
            <w:vAlign w:val="center"/>
          </w:tcPr>
          <w:p>
            <w:pPr>
              <w:autoSpaceDE w:val="0"/>
              <w:autoSpaceDN w:val="0"/>
              <w:adjustRightInd w:val="0"/>
              <w:snapToGrid w:val="0"/>
              <w:spacing w:line="340" w:lineRule="exact"/>
              <w:ind w:left="102" w:right="-20"/>
              <w:jc w:val="center"/>
              <w:rPr>
                <w:rFonts w:hint="eastAsia" w:ascii="黑体" w:hAnsi="仿宋" w:eastAsia="黑体"/>
                <w:color w:val="000000"/>
                <w:kern w:val="0"/>
                <w:sz w:val="22"/>
                <w:szCs w:val="22"/>
              </w:rPr>
            </w:pPr>
            <w:r>
              <w:rPr>
                <w:rFonts w:hint="eastAsia" w:ascii="黑体" w:hAnsi="仿宋" w:eastAsia="黑体"/>
                <w:color w:val="000000"/>
                <w:kern w:val="0"/>
                <w:sz w:val="22"/>
                <w:szCs w:val="22"/>
              </w:rPr>
              <w:t>具体要求</w:t>
            </w:r>
          </w:p>
        </w:tc>
        <w:tc>
          <w:tcPr>
            <w:tcW w:w="1579" w:type="dxa"/>
            <w:gridSpan w:val="2"/>
            <w:vAlign w:val="center"/>
          </w:tcPr>
          <w:p>
            <w:pPr>
              <w:autoSpaceDE w:val="0"/>
              <w:autoSpaceDN w:val="0"/>
              <w:adjustRightInd w:val="0"/>
              <w:snapToGrid w:val="0"/>
              <w:spacing w:line="340" w:lineRule="exact"/>
              <w:ind w:left="102" w:right="-20"/>
              <w:jc w:val="center"/>
              <w:rPr>
                <w:rFonts w:hint="eastAsia" w:ascii="黑体" w:hAnsi="仿宋" w:eastAsia="黑体"/>
                <w:color w:val="000000"/>
                <w:kern w:val="0"/>
                <w:sz w:val="22"/>
                <w:szCs w:val="22"/>
              </w:rPr>
            </w:pPr>
            <w:r>
              <w:rPr>
                <w:rFonts w:hint="eastAsia" w:ascii="黑体" w:hAnsi="仿宋" w:eastAsia="黑体"/>
                <w:color w:val="000000"/>
                <w:kern w:val="0"/>
                <w:sz w:val="22"/>
                <w:szCs w:val="22"/>
              </w:rPr>
              <w:t>有</w:t>
            </w:r>
          </w:p>
        </w:tc>
        <w:tc>
          <w:tcPr>
            <w:tcW w:w="646" w:type="dxa"/>
            <w:vMerge w:val="restart"/>
            <w:vAlign w:val="center"/>
          </w:tcPr>
          <w:p>
            <w:pPr>
              <w:autoSpaceDE w:val="0"/>
              <w:autoSpaceDN w:val="0"/>
              <w:adjustRightInd w:val="0"/>
              <w:snapToGrid w:val="0"/>
              <w:spacing w:line="340" w:lineRule="exact"/>
              <w:ind w:right="-20"/>
              <w:jc w:val="center"/>
              <w:rPr>
                <w:rFonts w:hint="eastAsia" w:ascii="黑体" w:hAnsi="仿宋" w:eastAsia="黑体"/>
                <w:color w:val="000000"/>
                <w:kern w:val="0"/>
                <w:sz w:val="22"/>
                <w:szCs w:val="22"/>
              </w:rPr>
            </w:pPr>
            <w:r>
              <w:rPr>
                <w:rFonts w:hint="eastAsia" w:ascii="黑体" w:hAnsi="仿宋" w:eastAsia="黑体"/>
                <w:color w:val="000000"/>
                <w:kern w:val="0"/>
                <w:sz w:val="22"/>
                <w:szCs w:val="22"/>
              </w:rPr>
              <w:t>无</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20" w:hRule="atLeast"/>
          <w:tblHeader/>
          <w:jc w:val="center"/>
        </w:trPr>
        <w:tc>
          <w:tcPr>
            <w:tcW w:w="789" w:type="dxa"/>
            <w:vMerge w:val="continue"/>
            <w:vAlign w:val="center"/>
          </w:tcPr>
          <w:p>
            <w:pPr>
              <w:autoSpaceDE w:val="0"/>
              <w:autoSpaceDN w:val="0"/>
              <w:adjustRightInd w:val="0"/>
              <w:snapToGrid w:val="0"/>
              <w:spacing w:line="340" w:lineRule="exact"/>
              <w:ind w:left="102" w:right="-20"/>
              <w:jc w:val="center"/>
              <w:rPr>
                <w:rFonts w:hint="eastAsia" w:ascii="仿宋" w:hAnsi="仿宋" w:eastAsia="仿宋" w:cs="宋体"/>
                <w:b/>
                <w:color w:val="000000"/>
                <w:kern w:val="0"/>
                <w:sz w:val="22"/>
                <w:szCs w:val="22"/>
              </w:rPr>
            </w:pPr>
          </w:p>
        </w:tc>
        <w:tc>
          <w:tcPr>
            <w:tcW w:w="3101" w:type="dxa"/>
            <w:gridSpan w:val="2"/>
            <w:vMerge w:val="continue"/>
            <w:vAlign w:val="center"/>
          </w:tcPr>
          <w:p>
            <w:pPr>
              <w:tabs>
                <w:tab w:val="left" w:pos="1940"/>
                <w:tab w:val="left" w:pos="2420"/>
                <w:tab w:val="left" w:pos="2900"/>
              </w:tabs>
              <w:autoSpaceDE w:val="0"/>
              <w:autoSpaceDN w:val="0"/>
              <w:adjustRightInd w:val="0"/>
              <w:snapToGrid w:val="0"/>
              <w:spacing w:line="340" w:lineRule="exact"/>
              <w:ind w:left="1477" w:right="-20"/>
              <w:jc w:val="center"/>
              <w:rPr>
                <w:rFonts w:hint="eastAsia" w:ascii="仿宋" w:hAnsi="仿宋" w:eastAsia="仿宋" w:cs="宋体"/>
                <w:b/>
                <w:color w:val="000000"/>
                <w:kern w:val="0"/>
                <w:sz w:val="22"/>
                <w:szCs w:val="22"/>
              </w:rPr>
            </w:pPr>
          </w:p>
        </w:tc>
        <w:tc>
          <w:tcPr>
            <w:tcW w:w="8060" w:type="dxa"/>
            <w:vMerge w:val="continue"/>
            <w:vAlign w:val="center"/>
          </w:tcPr>
          <w:p>
            <w:pPr>
              <w:autoSpaceDE w:val="0"/>
              <w:autoSpaceDN w:val="0"/>
              <w:adjustRightInd w:val="0"/>
              <w:snapToGrid w:val="0"/>
              <w:spacing w:line="340" w:lineRule="exact"/>
              <w:ind w:left="102" w:right="-20"/>
              <w:jc w:val="center"/>
              <w:rPr>
                <w:rFonts w:hint="eastAsia" w:ascii="仿宋" w:hAnsi="仿宋" w:eastAsia="仿宋"/>
                <w:b/>
                <w:color w:val="000000"/>
                <w:kern w:val="0"/>
                <w:sz w:val="22"/>
                <w:szCs w:val="22"/>
              </w:rPr>
            </w:pPr>
          </w:p>
        </w:tc>
        <w:tc>
          <w:tcPr>
            <w:tcW w:w="714" w:type="dxa"/>
            <w:vAlign w:val="center"/>
          </w:tcPr>
          <w:p>
            <w:pPr>
              <w:autoSpaceDE w:val="0"/>
              <w:autoSpaceDN w:val="0"/>
              <w:adjustRightInd w:val="0"/>
              <w:snapToGrid w:val="0"/>
              <w:spacing w:line="340" w:lineRule="exact"/>
              <w:ind w:left="102" w:right="-20"/>
              <w:jc w:val="center"/>
              <w:rPr>
                <w:rFonts w:hint="eastAsia" w:ascii="黑体" w:hAnsi="仿宋" w:eastAsia="黑体"/>
                <w:color w:val="000000"/>
                <w:kern w:val="0"/>
                <w:sz w:val="22"/>
                <w:szCs w:val="22"/>
              </w:rPr>
            </w:pPr>
            <w:r>
              <w:rPr>
                <w:rFonts w:hint="eastAsia" w:ascii="黑体" w:hAnsi="仿宋" w:eastAsia="黑体"/>
                <w:color w:val="000000"/>
                <w:kern w:val="0"/>
                <w:sz w:val="22"/>
                <w:szCs w:val="22"/>
              </w:rPr>
              <w:t>符合</w:t>
            </w:r>
          </w:p>
        </w:tc>
        <w:tc>
          <w:tcPr>
            <w:tcW w:w="865" w:type="dxa"/>
            <w:vAlign w:val="center"/>
          </w:tcPr>
          <w:p>
            <w:pPr>
              <w:autoSpaceDE w:val="0"/>
              <w:autoSpaceDN w:val="0"/>
              <w:adjustRightInd w:val="0"/>
              <w:snapToGrid w:val="0"/>
              <w:spacing w:line="340" w:lineRule="exact"/>
              <w:ind w:right="-20"/>
              <w:jc w:val="center"/>
              <w:rPr>
                <w:rFonts w:hint="eastAsia" w:ascii="黑体" w:hAnsi="仿宋" w:eastAsia="黑体"/>
                <w:color w:val="000000"/>
                <w:kern w:val="0"/>
                <w:sz w:val="22"/>
                <w:szCs w:val="22"/>
              </w:rPr>
            </w:pPr>
            <w:r>
              <w:rPr>
                <w:rFonts w:hint="eastAsia" w:ascii="黑体" w:hAnsi="仿宋" w:eastAsia="黑体"/>
                <w:color w:val="000000"/>
                <w:kern w:val="0"/>
                <w:sz w:val="22"/>
                <w:szCs w:val="22"/>
              </w:rPr>
              <w:t>不符合</w:t>
            </w:r>
          </w:p>
        </w:tc>
        <w:tc>
          <w:tcPr>
            <w:tcW w:w="646" w:type="dxa"/>
            <w:vMerge w:val="continue"/>
            <w:vAlign w:val="center"/>
          </w:tcPr>
          <w:p>
            <w:pPr>
              <w:autoSpaceDE w:val="0"/>
              <w:autoSpaceDN w:val="0"/>
              <w:adjustRightInd w:val="0"/>
              <w:snapToGrid w:val="0"/>
              <w:spacing w:line="340" w:lineRule="exact"/>
              <w:ind w:left="102" w:right="-20"/>
              <w:jc w:val="center"/>
              <w:rPr>
                <w:rFonts w:hint="eastAsia" w:ascii="黑体" w:hAnsi="仿宋" w:eastAsia="黑体"/>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397" w:hRule="exact"/>
          <w:jc w:val="center"/>
        </w:trPr>
        <w:tc>
          <w:tcPr>
            <w:tcW w:w="789" w:type="dxa"/>
            <w:vMerge w:val="restart"/>
            <w:vAlign w:val="center"/>
          </w:tcPr>
          <w:p>
            <w:pPr>
              <w:autoSpaceDE w:val="0"/>
              <w:autoSpaceDN w:val="0"/>
              <w:adjustRightInd w:val="0"/>
              <w:snapToGrid w:val="0"/>
              <w:spacing w:line="340" w:lineRule="exact"/>
              <w:ind w:right="-20"/>
              <w:jc w:val="center"/>
              <w:rPr>
                <w:rFonts w:hint="eastAsia" w:ascii="仿宋" w:hAnsi="仿宋" w:eastAsia="仿宋" w:cs="宋体"/>
                <w:color w:val="000000"/>
                <w:kern w:val="0"/>
                <w:position w:val="-3"/>
                <w:sz w:val="22"/>
                <w:szCs w:val="22"/>
              </w:rPr>
            </w:pPr>
          </w:p>
          <w:p>
            <w:pPr>
              <w:autoSpaceDE w:val="0"/>
              <w:autoSpaceDN w:val="0"/>
              <w:adjustRightInd w:val="0"/>
              <w:snapToGrid w:val="0"/>
              <w:spacing w:line="340" w:lineRule="exact"/>
              <w:ind w:right="-20"/>
              <w:jc w:val="center"/>
              <w:rPr>
                <w:rFonts w:hint="eastAsia" w:ascii="仿宋" w:hAnsi="仿宋" w:eastAsia="仿宋" w:cs="宋体"/>
                <w:color w:val="000000"/>
                <w:kern w:val="0"/>
                <w:position w:val="-3"/>
                <w:sz w:val="22"/>
                <w:szCs w:val="22"/>
              </w:rPr>
            </w:pPr>
          </w:p>
          <w:p>
            <w:pPr>
              <w:autoSpaceDE w:val="0"/>
              <w:autoSpaceDN w:val="0"/>
              <w:adjustRightInd w:val="0"/>
              <w:snapToGrid w:val="0"/>
              <w:spacing w:line="340" w:lineRule="exact"/>
              <w:ind w:right="-20"/>
              <w:jc w:val="center"/>
              <w:rPr>
                <w:rFonts w:hint="eastAsia" w:ascii="仿宋" w:hAnsi="仿宋" w:eastAsia="仿宋" w:cs="宋体"/>
                <w:color w:val="000000"/>
                <w:kern w:val="0"/>
                <w:position w:val="-3"/>
                <w:sz w:val="22"/>
                <w:szCs w:val="22"/>
              </w:rPr>
            </w:pPr>
          </w:p>
          <w:p>
            <w:pPr>
              <w:autoSpaceDE w:val="0"/>
              <w:autoSpaceDN w:val="0"/>
              <w:adjustRightInd w:val="0"/>
              <w:snapToGrid w:val="0"/>
              <w:spacing w:line="340" w:lineRule="exact"/>
              <w:ind w:right="-20"/>
              <w:jc w:val="center"/>
              <w:rPr>
                <w:rFonts w:hint="eastAsia" w:ascii="仿宋" w:hAnsi="仿宋" w:eastAsia="仿宋" w:cs="宋体"/>
                <w:color w:val="000000"/>
                <w:kern w:val="0"/>
                <w:position w:val="-3"/>
                <w:sz w:val="22"/>
                <w:szCs w:val="22"/>
              </w:rPr>
            </w:pPr>
          </w:p>
          <w:p>
            <w:pPr>
              <w:autoSpaceDE w:val="0"/>
              <w:autoSpaceDN w:val="0"/>
              <w:adjustRightInd w:val="0"/>
              <w:snapToGrid w:val="0"/>
              <w:spacing w:line="340" w:lineRule="exact"/>
              <w:ind w:right="-20"/>
              <w:jc w:val="center"/>
              <w:rPr>
                <w:rFonts w:hint="eastAsia" w:ascii="仿宋" w:hAnsi="仿宋" w:eastAsia="仿宋" w:cs="宋体"/>
                <w:color w:val="000000"/>
                <w:kern w:val="0"/>
                <w:position w:val="-3"/>
                <w:sz w:val="22"/>
                <w:szCs w:val="22"/>
              </w:rPr>
            </w:pPr>
          </w:p>
          <w:p>
            <w:pPr>
              <w:autoSpaceDE w:val="0"/>
              <w:autoSpaceDN w:val="0"/>
              <w:adjustRightInd w:val="0"/>
              <w:snapToGrid w:val="0"/>
              <w:spacing w:line="340" w:lineRule="exact"/>
              <w:ind w:right="-20"/>
              <w:jc w:val="center"/>
              <w:rPr>
                <w:rFonts w:hint="eastAsia" w:ascii="仿宋" w:hAnsi="仿宋" w:eastAsia="仿宋" w:cs="宋体"/>
                <w:color w:val="000000"/>
                <w:kern w:val="0"/>
                <w:position w:val="-3"/>
                <w:sz w:val="22"/>
                <w:szCs w:val="22"/>
              </w:rPr>
            </w:pPr>
          </w:p>
          <w:p>
            <w:pPr>
              <w:autoSpaceDE w:val="0"/>
              <w:autoSpaceDN w:val="0"/>
              <w:adjustRightInd w:val="0"/>
              <w:snapToGrid w:val="0"/>
              <w:spacing w:line="340" w:lineRule="exact"/>
              <w:ind w:right="-20"/>
              <w:jc w:val="center"/>
              <w:rPr>
                <w:rFonts w:hint="eastAsia" w:ascii="仿宋" w:hAnsi="仿宋" w:eastAsia="仿宋" w:cs="宋体"/>
                <w:color w:val="000000"/>
                <w:kern w:val="0"/>
                <w:position w:val="-3"/>
                <w:sz w:val="22"/>
                <w:szCs w:val="22"/>
              </w:rPr>
            </w:pPr>
          </w:p>
          <w:p>
            <w:pPr>
              <w:autoSpaceDE w:val="0"/>
              <w:autoSpaceDN w:val="0"/>
              <w:adjustRightInd w:val="0"/>
              <w:snapToGrid w:val="0"/>
              <w:spacing w:line="340" w:lineRule="exact"/>
              <w:ind w:right="-20"/>
              <w:jc w:val="center"/>
              <w:rPr>
                <w:rFonts w:hint="eastAsia" w:ascii="仿宋" w:hAnsi="仿宋" w:eastAsia="仿宋" w:cs="宋体"/>
                <w:color w:val="000000"/>
                <w:kern w:val="0"/>
                <w:position w:val="-3"/>
                <w:sz w:val="22"/>
                <w:szCs w:val="22"/>
              </w:rPr>
            </w:pPr>
          </w:p>
          <w:p>
            <w:pPr>
              <w:autoSpaceDE w:val="0"/>
              <w:autoSpaceDN w:val="0"/>
              <w:adjustRightInd w:val="0"/>
              <w:snapToGrid w:val="0"/>
              <w:spacing w:line="340" w:lineRule="exact"/>
              <w:ind w:right="-20"/>
              <w:jc w:val="center"/>
              <w:rPr>
                <w:rFonts w:hint="eastAsia" w:ascii="仿宋" w:hAnsi="仿宋" w:eastAsia="仿宋" w:cs="宋体"/>
                <w:color w:val="000000"/>
                <w:kern w:val="0"/>
                <w:position w:val="-3"/>
                <w:sz w:val="22"/>
                <w:szCs w:val="22"/>
              </w:rPr>
            </w:pPr>
          </w:p>
          <w:p>
            <w:pPr>
              <w:autoSpaceDE w:val="0"/>
              <w:autoSpaceDN w:val="0"/>
              <w:adjustRightInd w:val="0"/>
              <w:snapToGrid w:val="0"/>
              <w:spacing w:line="340" w:lineRule="exact"/>
              <w:ind w:right="-20"/>
              <w:jc w:val="center"/>
              <w:rPr>
                <w:rFonts w:hint="eastAsia" w:ascii="仿宋" w:hAnsi="仿宋" w:eastAsia="仿宋"/>
                <w:color w:val="000000"/>
                <w:kern w:val="0"/>
                <w:sz w:val="22"/>
                <w:szCs w:val="22"/>
              </w:rPr>
            </w:pPr>
            <w:r>
              <w:rPr>
                <w:rFonts w:hint="eastAsia" w:ascii="仿宋" w:hAnsi="仿宋" w:eastAsia="仿宋" w:cs="宋体"/>
                <w:color w:val="000000"/>
                <w:kern w:val="0"/>
                <w:position w:val="-3"/>
                <w:sz w:val="22"/>
                <w:szCs w:val="22"/>
                <w:lang w:val="en-US" w:eastAsia="zh-CN"/>
              </w:rPr>
              <mc:AlternateContent>
                <mc:Choice Requires="wps">
                  <w:drawing>
                    <wp:anchor distT="0" distB="0" distL="114300" distR="114300" simplePos="0" relativeHeight="251672576" behindDoc="0" locked="0" layoutInCell="1" allowOverlap="1">
                      <wp:simplePos x="0" y="0"/>
                      <wp:positionH relativeFrom="column">
                        <wp:posOffset>381000</wp:posOffset>
                      </wp:positionH>
                      <wp:positionV relativeFrom="paragraph">
                        <wp:posOffset>4177665</wp:posOffset>
                      </wp:positionV>
                      <wp:extent cx="1066800" cy="400050"/>
                      <wp:effectExtent l="0" t="0" r="0" b="0"/>
                      <wp:wrapNone/>
                      <wp:docPr id="38" name="矩形 117"/>
                      <wp:cNvGraphicFramePr/>
                      <a:graphic xmlns:a="http://schemas.openxmlformats.org/drawingml/2006/main">
                        <a:graphicData uri="http://schemas.microsoft.com/office/word/2010/wordprocessingShape">
                          <wps:wsp>
                            <wps:cNvSpPr/>
                            <wps:spPr>
                              <a:xfrm>
                                <a:off x="0" y="0"/>
                                <a:ext cx="1066800" cy="400050"/>
                              </a:xfrm>
                              <a:prstGeom prst="rect">
                                <a:avLst/>
                              </a:prstGeom>
                              <a:solidFill>
                                <a:srgbClr val="FFFFFF"/>
                              </a:solidFill>
                              <a:ln w="9525">
                                <a:noFill/>
                              </a:ln>
                            </wps:spPr>
                            <wps:bodyPr upright="1"/>
                          </wps:wsp>
                        </a:graphicData>
                      </a:graphic>
                    </wp:anchor>
                  </w:drawing>
                </mc:Choice>
                <mc:Fallback>
                  <w:pict>
                    <v:rect id="矩形 117" o:spid="_x0000_s1026" o:spt="1" style="position:absolute;left:0pt;margin-left:30pt;margin-top:328.95pt;height:31.5pt;width:84pt;z-index:251672576;mso-width-relative:page;mso-height-relative:page;" fillcolor="#FFFFFF" filled="t" stroked="f" coordsize="21600,21600" o:gfxdata="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PagbWjZAAAACgEAAA8AAAAA&#10;AAAAAQAgAAAAIgAAAGRycy9kb3ducmV2LnhtbFBLAQIUABQAAAAIAIdO4kD0Ai0joQEAAB0DAAAO&#10;AAAAAAAAAAEAIAAAACgBAABkcnMvZTJvRG9jLnhtbFBLBQYAAAAABgAGAFkBAAA7BQAAAAA=&#10;">
                      <v:fill on="t" focussize="0,0"/>
                      <v:stroke on="f"/>
                      <v:imagedata o:title=""/>
                      <o:lock v:ext="edit" aspectratio="f"/>
                    </v:rect>
                  </w:pict>
                </mc:Fallback>
              </mc:AlternateContent>
            </w:r>
            <w:r>
              <w:rPr>
                <w:rFonts w:hint="eastAsia" w:ascii="仿宋" w:hAnsi="仿宋" w:eastAsia="仿宋" w:cs="宋体"/>
                <w:color w:val="000000"/>
                <w:kern w:val="0"/>
                <w:position w:val="-3"/>
                <w:sz w:val="22"/>
                <w:szCs w:val="22"/>
              </w:rPr>
              <w:t>1</w:t>
            </w:r>
          </w:p>
        </w:tc>
        <w:tc>
          <w:tcPr>
            <w:tcW w:w="1230" w:type="dxa"/>
            <w:vMerge w:val="restart"/>
            <w:vAlign w:val="center"/>
          </w:tcPr>
          <w:p>
            <w:pPr>
              <w:autoSpaceDE w:val="0"/>
              <w:autoSpaceDN w:val="0"/>
              <w:adjustRightInd w:val="0"/>
              <w:snapToGrid w:val="0"/>
              <w:spacing w:line="340" w:lineRule="exact"/>
              <w:ind w:left="102" w:right="-20"/>
              <w:jc w:val="center"/>
              <w:rPr>
                <w:rFonts w:hint="eastAsia" w:ascii="仿宋" w:hAnsi="仿宋" w:eastAsia="仿宋"/>
                <w:color w:val="000000"/>
                <w:kern w:val="0"/>
                <w:sz w:val="22"/>
                <w:szCs w:val="22"/>
              </w:rPr>
            </w:pPr>
            <w:r>
              <w:rPr>
                <w:rFonts w:hint="eastAsia" w:ascii="仿宋" w:hAnsi="仿宋" w:eastAsia="仿宋" w:cs="宋体"/>
                <w:color w:val="000000"/>
                <w:kern w:val="0"/>
                <w:position w:val="-3"/>
                <w:sz w:val="22"/>
                <w:szCs w:val="22"/>
              </w:rPr>
              <w:t>工业γ射线探伤</w:t>
            </w:r>
          </w:p>
        </w:tc>
        <w:tc>
          <w:tcPr>
            <w:tcW w:w="1871" w:type="dxa"/>
            <w:vMerge w:val="restart"/>
            <w:vAlign w:val="center"/>
          </w:tcPr>
          <w:p>
            <w:pPr>
              <w:autoSpaceDE w:val="0"/>
              <w:autoSpaceDN w:val="0"/>
              <w:adjustRightInd w:val="0"/>
              <w:snapToGrid w:val="0"/>
              <w:spacing w:line="340" w:lineRule="exact"/>
              <w:ind w:right="-23"/>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γ探伤机</w:t>
            </w:r>
          </w:p>
          <w:p>
            <w:pPr>
              <w:autoSpaceDE w:val="0"/>
              <w:autoSpaceDN w:val="0"/>
              <w:adjustRightInd w:val="0"/>
              <w:snapToGrid w:val="0"/>
              <w:spacing w:line="340" w:lineRule="exact"/>
              <w:ind w:right="-23"/>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安全性能</w:t>
            </w:r>
          </w:p>
        </w:tc>
        <w:tc>
          <w:tcPr>
            <w:tcW w:w="8060"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r>
              <w:rPr>
                <w:rFonts w:hint="eastAsia" w:ascii="仿宋" w:hAnsi="仿宋" w:eastAsia="仿宋"/>
                <w:color w:val="000000"/>
                <w:kern w:val="0"/>
                <w:sz w:val="22"/>
                <w:szCs w:val="22"/>
              </w:rPr>
              <w:t>源容器应有安全锁，配备有专用钥匙；</w:t>
            </w:r>
            <w:r>
              <w:rPr>
                <w:rFonts w:hint="eastAsia" w:ascii="仿宋" w:hAnsi="仿宋" w:eastAsia="仿宋" w:cs="宋体"/>
                <w:color w:val="000000"/>
                <w:kern w:val="0"/>
                <w:sz w:val="22"/>
                <w:szCs w:val="22"/>
              </w:rPr>
              <w:t>钥匙不在锁上时，安全锁仍能锁死。</w:t>
            </w:r>
          </w:p>
        </w:tc>
        <w:tc>
          <w:tcPr>
            <w:tcW w:w="714" w:type="dxa"/>
            <w:vAlign w:val="center"/>
          </w:tcPr>
          <w:p>
            <w:pPr>
              <w:autoSpaceDE w:val="0"/>
              <w:autoSpaceDN w:val="0"/>
              <w:adjustRightInd w:val="0"/>
              <w:snapToGrid w:val="0"/>
              <w:spacing w:line="340" w:lineRule="exact"/>
              <w:rPr>
                <w:rFonts w:hint="eastAsia" w:ascii="仿宋" w:hAnsi="仿宋" w:eastAsia="仿宋"/>
                <w:color w:val="000000"/>
                <w:kern w:val="0"/>
                <w:sz w:val="22"/>
                <w:szCs w:val="22"/>
              </w:rPr>
            </w:pPr>
          </w:p>
        </w:tc>
        <w:tc>
          <w:tcPr>
            <w:tcW w:w="865" w:type="dxa"/>
            <w:vAlign w:val="center"/>
          </w:tcPr>
          <w:p>
            <w:pPr>
              <w:autoSpaceDE w:val="0"/>
              <w:autoSpaceDN w:val="0"/>
              <w:adjustRightInd w:val="0"/>
              <w:snapToGrid w:val="0"/>
              <w:spacing w:line="340" w:lineRule="exact"/>
              <w:rPr>
                <w:rFonts w:hint="eastAsia" w:ascii="仿宋" w:hAnsi="仿宋" w:eastAsia="仿宋"/>
                <w:color w:val="000000"/>
                <w:kern w:val="0"/>
                <w:sz w:val="22"/>
                <w:szCs w:val="22"/>
              </w:rPr>
            </w:pPr>
          </w:p>
        </w:tc>
        <w:tc>
          <w:tcPr>
            <w:tcW w:w="646" w:type="dxa"/>
          </w:tcPr>
          <w:p>
            <w:pPr>
              <w:autoSpaceDE w:val="0"/>
              <w:autoSpaceDN w:val="0"/>
              <w:adjustRightInd w:val="0"/>
              <w:snapToGrid w:val="0"/>
              <w:spacing w:line="340" w:lineRule="exact"/>
              <w:jc w:val="left"/>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397" w:hRule="exact"/>
          <w:jc w:val="center"/>
        </w:trPr>
        <w:tc>
          <w:tcPr>
            <w:tcW w:w="789" w:type="dxa"/>
            <w:vMerge w:val="continue"/>
            <w:vAlign w:val="center"/>
          </w:tcPr>
          <w:p>
            <w:pPr>
              <w:adjustRightInd w:val="0"/>
              <w:snapToGrid w:val="0"/>
              <w:spacing w:line="340" w:lineRule="exact"/>
              <w:jc w:val="center"/>
              <w:rPr>
                <w:rFonts w:hint="eastAsia" w:ascii="仿宋" w:hAnsi="仿宋" w:eastAsia="仿宋" w:cs="宋体"/>
                <w:color w:val="000000"/>
                <w:kern w:val="0"/>
                <w:position w:val="-3"/>
                <w:sz w:val="22"/>
                <w:szCs w:val="22"/>
              </w:rPr>
            </w:pPr>
          </w:p>
        </w:tc>
        <w:tc>
          <w:tcPr>
            <w:tcW w:w="1230" w:type="dxa"/>
            <w:vMerge w:val="continue"/>
            <w:vAlign w:val="center"/>
          </w:tcPr>
          <w:p>
            <w:pPr>
              <w:autoSpaceDE w:val="0"/>
              <w:autoSpaceDN w:val="0"/>
              <w:adjustRightInd w:val="0"/>
              <w:snapToGrid w:val="0"/>
              <w:spacing w:line="340" w:lineRule="exact"/>
              <w:ind w:left="102" w:right="-20"/>
              <w:jc w:val="center"/>
              <w:rPr>
                <w:rFonts w:hint="eastAsia" w:ascii="仿宋" w:hAnsi="仿宋" w:eastAsia="仿宋" w:cs="宋体"/>
                <w:color w:val="000000"/>
                <w:kern w:val="0"/>
                <w:position w:val="-3"/>
                <w:sz w:val="22"/>
                <w:szCs w:val="22"/>
              </w:rPr>
            </w:pPr>
          </w:p>
        </w:tc>
        <w:tc>
          <w:tcPr>
            <w:tcW w:w="1871" w:type="dxa"/>
            <w:vMerge w:val="continue"/>
            <w:vAlign w:val="center"/>
          </w:tcPr>
          <w:p>
            <w:pPr>
              <w:autoSpaceDE w:val="0"/>
              <w:autoSpaceDN w:val="0"/>
              <w:adjustRightInd w:val="0"/>
              <w:snapToGrid w:val="0"/>
              <w:spacing w:line="340" w:lineRule="exact"/>
              <w:ind w:right="-20"/>
              <w:jc w:val="left"/>
              <w:rPr>
                <w:rFonts w:hint="eastAsia" w:ascii="仿宋" w:hAnsi="仿宋" w:eastAsia="仿宋" w:cs="宋体"/>
                <w:color w:val="000000"/>
                <w:kern w:val="0"/>
                <w:position w:val="-3"/>
                <w:sz w:val="22"/>
                <w:szCs w:val="22"/>
              </w:rPr>
            </w:pPr>
          </w:p>
        </w:tc>
        <w:tc>
          <w:tcPr>
            <w:tcW w:w="8060"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r>
              <w:rPr>
                <w:rFonts w:hint="eastAsia" w:ascii="仿宋" w:hAnsi="仿宋" w:eastAsia="仿宋"/>
                <w:color w:val="000000"/>
                <w:kern w:val="0"/>
                <w:sz w:val="22"/>
                <w:szCs w:val="22"/>
              </w:rPr>
              <w:t>源容器应有自动安全装置，只有源处于安全状态时，才能锁定或出源。</w:t>
            </w:r>
          </w:p>
        </w:tc>
        <w:tc>
          <w:tcPr>
            <w:tcW w:w="714" w:type="dxa"/>
            <w:vAlign w:val="center"/>
          </w:tcPr>
          <w:p>
            <w:pPr>
              <w:autoSpaceDE w:val="0"/>
              <w:autoSpaceDN w:val="0"/>
              <w:adjustRightInd w:val="0"/>
              <w:snapToGrid w:val="0"/>
              <w:spacing w:line="340" w:lineRule="exact"/>
              <w:rPr>
                <w:rFonts w:hint="eastAsia" w:ascii="仿宋" w:hAnsi="仿宋" w:eastAsia="仿宋"/>
                <w:color w:val="000000"/>
                <w:kern w:val="0"/>
                <w:sz w:val="22"/>
                <w:szCs w:val="22"/>
              </w:rPr>
            </w:pPr>
          </w:p>
        </w:tc>
        <w:tc>
          <w:tcPr>
            <w:tcW w:w="865" w:type="dxa"/>
            <w:vAlign w:val="center"/>
          </w:tcPr>
          <w:p>
            <w:pPr>
              <w:autoSpaceDE w:val="0"/>
              <w:autoSpaceDN w:val="0"/>
              <w:adjustRightInd w:val="0"/>
              <w:snapToGrid w:val="0"/>
              <w:spacing w:line="340" w:lineRule="exact"/>
              <w:rPr>
                <w:rFonts w:hint="eastAsia" w:ascii="仿宋" w:hAnsi="仿宋" w:eastAsia="仿宋"/>
                <w:color w:val="000000"/>
                <w:kern w:val="0"/>
                <w:sz w:val="22"/>
                <w:szCs w:val="22"/>
              </w:rPr>
            </w:pPr>
          </w:p>
        </w:tc>
        <w:tc>
          <w:tcPr>
            <w:tcW w:w="646" w:type="dxa"/>
          </w:tcPr>
          <w:p>
            <w:pPr>
              <w:autoSpaceDE w:val="0"/>
              <w:autoSpaceDN w:val="0"/>
              <w:adjustRightInd w:val="0"/>
              <w:snapToGrid w:val="0"/>
              <w:spacing w:line="340" w:lineRule="exact"/>
              <w:jc w:val="left"/>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788" w:hRule="atLeast"/>
          <w:jc w:val="center"/>
        </w:trPr>
        <w:tc>
          <w:tcPr>
            <w:tcW w:w="789" w:type="dxa"/>
            <w:vMerge w:val="continue"/>
            <w:vAlign w:val="center"/>
          </w:tcPr>
          <w:p>
            <w:pPr>
              <w:adjustRightInd w:val="0"/>
              <w:snapToGrid w:val="0"/>
              <w:spacing w:line="340" w:lineRule="exact"/>
              <w:jc w:val="center"/>
              <w:rPr>
                <w:rFonts w:hint="eastAsia" w:ascii="仿宋" w:hAnsi="仿宋" w:eastAsia="仿宋" w:cs="宋体"/>
                <w:color w:val="000000"/>
                <w:kern w:val="0"/>
                <w:position w:val="-3"/>
                <w:sz w:val="22"/>
                <w:szCs w:val="22"/>
              </w:rPr>
            </w:pPr>
          </w:p>
        </w:tc>
        <w:tc>
          <w:tcPr>
            <w:tcW w:w="1230" w:type="dxa"/>
            <w:vMerge w:val="continue"/>
            <w:vAlign w:val="center"/>
          </w:tcPr>
          <w:p>
            <w:pPr>
              <w:autoSpaceDE w:val="0"/>
              <w:autoSpaceDN w:val="0"/>
              <w:adjustRightInd w:val="0"/>
              <w:snapToGrid w:val="0"/>
              <w:spacing w:line="340" w:lineRule="exact"/>
              <w:ind w:left="102" w:right="-20"/>
              <w:jc w:val="center"/>
              <w:rPr>
                <w:rFonts w:hint="eastAsia" w:ascii="仿宋" w:hAnsi="仿宋" w:eastAsia="仿宋" w:cs="宋体"/>
                <w:color w:val="000000"/>
                <w:kern w:val="0"/>
                <w:position w:val="-3"/>
                <w:sz w:val="22"/>
                <w:szCs w:val="22"/>
              </w:rPr>
            </w:pPr>
          </w:p>
        </w:tc>
        <w:tc>
          <w:tcPr>
            <w:tcW w:w="1871" w:type="dxa"/>
            <w:vMerge w:val="continue"/>
            <w:vAlign w:val="center"/>
          </w:tcPr>
          <w:p>
            <w:pPr>
              <w:autoSpaceDE w:val="0"/>
              <w:autoSpaceDN w:val="0"/>
              <w:adjustRightInd w:val="0"/>
              <w:snapToGrid w:val="0"/>
              <w:spacing w:line="340" w:lineRule="exact"/>
              <w:ind w:right="-20"/>
              <w:jc w:val="left"/>
              <w:rPr>
                <w:rFonts w:hint="eastAsia" w:ascii="仿宋" w:hAnsi="仿宋" w:eastAsia="仿宋" w:cs="宋体"/>
                <w:color w:val="000000"/>
                <w:kern w:val="0"/>
                <w:position w:val="-3"/>
                <w:sz w:val="22"/>
                <w:szCs w:val="22"/>
              </w:rPr>
            </w:pPr>
          </w:p>
        </w:tc>
        <w:tc>
          <w:tcPr>
            <w:tcW w:w="8060"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r>
              <w:rPr>
                <w:rFonts w:hint="eastAsia" w:ascii="仿宋" w:hAnsi="仿宋" w:eastAsia="仿宋"/>
                <w:color w:val="000000"/>
                <w:kern w:val="0"/>
                <w:sz w:val="22"/>
                <w:szCs w:val="22"/>
              </w:rPr>
              <w:t>应有源组件显示器，</w:t>
            </w:r>
            <w:r>
              <w:rPr>
                <w:rFonts w:hint="eastAsia" w:ascii="仿宋" w:hAnsi="仿宋" w:eastAsia="仿宋" w:cs="宋体"/>
                <w:color w:val="000000"/>
                <w:kern w:val="0"/>
                <w:sz w:val="22"/>
                <w:szCs w:val="22"/>
              </w:rPr>
              <w:t>用不同灯光颜色分别显示源辫在源容器内或外；用数字显示源辫离开源容器的距离；用音响提示源辫已离开源容器。</w:t>
            </w:r>
          </w:p>
        </w:tc>
        <w:tc>
          <w:tcPr>
            <w:tcW w:w="714" w:type="dxa"/>
            <w:vAlign w:val="center"/>
          </w:tcPr>
          <w:p>
            <w:pPr>
              <w:autoSpaceDE w:val="0"/>
              <w:autoSpaceDN w:val="0"/>
              <w:adjustRightInd w:val="0"/>
              <w:snapToGrid w:val="0"/>
              <w:spacing w:line="340" w:lineRule="exact"/>
              <w:rPr>
                <w:rFonts w:hint="eastAsia" w:ascii="仿宋" w:hAnsi="仿宋" w:eastAsia="仿宋"/>
                <w:color w:val="000000"/>
                <w:kern w:val="0"/>
                <w:sz w:val="22"/>
                <w:szCs w:val="22"/>
              </w:rPr>
            </w:pPr>
          </w:p>
        </w:tc>
        <w:tc>
          <w:tcPr>
            <w:tcW w:w="865" w:type="dxa"/>
            <w:vAlign w:val="center"/>
          </w:tcPr>
          <w:p>
            <w:pPr>
              <w:autoSpaceDE w:val="0"/>
              <w:autoSpaceDN w:val="0"/>
              <w:adjustRightInd w:val="0"/>
              <w:snapToGrid w:val="0"/>
              <w:spacing w:line="340" w:lineRule="exact"/>
              <w:rPr>
                <w:rFonts w:hint="eastAsia" w:ascii="仿宋" w:hAnsi="仿宋" w:eastAsia="仿宋"/>
                <w:color w:val="000000"/>
                <w:kern w:val="0"/>
                <w:sz w:val="22"/>
                <w:szCs w:val="22"/>
              </w:rPr>
            </w:pPr>
          </w:p>
        </w:tc>
        <w:tc>
          <w:tcPr>
            <w:tcW w:w="646" w:type="dxa"/>
          </w:tcPr>
          <w:p>
            <w:pPr>
              <w:autoSpaceDE w:val="0"/>
              <w:autoSpaceDN w:val="0"/>
              <w:adjustRightInd w:val="0"/>
              <w:snapToGrid w:val="0"/>
              <w:spacing w:line="340" w:lineRule="exact"/>
              <w:jc w:val="left"/>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397" w:hRule="exact"/>
          <w:jc w:val="center"/>
        </w:trPr>
        <w:tc>
          <w:tcPr>
            <w:tcW w:w="789" w:type="dxa"/>
            <w:vMerge w:val="continue"/>
            <w:vAlign w:val="center"/>
          </w:tcPr>
          <w:p>
            <w:pPr>
              <w:adjustRightInd w:val="0"/>
              <w:snapToGrid w:val="0"/>
              <w:spacing w:line="340" w:lineRule="exact"/>
              <w:jc w:val="center"/>
              <w:rPr>
                <w:rFonts w:hint="eastAsia" w:ascii="仿宋" w:hAnsi="仿宋" w:eastAsia="仿宋" w:cs="宋体"/>
                <w:color w:val="000000"/>
                <w:kern w:val="0"/>
                <w:position w:val="-3"/>
                <w:sz w:val="22"/>
                <w:szCs w:val="22"/>
              </w:rPr>
            </w:pPr>
          </w:p>
        </w:tc>
        <w:tc>
          <w:tcPr>
            <w:tcW w:w="1230" w:type="dxa"/>
            <w:vMerge w:val="continue"/>
            <w:vAlign w:val="center"/>
          </w:tcPr>
          <w:p>
            <w:pPr>
              <w:autoSpaceDE w:val="0"/>
              <w:autoSpaceDN w:val="0"/>
              <w:adjustRightInd w:val="0"/>
              <w:snapToGrid w:val="0"/>
              <w:spacing w:line="340" w:lineRule="exact"/>
              <w:ind w:left="102" w:right="-20"/>
              <w:jc w:val="center"/>
              <w:rPr>
                <w:rFonts w:hint="eastAsia" w:ascii="仿宋" w:hAnsi="仿宋" w:eastAsia="仿宋" w:cs="宋体"/>
                <w:color w:val="000000"/>
                <w:kern w:val="0"/>
                <w:position w:val="-3"/>
                <w:sz w:val="22"/>
                <w:szCs w:val="22"/>
              </w:rPr>
            </w:pPr>
          </w:p>
        </w:tc>
        <w:tc>
          <w:tcPr>
            <w:tcW w:w="1871" w:type="dxa"/>
            <w:vMerge w:val="continue"/>
            <w:vAlign w:val="center"/>
          </w:tcPr>
          <w:p>
            <w:pPr>
              <w:autoSpaceDE w:val="0"/>
              <w:autoSpaceDN w:val="0"/>
              <w:adjustRightInd w:val="0"/>
              <w:snapToGrid w:val="0"/>
              <w:spacing w:line="340" w:lineRule="exact"/>
              <w:ind w:right="-20"/>
              <w:jc w:val="left"/>
              <w:rPr>
                <w:rFonts w:hint="eastAsia" w:ascii="仿宋" w:hAnsi="仿宋" w:eastAsia="仿宋" w:cs="宋体"/>
                <w:color w:val="000000"/>
                <w:kern w:val="0"/>
                <w:position w:val="-3"/>
                <w:sz w:val="22"/>
                <w:szCs w:val="22"/>
              </w:rPr>
            </w:pPr>
          </w:p>
        </w:tc>
        <w:tc>
          <w:tcPr>
            <w:tcW w:w="8060"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r>
              <w:rPr>
                <w:rFonts w:hint="eastAsia" w:ascii="仿宋" w:hAnsi="仿宋" w:eastAsia="仿宋"/>
                <w:color w:val="000000"/>
                <w:kern w:val="0"/>
                <w:sz w:val="22"/>
                <w:szCs w:val="22"/>
              </w:rPr>
              <w:t>电动式遥控装置应与源联锁</w:t>
            </w:r>
            <w:r>
              <w:rPr>
                <w:rFonts w:hint="eastAsia" w:ascii="仿宋" w:hAnsi="仿宋" w:eastAsia="仿宋"/>
                <w:color w:val="000000"/>
                <w:sz w:val="22"/>
                <w:szCs w:val="22"/>
              </w:rPr>
              <w:t>。</w:t>
            </w:r>
          </w:p>
        </w:tc>
        <w:tc>
          <w:tcPr>
            <w:tcW w:w="714" w:type="dxa"/>
            <w:vAlign w:val="center"/>
          </w:tcPr>
          <w:p>
            <w:pPr>
              <w:autoSpaceDE w:val="0"/>
              <w:autoSpaceDN w:val="0"/>
              <w:adjustRightInd w:val="0"/>
              <w:snapToGrid w:val="0"/>
              <w:spacing w:line="340" w:lineRule="exact"/>
              <w:rPr>
                <w:rFonts w:hint="eastAsia" w:ascii="仿宋" w:hAnsi="仿宋" w:eastAsia="仿宋"/>
                <w:color w:val="000000"/>
                <w:kern w:val="0"/>
                <w:sz w:val="22"/>
                <w:szCs w:val="22"/>
              </w:rPr>
            </w:pPr>
          </w:p>
        </w:tc>
        <w:tc>
          <w:tcPr>
            <w:tcW w:w="865" w:type="dxa"/>
            <w:vAlign w:val="center"/>
          </w:tcPr>
          <w:p>
            <w:pPr>
              <w:autoSpaceDE w:val="0"/>
              <w:autoSpaceDN w:val="0"/>
              <w:adjustRightInd w:val="0"/>
              <w:snapToGrid w:val="0"/>
              <w:spacing w:line="340" w:lineRule="exact"/>
              <w:rPr>
                <w:rFonts w:hint="eastAsia" w:ascii="仿宋" w:hAnsi="仿宋" w:eastAsia="仿宋"/>
                <w:color w:val="000000"/>
                <w:kern w:val="0"/>
                <w:sz w:val="22"/>
                <w:szCs w:val="22"/>
              </w:rPr>
            </w:pPr>
          </w:p>
        </w:tc>
        <w:tc>
          <w:tcPr>
            <w:tcW w:w="646" w:type="dxa"/>
          </w:tcPr>
          <w:p>
            <w:pPr>
              <w:autoSpaceDE w:val="0"/>
              <w:autoSpaceDN w:val="0"/>
              <w:adjustRightInd w:val="0"/>
              <w:snapToGrid w:val="0"/>
              <w:spacing w:line="340" w:lineRule="exact"/>
              <w:jc w:val="left"/>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397" w:hRule="exact"/>
          <w:jc w:val="center"/>
        </w:trPr>
        <w:tc>
          <w:tcPr>
            <w:tcW w:w="789" w:type="dxa"/>
            <w:vMerge w:val="continue"/>
            <w:vAlign w:val="center"/>
          </w:tcPr>
          <w:p>
            <w:pPr>
              <w:adjustRightInd w:val="0"/>
              <w:snapToGrid w:val="0"/>
              <w:spacing w:line="340" w:lineRule="exact"/>
              <w:jc w:val="center"/>
              <w:rPr>
                <w:rFonts w:hint="eastAsia" w:ascii="仿宋" w:hAnsi="仿宋" w:eastAsia="仿宋" w:cs="宋体"/>
                <w:color w:val="000000"/>
                <w:kern w:val="0"/>
                <w:position w:val="-3"/>
                <w:sz w:val="22"/>
                <w:szCs w:val="22"/>
              </w:rPr>
            </w:pPr>
          </w:p>
        </w:tc>
        <w:tc>
          <w:tcPr>
            <w:tcW w:w="1230" w:type="dxa"/>
            <w:vMerge w:val="continue"/>
            <w:vAlign w:val="center"/>
          </w:tcPr>
          <w:p>
            <w:pPr>
              <w:autoSpaceDE w:val="0"/>
              <w:autoSpaceDN w:val="0"/>
              <w:adjustRightInd w:val="0"/>
              <w:snapToGrid w:val="0"/>
              <w:spacing w:line="340" w:lineRule="exact"/>
              <w:ind w:left="102" w:right="-20"/>
              <w:jc w:val="center"/>
              <w:rPr>
                <w:rFonts w:hint="eastAsia" w:ascii="仿宋" w:hAnsi="仿宋" w:eastAsia="仿宋" w:cs="宋体"/>
                <w:color w:val="000000"/>
                <w:kern w:val="0"/>
                <w:position w:val="-3"/>
                <w:sz w:val="22"/>
                <w:szCs w:val="22"/>
              </w:rPr>
            </w:pPr>
          </w:p>
        </w:tc>
        <w:tc>
          <w:tcPr>
            <w:tcW w:w="1871" w:type="dxa"/>
            <w:vMerge w:val="continue"/>
            <w:vAlign w:val="center"/>
          </w:tcPr>
          <w:p>
            <w:pPr>
              <w:autoSpaceDE w:val="0"/>
              <w:autoSpaceDN w:val="0"/>
              <w:adjustRightInd w:val="0"/>
              <w:snapToGrid w:val="0"/>
              <w:spacing w:line="340" w:lineRule="exact"/>
              <w:ind w:right="-20"/>
              <w:jc w:val="left"/>
              <w:rPr>
                <w:rFonts w:hint="eastAsia" w:ascii="仿宋" w:hAnsi="仿宋" w:eastAsia="仿宋" w:cs="宋体"/>
                <w:color w:val="000000"/>
                <w:kern w:val="0"/>
                <w:position w:val="-3"/>
                <w:sz w:val="22"/>
                <w:szCs w:val="22"/>
              </w:rPr>
            </w:pPr>
          </w:p>
        </w:tc>
        <w:tc>
          <w:tcPr>
            <w:tcW w:w="8060"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r>
              <w:rPr>
                <w:rFonts w:hint="eastAsia" w:ascii="仿宋" w:hAnsi="仿宋" w:eastAsia="仿宋"/>
                <w:color w:val="000000"/>
                <w:kern w:val="0"/>
                <w:sz w:val="22"/>
                <w:szCs w:val="22"/>
              </w:rPr>
              <w:t>有紧急回源装置和故障保护装置</w:t>
            </w:r>
            <w:r>
              <w:rPr>
                <w:rFonts w:hint="eastAsia" w:ascii="仿宋" w:hAnsi="仿宋" w:eastAsia="仿宋"/>
                <w:color w:val="000000"/>
                <w:sz w:val="22"/>
                <w:szCs w:val="22"/>
              </w:rPr>
              <w:t>。</w:t>
            </w:r>
          </w:p>
        </w:tc>
        <w:tc>
          <w:tcPr>
            <w:tcW w:w="714" w:type="dxa"/>
            <w:vAlign w:val="center"/>
          </w:tcPr>
          <w:p>
            <w:pPr>
              <w:autoSpaceDE w:val="0"/>
              <w:autoSpaceDN w:val="0"/>
              <w:adjustRightInd w:val="0"/>
              <w:snapToGrid w:val="0"/>
              <w:spacing w:line="340" w:lineRule="exact"/>
              <w:rPr>
                <w:rFonts w:hint="eastAsia" w:ascii="仿宋" w:hAnsi="仿宋" w:eastAsia="仿宋"/>
                <w:color w:val="000000"/>
                <w:kern w:val="0"/>
                <w:sz w:val="22"/>
                <w:szCs w:val="22"/>
              </w:rPr>
            </w:pPr>
          </w:p>
        </w:tc>
        <w:tc>
          <w:tcPr>
            <w:tcW w:w="865" w:type="dxa"/>
            <w:vAlign w:val="center"/>
          </w:tcPr>
          <w:p>
            <w:pPr>
              <w:autoSpaceDE w:val="0"/>
              <w:autoSpaceDN w:val="0"/>
              <w:adjustRightInd w:val="0"/>
              <w:snapToGrid w:val="0"/>
              <w:spacing w:line="340" w:lineRule="exact"/>
              <w:rPr>
                <w:rFonts w:hint="eastAsia" w:ascii="仿宋" w:hAnsi="仿宋" w:eastAsia="仿宋"/>
                <w:color w:val="000000"/>
                <w:kern w:val="0"/>
                <w:sz w:val="22"/>
                <w:szCs w:val="22"/>
              </w:rPr>
            </w:pPr>
          </w:p>
        </w:tc>
        <w:tc>
          <w:tcPr>
            <w:tcW w:w="646" w:type="dxa"/>
          </w:tcPr>
          <w:p>
            <w:pPr>
              <w:autoSpaceDE w:val="0"/>
              <w:autoSpaceDN w:val="0"/>
              <w:adjustRightInd w:val="0"/>
              <w:snapToGrid w:val="0"/>
              <w:spacing w:line="340" w:lineRule="exact"/>
              <w:jc w:val="left"/>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397" w:hRule="exact"/>
          <w:jc w:val="center"/>
        </w:trPr>
        <w:tc>
          <w:tcPr>
            <w:tcW w:w="789" w:type="dxa"/>
            <w:vMerge w:val="continue"/>
            <w:vAlign w:val="center"/>
          </w:tcPr>
          <w:p>
            <w:pPr>
              <w:adjustRightInd w:val="0"/>
              <w:snapToGrid w:val="0"/>
              <w:spacing w:line="340" w:lineRule="exact"/>
              <w:jc w:val="center"/>
              <w:rPr>
                <w:rFonts w:hint="eastAsia" w:ascii="仿宋" w:hAnsi="仿宋" w:eastAsia="仿宋" w:cs="宋体"/>
                <w:color w:val="000000"/>
                <w:kern w:val="0"/>
                <w:position w:val="-3"/>
                <w:sz w:val="22"/>
                <w:szCs w:val="22"/>
              </w:rPr>
            </w:pPr>
          </w:p>
        </w:tc>
        <w:tc>
          <w:tcPr>
            <w:tcW w:w="1230" w:type="dxa"/>
            <w:vMerge w:val="continue"/>
            <w:vAlign w:val="center"/>
          </w:tcPr>
          <w:p>
            <w:pPr>
              <w:autoSpaceDE w:val="0"/>
              <w:autoSpaceDN w:val="0"/>
              <w:adjustRightInd w:val="0"/>
              <w:snapToGrid w:val="0"/>
              <w:spacing w:line="340" w:lineRule="exact"/>
              <w:ind w:left="102" w:right="-20"/>
              <w:jc w:val="center"/>
              <w:rPr>
                <w:rFonts w:hint="eastAsia" w:ascii="仿宋" w:hAnsi="仿宋" w:eastAsia="仿宋" w:cs="宋体"/>
                <w:color w:val="000000"/>
                <w:kern w:val="0"/>
                <w:position w:val="-3"/>
                <w:sz w:val="22"/>
                <w:szCs w:val="22"/>
              </w:rPr>
            </w:pPr>
          </w:p>
        </w:tc>
        <w:tc>
          <w:tcPr>
            <w:tcW w:w="1871" w:type="dxa"/>
            <w:vMerge w:val="continue"/>
            <w:vAlign w:val="center"/>
          </w:tcPr>
          <w:p>
            <w:pPr>
              <w:autoSpaceDE w:val="0"/>
              <w:autoSpaceDN w:val="0"/>
              <w:adjustRightInd w:val="0"/>
              <w:snapToGrid w:val="0"/>
              <w:spacing w:line="340" w:lineRule="exact"/>
              <w:ind w:right="-20"/>
              <w:jc w:val="left"/>
              <w:rPr>
                <w:rFonts w:hint="eastAsia" w:ascii="仿宋" w:hAnsi="仿宋" w:eastAsia="仿宋" w:cs="宋体"/>
                <w:color w:val="000000"/>
                <w:kern w:val="0"/>
                <w:position w:val="-3"/>
                <w:sz w:val="22"/>
                <w:szCs w:val="22"/>
              </w:rPr>
            </w:pPr>
          </w:p>
        </w:tc>
        <w:tc>
          <w:tcPr>
            <w:tcW w:w="8060"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r>
              <w:rPr>
                <w:rFonts w:hint="eastAsia" w:ascii="仿宋" w:hAnsi="仿宋" w:eastAsia="仿宋"/>
                <w:color w:val="000000"/>
                <w:kern w:val="0"/>
                <w:sz w:val="22"/>
                <w:szCs w:val="22"/>
              </w:rPr>
              <w:t>探伤装置的使用期限不得超过10年</w:t>
            </w:r>
            <w:r>
              <w:rPr>
                <w:rFonts w:hint="eastAsia" w:ascii="仿宋" w:hAnsi="仿宋" w:eastAsia="仿宋"/>
                <w:color w:val="000000"/>
                <w:sz w:val="22"/>
                <w:szCs w:val="22"/>
              </w:rPr>
              <w:t>。</w:t>
            </w:r>
          </w:p>
        </w:tc>
        <w:tc>
          <w:tcPr>
            <w:tcW w:w="714" w:type="dxa"/>
            <w:vAlign w:val="center"/>
          </w:tcPr>
          <w:p>
            <w:pPr>
              <w:autoSpaceDE w:val="0"/>
              <w:autoSpaceDN w:val="0"/>
              <w:adjustRightInd w:val="0"/>
              <w:snapToGrid w:val="0"/>
              <w:spacing w:line="340" w:lineRule="exact"/>
              <w:rPr>
                <w:rFonts w:hint="eastAsia" w:ascii="仿宋" w:hAnsi="仿宋" w:eastAsia="仿宋"/>
                <w:color w:val="000000"/>
                <w:kern w:val="0"/>
                <w:sz w:val="22"/>
                <w:szCs w:val="22"/>
              </w:rPr>
            </w:pPr>
          </w:p>
        </w:tc>
        <w:tc>
          <w:tcPr>
            <w:tcW w:w="865" w:type="dxa"/>
            <w:vAlign w:val="center"/>
          </w:tcPr>
          <w:p>
            <w:pPr>
              <w:autoSpaceDE w:val="0"/>
              <w:autoSpaceDN w:val="0"/>
              <w:adjustRightInd w:val="0"/>
              <w:snapToGrid w:val="0"/>
              <w:spacing w:line="340" w:lineRule="exact"/>
              <w:rPr>
                <w:rFonts w:hint="eastAsia" w:ascii="仿宋" w:hAnsi="仿宋" w:eastAsia="仿宋"/>
                <w:color w:val="000000"/>
                <w:kern w:val="0"/>
                <w:sz w:val="22"/>
                <w:szCs w:val="22"/>
              </w:rPr>
            </w:pPr>
          </w:p>
        </w:tc>
        <w:tc>
          <w:tcPr>
            <w:tcW w:w="646" w:type="dxa"/>
          </w:tcPr>
          <w:p>
            <w:pPr>
              <w:autoSpaceDE w:val="0"/>
              <w:autoSpaceDN w:val="0"/>
              <w:adjustRightInd w:val="0"/>
              <w:snapToGrid w:val="0"/>
              <w:spacing w:line="340" w:lineRule="exact"/>
              <w:jc w:val="left"/>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397" w:hRule="exact"/>
          <w:jc w:val="center"/>
        </w:trPr>
        <w:tc>
          <w:tcPr>
            <w:tcW w:w="789" w:type="dxa"/>
            <w:vMerge w:val="continue"/>
            <w:vAlign w:val="center"/>
          </w:tcPr>
          <w:p>
            <w:pPr>
              <w:adjustRightInd w:val="0"/>
              <w:snapToGrid w:val="0"/>
              <w:spacing w:line="340" w:lineRule="exact"/>
              <w:jc w:val="center"/>
              <w:rPr>
                <w:rFonts w:hint="eastAsia" w:ascii="仿宋" w:hAnsi="仿宋" w:eastAsia="仿宋" w:cs="宋体"/>
                <w:color w:val="000000"/>
                <w:kern w:val="0"/>
                <w:position w:val="-3"/>
                <w:sz w:val="22"/>
                <w:szCs w:val="22"/>
              </w:rPr>
            </w:pPr>
          </w:p>
        </w:tc>
        <w:tc>
          <w:tcPr>
            <w:tcW w:w="1230" w:type="dxa"/>
            <w:vMerge w:val="continue"/>
            <w:vAlign w:val="center"/>
          </w:tcPr>
          <w:p>
            <w:pPr>
              <w:autoSpaceDE w:val="0"/>
              <w:autoSpaceDN w:val="0"/>
              <w:adjustRightInd w:val="0"/>
              <w:snapToGrid w:val="0"/>
              <w:spacing w:line="340" w:lineRule="exact"/>
              <w:ind w:left="102" w:right="-20"/>
              <w:jc w:val="center"/>
              <w:rPr>
                <w:rFonts w:hint="eastAsia" w:ascii="仿宋" w:hAnsi="仿宋" w:eastAsia="仿宋" w:cs="宋体"/>
                <w:color w:val="000000"/>
                <w:kern w:val="0"/>
                <w:position w:val="-3"/>
                <w:sz w:val="22"/>
                <w:szCs w:val="22"/>
              </w:rPr>
            </w:pPr>
          </w:p>
        </w:tc>
        <w:tc>
          <w:tcPr>
            <w:tcW w:w="1871" w:type="dxa"/>
            <w:vMerge w:val="continue"/>
            <w:vAlign w:val="center"/>
          </w:tcPr>
          <w:p>
            <w:pPr>
              <w:autoSpaceDE w:val="0"/>
              <w:autoSpaceDN w:val="0"/>
              <w:adjustRightInd w:val="0"/>
              <w:snapToGrid w:val="0"/>
              <w:spacing w:line="340" w:lineRule="exact"/>
              <w:ind w:right="-20"/>
              <w:jc w:val="left"/>
              <w:rPr>
                <w:rFonts w:hint="eastAsia" w:ascii="仿宋" w:hAnsi="仿宋" w:eastAsia="仿宋" w:cs="宋体"/>
                <w:color w:val="000000"/>
                <w:kern w:val="0"/>
                <w:position w:val="-3"/>
                <w:sz w:val="22"/>
                <w:szCs w:val="22"/>
              </w:rPr>
            </w:pPr>
          </w:p>
        </w:tc>
        <w:tc>
          <w:tcPr>
            <w:tcW w:w="8060"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r>
              <w:rPr>
                <w:rFonts w:hint="eastAsia" w:ascii="仿宋" w:hAnsi="仿宋" w:eastAsia="仿宋"/>
                <w:color w:val="000000"/>
                <w:kern w:val="0"/>
                <w:sz w:val="22"/>
                <w:szCs w:val="22"/>
              </w:rPr>
              <w:t>探伤机上应安装在线监控和定位跟踪系统</w:t>
            </w:r>
            <w:r>
              <w:rPr>
                <w:rFonts w:hint="eastAsia" w:ascii="仿宋" w:hAnsi="仿宋" w:eastAsia="仿宋"/>
                <w:color w:val="000000"/>
                <w:sz w:val="22"/>
                <w:szCs w:val="22"/>
              </w:rPr>
              <w:t>。</w:t>
            </w:r>
          </w:p>
        </w:tc>
        <w:tc>
          <w:tcPr>
            <w:tcW w:w="714" w:type="dxa"/>
            <w:vAlign w:val="center"/>
          </w:tcPr>
          <w:p>
            <w:pPr>
              <w:autoSpaceDE w:val="0"/>
              <w:autoSpaceDN w:val="0"/>
              <w:adjustRightInd w:val="0"/>
              <w:snapToGrid w:val="0"/>
              <w:spacing w:line="340" w:lineRule="exact"/>
              <w:rPr>
                <w:rFonts w:hint="eastAsia" w:ascii="仿宋" w:hAnsi="仿宋" w:eastAsia="仿宋"/>
                <w:color w:val="000000"/>
                <w:kern w:val="0"/>
                <w:sz w:val="22"/>
                <w:szCs w:val="22"/>
              </w:rPr>
            </w:pPr>
          </w:p>
        </w:tc>
        <w:tc>
          <w:tcPr>
            <w:tcW w:w="865" w:type="dxa"/>
            <w:vAlign w:val="center"/>
          </w:tcPr>
          <w:p>
            <w:pPr>
              <w:autoSpaceDE w:val="0"/>
              <w:autoSpaceDN w:val="0"/>
              <w:adjustRightInd w:val="0"/>
              <w:snapToGrid w:val="0"/>
              <w:spacing w:line="340" w:lineRule="exact"/>
              <w:rPr>
                <w:rFonts w:hint="eastAsia" w:ascii="仿宋" w:hAnsi="仿宋" w:eastAsia="仿宋"/>
                <w:color w:val="000000"/>
                <w:kern w:val="0"/>
                <w:sz w:val="22"/>
                <w:szCs w:val="22"/>
              </w:rPr>
            </w:pPr>
          </w:p>
        </w:tc>
        <w:tc>
          <w:tcPr>
            <w:tcW w:w="646" w:type="dxa"/>
          </w:tcPr>
          <w:p>
            <w:pPr>
              <w:autoSpaceDE w:val="0"/>
              <w:autoSpaceDN w:val="0"/>
              <w:adjustRightInd w:val="0"/>
              <w:snapToGrid w:val="0"/>
              <w:spacing w:line="340" w:lineRule="exact"/>
              <w:jc w:val="left"/>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709" w:hRule="exact"/>
          <w:jc w:val="center"/>
        </w:trPr>
        <w:tc>
          <w:tcPr>
            <w:tcW w:w="789" w:type="dxa"/>
            <w:vMerge w:val="continue"/>
            <w:vAlign w:val="center"/>
          </w:tcPr>
          <w:p>
            <w:pPr>
              <w:adjustRightInd w:val="0"/>
              <w:snapToGrid w:val="0"/>
              <w:spacing w:line="340" w:lineRule="exact"/>
              <w:jc w:val="center"/>
              <w:rPr>
                <w:rFonts w:hint="eastAsia" w:ascii="仿宋" w:hAnsi="仿宋" w:eastAsia="仿宋" w:cs="宋体"/>
                <w:color w:val="000000"/>
                <w:kern w:val="0"/>
                <w:position w:val="-3"/>
                <w:sz w:val="22"/>
                <w:szCs w:val="22"/>
              </w:rPr>
            </w:pPr>
          </w:p>
        </w:tc>
        <w:tc>
          <w:tcPr>
            <w:tcW w:w="1230" w:type="dxa"/>
            <w:vMerge w:val="continue"/>
            <w:vAlign w:val="center"/>
          </w:tcPr>
          <w:p>
            <w:pPr>
              <w:autoSpaceDE w:val="0"/>
              <w:autoSpaceDN w:val="0"/>
              <w:adjustRightInd w:val="0"/>
              <w:snapToGrid w:val="0"/>
              <w:spacing w:line="340" w:lineRule="exact"/>
              <w:ind w:left="102" w:right="-20"/>
              <w:jc w:val="center"/>
              <w:rPr>
                <w:rFonts w:hint="eastAsia" w:ascii="仿宋" w:hAnsi="仿宋" w:eastAsia="仿宋" w:cs="宋体"/>
                <w:color w:val="000000"/>
                <w:kern w:val="0"/>
                <w:position w:val="-3"/>
                <w:sz w:val="22"/>
                <w:szCs w:val="22"/>
              </w:rPr>
            </w:pPr>
          </w:p>
        </w:tc>
        <w:tc>
          <w:tcPr>
            <w:tcW w:w="1871" w:type="dxa"/>
            <w:vAlign w:val="center"/>
          </w:tcPr>
          <w:p>
            <w:pPr>
              <w:autoSpaceDE w:val="0"/>
              <w:autoSpaceDN w:val="0"/>
              <w:adjustRightInd w:val="0"/>
              <w:snapToGrid w:val="0"/>
              <w:spacing w:line="340" w:lineRule="exact"/>
              <w:ind w:right="-20"/>
              <w:jc w:val="center"/>
              <w:rPr>
                <w:rFonts w:hint="eastAsia" w:ascii="仿宋" w:hAnsi="仿宋" w:eastAsia="仿宋" w:cs="宋体"/>
                <w:color w:val="000000"/>
                <w:kern w:val="0"/>
                <w:position w:val="-3"/>
                <w:sz w:val="22"/>
                <w:szCs w:val="22"/>
              </w:rPr>
            </w:pPr>
            <w:r>
              <w:rPr>
                <w:rFonts w:hint="eastAsia" w:ascii="仿宋" w:hAnsi="仿宋" w:eastAsia="仿宋"/>
                <w:color w:val="000000"/>
                <w:kern w:val="0"/>
                <w:sz w:val="22"/>
                <w:szCs w:val="22"/>
              </w:rPr>
              <w:t>γ</w:t>
            </w:r>
            <w:r>
              <w:rPr>
                <w:rFonts w:hint="eastAsia" w:ascii="仿宋" w:hAnsi="仿宋" w:eastAsia="仿宋" w:cs="宋体"/>
                <w:color w:val="000000"/>
                <w:kern w:val="0"/>
                <w:position w:val="-3"/>
                <w:sz w:val="22"/>
                <w:szCs w:val="22"/>
              </w:rPr>
              <w:t>探伤机运输</w:t>
            </w:r>
          </w:p>
        </w:tc>
        <w:tc>
          <w:tcPr>
            <w:tcW w:w="8060"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r>
              <w:rPr>
                <w:rFonts w:hint="eastAsia" w:ascii="仿宋" w:hAnsi="仿宋" w:eastAsia="仿宋"/>
                <w:color w:val="000000"/>
                <w:kern w:val="0"/>
                <w:sz w:val="22"/>
                <w:szCs w:val="22"/>
              </w:rPr>
              <w:t>应有运输资质或经审批合格的专用运输车辆，车上设有固定探伤机的装置及辐射安防设施，押运人员须全程监护探伤装置。</w:t>
            </w:r>
          </w:p>
        </w:tc>
        <w:tc>
          <w:tcPr>
            <w:tcW w:w="714" w:type="dxa"/>
            <w:vAlign w:val="center"/>
          </w:tcPr>
          <w:p>
            <w:pPr>
              <w:autoSpaceDE w:val="0"/>
              <w:autoSpaceDN w:val="0"/>
              <w:adjustRightInd w:val="0"/>
              <w:snapToGrid w:val="0"/>
              <w:spacing w:line="340" w:lineRule="exact"/>
              <w:rPr>
                <w:rFonts w:hint="eastAsia" w:ascii="仿宋" w:hAnsi="仿宋" w:eastAsia="仿宋"/>
                <w:color w:val="000000"/>
                <w:kern w:val="0"/>
                <w:sz w:val="22"/>
                <w:szCs w:val="22"/>
              </w:rPr>
            </w:pPr>
          </w:p>
        </w:tc>
        <w:tc>
          <w:tcPr>
            <w:tcW w:w="865" w:type="dxa"/>
            <w:vAlign w:val="center"/>
          </w:tcPr>
          <w:p>
            <w:pPr>
              <w:autoSpaceDE w:val="0"/>
              <w:autoSpaceDN w:val="0"/>
              <w:adjustRightInd w:val="0"/>
              <w:snapToGrid w:val="0"/>
              <w:spacing w:line="340" w:lineRule="exact"/>
              <w:rPr>
                <w:rFonts w:hint="eastAsia" w:ascii="仿宋" w:hAnsi="仿宋" w:eastAsia="仿宋"/>
                <w:color w:val="000000"/>
                <w:kern w:val="0"/>
                <w:sz w:val="22"/>
                <w:szCs w:val="22"/>
              </w:rPr>
            </w:pPr>
          </w:p>
        </w:tc>
        <w:tc>
          <w:tcPr>
            <w:tcW w:w="646" w:type="dxa"/>
          </w:tcPr>
          <w:p>
            <w:pPr>
              <w:autoSpaceDE w:val="0"/>
              <w:autoSpaceDN w:val="0"/>
              <w:adjustRightInd w:val="0"/>
              <w:snapToGrid w:val="0"/>
              <w:spacing w:line="340" w:lineRule="exact"/>
              <w:jc w:val="left"/>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709" w:hRule="exact"/>
          <w:jc w:val="center"/>
        </w:trPr>
        <w:tc>
          <w:tcPr>
            <w:tcW w:w="789" w:type="dxa"/>
            <w:vMerge w:val="continue"/>
            <w:vAlign w:val="center"/>
          </w:tcPr>
          <w:p>
            <w:pPr>
              <w:adjustRightInd w:val="0"/>
              <w:snapToGrid w:val="0"/>
              <w:spacing w:line="340" w:lineRule="exact"/>
              <w:jc w:val="center"/>
              <w:rPr>
                <w:rFonts w:hint="eastAsia" w:ascii="仿宋" w:hAnsi="仿宋" w:eastAsia="仿宋" w:cs="宋体"/>
                <w:color w:val="000000"/>
                <w:kern w:val="0"/>
                <w:position w:val="-3"/>
                <w:sz w:val="22"/>
                <w:szCs w:val="22"/>
              </w:rPr>
            </w:pPr>
          </w:p>
        </w:tc>
        <w:tc>
          <w:tcPr>
            <w:tcW w:w="1230" w:type="dxa"/>
            <w:vMerge w:val="continue"/>
            <w:vAlign w:val="center"/>
          </w:tcPr>
          <w:p>
            <w:pPr>
              <w:autoSpaceDE w:val="0"/>
              <w:autoSpaceDN w:val="0"/>
              <w:adjustRightInd w:val="0"/>
              <w:snapToGrid w:val="0"/>
              <w:spacing w:line="340" w:lineRule="exact"/>
              <w:ind w:left="102" w:right="-20"/>
              <w:jc w:val="center"/>
              <w:rPr>
                <w:rFonts w:hint="eastAsia" w:ascii="仿宋" w:hAnsi="仿宋" w:eastAsia="仿宋" w:cs="宋体"/>
                <w:color w:val="000000"/>
                <w:kern w:val="0"/>
                <w:position w:val="-3"/>
                <w:sz w:val="22"/>
                <w:szCs w:val="22"/>
              </w:rPr>
            </w:pPr>
          </w:p>
        </w:tc>
        <w:tc>
          <w:tcPr>
            <w:tcW w:w="1871" w:type="dxa"/>
            <w:vMerge w:val="restart"/>
            <w:vAlign w:val="center"/>
          </w:tcPr>
          <w:p>
            <w:pPr>
              <w:autoSpaceDE w:val="0"/>
              <w:autoSpaceDN w:val="0"/>
              <w:adjustRightInd w:val="0"/>
              <w:snapToGrid w:val="0"/>
              <w:spacing w:line="340" w:lineRule="exact"/>
              <w:ind w:right="-20"/>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源容器或γ探伤机储存场所</w:t>
            </w:r>
          </w:p>
        </w:tc>
        <w:tc>
          <w:tcPr>
            <w:tcW w:w="8060"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r>
              <w:rPr>
                <w:rFonts w:hint="eastAsia" w:ascii="仿宋" w:hAnsi="仿宋" w:eastAsia="仿宋"/>
                <w:color w:val="000000"/>
                <w:kern w:val="0"/>
                <w:sz w:val="22"/>
                <w:szCs w:val="22"/>
              </w:rPr>
              <w:t>应设立专用的储存库。工作间歇临时储存时，应设有专用的保险箱等临时储存设施,且不能和爆炸物品、腐蚀物品等一起存放。</w:t>
            </w:r>
          </w:p>
        </w:tc>
        <w:tc>
          <w:tcPr>
            <w:tcW w:w="714" w:type="dxa"/>
            <w:vAlign w:val="center"/>
          </w:tcPr>
          <w:p>
            <w:pPr>
              <w:autoSpaceDE w:val="0"/>
              <w:autoSpaceDN w:val="0"/>
              <w:adjustRightInd w:val="0"/>
              <w:snapToGrid w:val="0"/>
              <w:spacing w:line="340" w:lineRule="exact"/>
              <w:rPr>
                <w:rFonts w:hint="eastAsia" w:ascii="仿宋" w:hAnsi="仿宋" w:eastAsia="仿宋"/>
                <w:color w:val="000000"/>
                <w:kern w:val="0"/>
                <w:sz w:val="22"/>
                <w:szCs w:val="22"/>
              </w:rPr>
            </w:pPr>
          </w:p>
        </w:tc>
        <w:tc>
          <w:tcPr>
            <w:tcW w:w="865" w:type="dxa"/>
            <w:vAlign w:val="center"/>
          </w:tcPr>
          <w:p>
            <w:pPr>
              <w:autoSpaceDE w:val="0"/>
              <w:autoSpaceDN w:val="0"/>
              <w:adjustRightInd w:val="0"/>
              <w:snapToGrid w:val="0"/>
              <w:spacing w:line="340" w:lineRule="exact"/>
              <w:rPr>
                <w:rFonts w:hint="eastAsia" w:ascii="仿宋" w:hAnsi="仿宋" w:eastAsia="仿宋"/>
                <w:color w:val="000000"/>
                <w:kern w:val="0"/>
                <w:sz w:val="22"/>
                <w:szCs w:val="22"/>
              </w:rPr>
            </w:pPr>
          </w:p>
        </w:tc>
        <w:tc>
          <w:tcPr>
            <w:tcW w:w="646" w:type="dxa"/>
          </w:tcPr>
          <w:p>
            <w:pPr>
              <w:autoSpaceDE w:val="0"/>
              <w:autoSpaceDN w:val="0"/>
              <w:adjustRightInd w:val="0"/>
              <w:snapToGrid w:val="0"/>
              <w:spacing w:line="340" w:lineRule="exact"/>
              <w:jc w:val="left"/>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709" w:hRule="exact"/>
          <w:jc w:val="center"/>
        </w:trPr>
        <w:tc>
          <w:tcPr>
            <w:tcW w:w="789" w:type="dxa"/>
            <w:vMerge w:val="continue"/>
            <w:vAlign w:val="center"/>
          </w:tcPr>
          <w:p>
            <w:pPr>
              <w:adjustRightInd w:val="0"/>
              <w:snapToGrid w:val="0"/>
              <w:spacing w:line="340" w:lineRule="exact"/>
              <w:jc w:val="center"/>
              <w:rPr>
                <w:rFonts w:hint="eastAsia" w:ascii="仿宋" w:hAnsi="仿宋" w:eastAsia="仿宋" w:cs="宋体"/>
                <w:color w:val="000000"/>
                <w:kern w:val="0"/>
                <w:position w:val="-3"/>
                <w:sz w:val="22"/>
                <w:szCs w:val="22"/>
              </w:rPr>
            </w:pPr>
          </w:p>
        </w:tc>
        <w:tc>
          <w:tcPr>
            <w:tcW w:w="1230" w:type="dxa"/>
            <w:vMerge w:val="continue"/>
            <w:vAlign w:val="center"/>
          </w:tcPr>
          <w:p>
            <w:pPr>
              <w:autoSpaceDE w:val="0"/>
              <w:autoSpaceDN w:val="0"/>
              <w:adjustRightInd w:val="0"/>
              <w:snapToGrid w:val="0"/>
              <w:spacing w:line="340" w:lineRule="exact"/>
              <w:ind w:left="102" w:right="-20"/>
              <w:jc w:val="center"/>
              <w:rPr>
                <w:rFonts w:hint="eastAsia" w:ascii="仿宋" w:hAnsi="仿宋" w:eastAsia="仿宋" w:cs="宋体"/>
                <w:color w:val="000000"/>
                <w:kern w:val="0"/>
                <w:position w:val="-3"/>
                <w:sz w:val="22"/>
                <w:szCs w:val="22"/>
              </w:rPr>
            </w:pPr>
          </w:p>
        </w:tc>
        <w:tc>
          <w:tcPr>
            <w:tcW w:w="1871" w:type="dxa"/>
            <w:vMerge w:val="continue"/>
            <w:vAlign w:val="center"/>
          </w:tcPr>
          <w:p>
            <w:pPr>
              <w:autoSpaceDE w:val="0"/>
              <w:autoSpaceDN w:val="0"/>
              <w:adjustRightInd w:val="0"/>
              <w:snapToGrid w:val="0"/>
              <w:spacing w:line="340" w:lineRule="exact"/>
              <w:ind w:left="160" w:right="-20"/>
              <w:jc w:val="left"/>
              <w:rPr>
                <w:rFonts w:hint="eastAsia" w:ascii="仿宋" w:hAnsi="仿宋" w:eastAsia="仿宋"/>
                <w:color w:val="000000"/>
                <w:kern w:val="0"/>
                <w:sz w:val="22"/>
                <w:szCs w:val="22"/>
              </w:rPr>
            </w:pPr>
          </w:p>
        </w:tc>
        <w:tc>
          <w:tcPr>
            <w:tcW w:w="8060"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r>
              <w:rPr>
                <w:rFonts w:hint="eastAsia" w:ascii="仿宋" w:hAnsi="仿宋" w:eastAsia="仿宋"/>
                <w:color w:val="000000"/>
                <w:kern w:val="0"/>
                <w:sz w:val="22"/>
                <w:szCs w:val="22"/>
              </w:rPr>
              <w:t>储存库或临时储存设施</w:t>
            </w:r>
            <w:r>
              <w:rPr>
                <w:rFonts w:hint="eastAsia" w:ascii="仿宋" w:hAnsi="仿宋" w:eastAsia="仿宋"/>
                <w:color w:val="000000"/>
                <w:sz w:val="22"/>
                <w:szCs w:val="22"/>
              </w:rPr>
              <w:t>应有防火、防盗(抢)、防丢失、防水、防爆、防腐蚀等安全设施，</w:t>
            </w:r>
            <w:r>
              <w:rPr>
                <w:rFonts w:hint="eastAsia" w:ascii="仿宋" w:hAnsi="仿宋" w:eastAsia="仿宋"/>
                <w:color w:val="000000"/>
                <w:kern w:val="0"/>
                <w:sz w:val="22"/>
                <w:szCs w:val="22"/>
              </w:rPr>
              <w:t>并设有视频和红外监控设施和电离辐射警示标志。</w:t>
            </w:r>
          </w:p>
        </w:tc>
        <w:tc>
          <w:tcPr>
            <w:tcW w:w="714" w:type="dxa"/>
            <w:vAlign w:val="center"/>
          </w:tcPr>
          <w:p>
            <w:pPr>
              <w:autoSpaceDE w:val="0"/>
              <w:autoSpaceDN w:val="0"/>
              <w:adjustRightInd w:val="0"/>
              <w:snapToGrid w:val="0"/>
              <w:spacing w:line="340" w:lineRule="exact"/>
              <w:rPr>
                <w:rFonts w:hint="eastAsia" w:ascii="仿宋" w:hAnsi="仿宋" w:eastAsia="仿宋"/>
                <w:color w:val="000000"/>
                <w:kern w:val="0"/>
                <w:sz w:val="22"/>
                <w:szCs w:val="22"/>
              </w:rPr>
            </w:pPr>
          </w:p>
        </w:tc>
        <w:tc>
          <w:tcPr>
            <w:tcW w:w="865" w:type="dxa"/>
            <w:vAlign w:val="center"/>
          </w:tcPr>
          <w:p>
            <w:pPr>
              <w:autoSpaceDE w:val="0"/>
              <w:autoSpaceDN w:val="0"/>
              <w:adjustRightInd w:val="0"/>
              <w:snapToGrid w:val="0"/>
              <w:spacing w:line="340" w:lineRule="exact"/>
              <w:rPr>
                <w:rFonts w:hint="eastAsia" w:ascii="仿宋" w:hAnsi="仿宋" w:eastAsia="仿宋"/>
                <w:color w:val="000000"/>
                <w:kern w:val="0"/>
                <w:sz w:val="22"/>
                <w:szCs w:val="22"/>
              </w:rPr>
            </w:pPr>
          </w:p>
        </w:tc>
        <w:tc>
          <w:tcPr>
            <w:tcW w:w="646" w:type="dxa"/>
          </w:tcPr>
          <w:p>
            <w:pPr>
              <w:autoSpaceDE w:val="0"/>
              <w:autoSpaceDN w:val="0"/>
              <w:adjustRightInd w:val="0"/>
              <w:snapToGrid w:val="0"/>
              <w:spacing w:line="340" w:lineRule="exact"/>
              <w:jc w:val="left"/>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709" w:hRule="exact"/>
          <w:jc w:val="center"/>
        </w:trPr>
        <w:tc>
          <w:tcPr>
            <w:tcW w:w="789" w:type="dxa"/>
            <w:vMerge w:val="continue"/>
            <w:vAlign w:val="center"/>
          </w:tcPr>
          <w:p>
            <w:pPr>
              <w:adjustRightInd w:val="0"/>
              <w:snapToGrid w:val="0"/>
              <w:spacing w:line="340" w:lineRule="exact"/>
              <w:jc w:val="center"/>
              <w:rPr>
                <w:rFonts w:hint="eastAsia" w:ascii="仿宋" w:hAnsi="仿宋" w:eastAsia="仿宋" w:cs="宋体"/>
                <w:color w:val="000000"/>
                <w:kern w:val="0"/>
                <w:position w:val="-3"/>
                <w:sz w:val="22"/>
                <w:szCs w:val="22"/>
              </w:rPr>
            </w:pPr>
          </w:p>
        </w:tc>
        <w:tc>
          <w:tcPr>
            <w:tcW w:w="1230" w:type="dxa"/>
            <w:vMerge w:val="continue"/>
            <w:vAlign w:val="center"/>
          </w:tcPr>
          <w:p>
            <w:pPr>
              <w:autoSpaceDE w:val="0"/>
              <w:autoSpaceDN w:val="0"/>
              <w:adjustRightInd w:val="0"/>
              <w:snapToGrid w:val="0"/>
              <w:spacing w:line="340" w:lineRule="exact"/>
              <w:ind w:left="102" w:right="-20"/>
              <w:jc w:val="center"/>
              <w:rPr>
                <w:rFonts w:hint="eastAsia" w:ascii="仿宋" w:hAnsi="仿宋" w:eastAsia="仿宋" w:cs="宋体"/>
                <w:color w:val="000000"/>
                <w:kern w:val="0"/>
                <w:position w:val="-3"/>
                <w:sz w:val="22"/>
                <w:szCs w:val="22"/>
              </w:rPr>
            </w:pPr>
          </w:p>
        </w:tc>
        <w:tc>
          <w:tcPr>
            <w:tcW w:w="1871" w:type="dxa"/>
            <w:vMerge w:val="continue"/>
            <w:vAlign w:val="center"/>
          </w:tcPr>
          <w:p>
            <w:pPr>
              <w:autoSpaceDE w:val="0"/>
              <w:autoSpaceDN w:val="0"/>
              <w:adjustRightInd w:val="0"/>
              <w:snapToGrid w:val="0"/>
              <w:spacing w:line="340" w:lineRule="exact"/>
              <w:ind w:left="160" w:right="-20"/>
              <w:jc w:val="left"/>
              <w:rPr>
                <w:rFonts w:hint="eastAsia" w:ascii="仿宋" w:hAnsi="仿宋" w:eastAsia="仿宋"/>
                <w:color w:val="000000"/>
                <w:kern w:val="0"/>
                <w:sz w:val="22"/>
                <w:szCs w:val="22"/>
              </w:rPr>
            </w:pPr>
          </w:p>
        </w:tc>
        <w:tc>
          <w:tcPr>
            <w:tcW w:w="8060"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r>
              <w:rPr>
                <w:rFonts w:hint="eastAsia" w:ascii="仿宋" w:hAnsi="仿宋" w:eastAsia="仿宋"/>
                <w:color w:val="000000"/>
                <w:kern w:val="0"/>
                <w:sz w:val="22"/>
                <w:szCs w:val="22"/>
              </w:rPr>
              <w:t>储存库或临时储源设施应由专人负责，双人双锁，建立台帐、登记、检查、监测及定期盘点等记录档案。</w:t>
            </w:r>
          </w:p>
        </w:tc>
        <w:tc>
          <w:tcPr>
            <w:tcW w:w="714" w:type="dxa"/>
            <w:vAlign w:val="center"/>
          </w:tcPr>
          <w:p>
            <w:pPr>
              <w:autoSpaceDE w:val="0"/>
              <w:autoSpaceDN w:val="0"/>
              <w:adjustRightInd w:val="0"/>
              <w:snapToGrid w:val="0"/>
              <w:spacing w:line="340" w:lineRule="exact"/>
              <w:rPr>
                <w:rFonts w:hint="eastAsia" w:ascii="仿宋" w:hAnsi="仿宋" w:eastAsia="仿宋"/>
                <w:color w:val="000000"/>
                <w:kern w:val="0"/>
                <w:sz w:val="22"/>
                <w:szCs w:val="22"/>
              </w:rPr>
            </w:pPr>
          </w:p>
        </w:tc>
        <w:tc>
          <w:tcPr>
            <w:tcW w:w="865" w:type="dxa"/>
            <w:vAlign w:val="center"/>
          </w:tcPr>
          <w:p>
            <w:pPr>
              <w:autoSpaceDE w:val="0"/>
              <w:autoSpaceDN w:val="0"/>
              <w:adjustRightInd w:val="0"/>
              <w:snapToGrid w:val="0"/>
              <w:spacing w:line="340" w:lineRule="exact"/>
              <w:rPr>
                <w:rFonts w:hint="eastAsia" w:ascii="仿宋" w:hAnsi="仿宋" w:eastAsia="仿宋"/>
                <w:color w:val="000000"/>
                <w:kern w:val="0"/>
                <w:sz w:val="22"/>
                <w:szCs w:val="22"/>
              </w:rPr>
            </w:pPr>
          </w:p>
        </w:tc>
        <w:tc>
          <w:tcPr>
            <w:tcW w:w="646" w:type="dxa"/>
          </w:tcPr>
          <w:p>
            <w:pPr>
              <w:autoSpaceDE w:val="0"/>
              <w:autoSpaceDN w:val="0"/>
              <w:adjustRightInd w:val="0"/>
              <w:snapToGrid w:val="0"/>
              <w:spacing w:line="340" w:lineRule="exact"/>
              <w:jc w:val="left"/>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533" w:hRule="exact"/>
          <w:jc w:val="center"/>
        </w:trPr>
        <w:tc>
          <w:tcPr>
            <w:tcW w:w="789" w:type="dxa"/>
            <w:vMerge w:val="continue"/>
            <w:vAlign w:val="center"/>
          </w:tcPr>
          <w:p>
            <w:pPr>
              <w:adjustRightInd w:val="0"/>
              <w:snapToGrid w:val="0"/>
              <w:spacing w:line="340" w:lineRule="exact"/>
              <w:jc w:val="center"/>
              <w:rPr>
                <w:rFonts w:hint="eastAsia" w:ascii="仿宋" w:hAnsi="仿宋" w:eastAsia="仿宋" w:cs="宋体"/>
                <w:color w:val="000000"/>
                <w:kern w:val="0"/>
                <w:position w:val="-3"/>
                <w:sz w:val="22"/>
                <w:szCs w:val="22"/>
              </w:rPr>
            </w:pPr>
          </w:p>
        </w:tc>
        <w:tc>
          <w:tcPr>
            <w:tcW w:w="1230" w:type="dxa"/>
            <w:vMerge w:val="continue"/>
            <w:vAlign w:val="center"/>
          </w:tcPr>
          <w:p>
            <w:pPr>
              <w:autoSpaceDE w:val="0"/>
              <w:autoSpaceDN w:val="0"/>
              <w:adjustRightInd w:val="0"/>
              <w:snapToGrid w:val="0"/>
              <w:spacing w:line="340" w:lineRule="exact"/>
              <w:ind w:left="102" w:right="-20"/>
              <w:jc w:val="center"/>
              <w:rPr>
                <w:rFonts w:hint="eastAsia" w:ascii="仿宋" w:hAnsi="仿宋" w:eastAsia="仿宋" w:cs="宋体"/>
                <w:color w:val="000000"/>
                <w:kern w:val="0"/>
                <w:position w:val="-3"/>
                <w:sz w:val="22"/>
                <w:szCs w:val="22"/>
              </w:rPr>
            </w:pPr>
          </w:p>
        </w:tc>
        <w:tc>
          <w:tcPr>
            <w:tcW w:w="1871" w:type="dxa"/>
            <w:vMerge w:val="continue"/>
            <w:vAlign w:val="center"/>
          </w:tcPr>
          <w:p>
            <w:pPr>
              <w:autoSpaceDE w:val="0"/>
              <w:autoSpaceDN w:val="0"/>
              <w:adjustRightInd w:val="0"/>
              <w:snapToGrid w:val="0"/>
              <w:spacing w:line="340" w:lineRule="exact"/>
              <w:ind w:left="160" w:right="-20"/>
              <w:jc w:val="left"/>
              <w:rPr>
                <w:rFonts w:hint="eastAsia" w:ascii="仿宋" w:hAnsi="仿宋" w:eastAsia="仿宋"/>
                <w:color w:val="000000"/>
                <w:kern w:val="0"/>
                <w:sz w:val="22"/>
                <w:szCs w:val="22"/>
              </w:rPr>
            </w:pPr>
          </w:p>
        </w:tc>
        <w:tc>
          <w:tcPr>
            <w:tcW w:w="8060"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r>
              <w:rPr>
                <w:rFonts w:hint="eastAsia" w:ascii="仿宋" w:hAnsi="仿宋" w:eastAsia="仿宋"/>
                <w:color w:val="000000"/>
                <w:kern w:val="0"/>
                <w:sz w:val="22"/>
                <w:szCs w:val="22"/>
              </w:rPr>
              <w:t>临时贮源必须24小时有专人值守</w:t>
            </w:r>
            <w:r>
              <w:rPr>
                <w:rFonts w:hint="eastAsia" w:ascii="仿宋" w:hAnsi="仿宋" w:eastAsia="仿宋"/>
                <w:color w:val="000000"/>
                <w:sz w:val="22"/>
                <w:szCs w:val="22"/>
              </w:rPr>
              <w:t>。</w:t>
            </w:r>
          </w:p>
        </w:tc>
        <w:tc>
          <w:tcPr>
            <w:tcW w:w="714" w:type="dxa"/>
            <w:vAlign w:val="center"/>
          </w:tcPr>
          <w:p>
            <w:pPr>
              <w:autoSpaceDE w:val="0"/>
              <w:autoSpaceDN w:val="0"/>
              <w:adjustRightInd w:val="0"/>
              <w:snapToGrid w:val="0"/>
              <w:spacing w:line="340" w:lineRule="exact"/>
              <w:rPr>
                <w:rFonts w:hint="eastAsia" w:ascii="仿宋" w:hAnsi="仿宋" w:eastAsia="仿宋"/>
                <w:color w:val="000000"/>
                <w:kern w:val="0"/>
                <w:sz w:val="22"/>
                <w:szCs w:val="22"/>
              </w:rPr>
            </w:pPr>
          </w:p>
        </w:tc>
        <w:tc>
          <w:tcPr>
            <w:tcW w:w="865" w:type="dxa"/>
            <w:vAlign w:val="center"/>
          </w:tcPr>
          <w:p>
            <w:pPr>
              <w:autoSpaceDE w:val="0"/>
              <w:autoSpaceDN w:val="0"/>
              <w:adjustRightInd w:val="0"/>
              <w:snapToGrid w:val="0"/>
              <w:spacing w:line="340" w:lineRule="exact"/>
              <w:rPr>
                <w:rFonts w:hint="eastAsia" w:ascii="仿宋" w:hAnsi="仿宋" w:eastAsia="仿宋"/>
                <w:color w:val="000000"/>
                <w:kern w:val="0"/>
                <w:sz w:val="22"/>
                <w:szCs w:val="22"/>
              </w:rPr>
            </w:pPr>
          </w:p>
        </w:tc>
        <w:tc>
          <w:tcPr>
            <w:tcW w:w="646" w:type="dxa"/>
          </w:tcPr>
          <w:p>
            <w:pPr>
              <w:autoSpaceDE w:val="0"/>
              <w:autoSpaceDN w:val="0"/>
              <w:adjustRightInd w:val="0"/>
              <w:snapToGrid w:val="0"/>
              <w:spacing w:line="340" w:lineRule="exact"/>
              <w:jc w:val="left"/>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397" w:hRule="exact"/>
          <w:jc w:val="center"/>
        </w:trPr>
        <w:tc>
          <w:tcPr>
            <w:tcW w:w="789" w:type="dxa"/>
            <w:vMerge w:val="restart"/>
            <w:vAlign w:val="center"/>
          </w:tcPr>
          <w:p>
            <w:pPr>
              <w:autoSpaceDE w:val="0"/>
              <w:autoSpaceDN w:val="0"/>
              <w:adjustRightInd w:val="0"/>
              <w:snapToGrid w:val="0"/>
              <w:spacing w:line="340" w:lineRule="exact"/>
              <w:ind w:right="-20"/>
              <w:jc w:val="center"/>
              <w:rPr>
                <w:rFonts w:hint="eastAsia" w:ascii="仿宋" w:hAnsi="仿宋" w:eastAsia="仿宋" w:cs="宋体"/>
                <w:color w:val="000000"/>
                <w:sz w:val="22"/>
                <w:szCs w:val="22"/>
              </w:rPr>
            </w:pPr>
            <w:r>
              <w:rPr>
                <w:rFonts w:hint="eastAsia" w:ascii="仿宋" w:hAnsi="仿宋" w:eastAsia="仿宋" w:cs="宋体"/>
                <w:color w:val="000000"/>
                <w:sz w:val="22"/>
                <w:szCs w:val="22"/>
              </w:rPr>
              <w:t>1</w:t>
            </w:r>
          </w:p>
        </w:tc>
        <w:tc>
          <w:tcPr>
            <w:tcW w:w="1230" w:type="dxa"/>
            <w:vMerge w:val="restart"/>
            <w:vAlign w:val="center"/>
          </w:tcPr>
          <w:p>
            <w:pPr>
              <w:autoSpaceDE w:val="0"/>
              <w:autoSpaceDN w:val="0"/>
              <w:adjustRightInd w:val="0"/>
              <w:snapToGrid w:val="0"/>
              <w:spacing w:line="340" w:lineRule="exact"/>
              <w:ind w:right="29"/>
              <w:jc w:val="center"/>
              <w:rPr>
                <w:rFonts w:hint="eastAsia" w:ascii="仿宋" w:hAnsi="仿宋" w:eastAsia="仿宋" w:cs="宋体"/>
                <w:color w:val="000000"/>
                <w:kern w:val="0"/>
                <w:position w:val="-3"/>
                <w:sz w:val="22"/>
                <w:szCs w:val="22"/>
              </w:rPr>
            </w:pPr>
            <w:r>
              <w:rPr>
                <w:rFonts w:hint="eastAsia" w:ascii="仿宋" w:hAnsi="仿宋" w:eastAsia="仿宋" w:cs="宋体"/>
                <w:color w:val="000000"/>
                <w:kern w:val="0"/>
                <w:position w:val="-3"/>
                <w:sz w:val="22"/>
                <w:szCs w:val="22"/>
              </w:rPr>
              <w:t>工业γ射线探伤</w:t>
            </w:r>
          </w:p>
        </w:tc>
        <w:tc>
          <w:tcPr>
            <w:tcW w:w="1871" w:type="dxa"/>
            <w:vMerge w:val="restart"/>
            <w:vAlign w:val="center"/>
          </w:tcPr>
          <w:p>
            <w:pPr>
              <w:autoSpaceDE w:val="0"/>
              <w:autoSpaceDN w:val="0"/>
              <w:adjustRightInd w:val="0"/>
              <w:snapToGrid w:val="0"/>
              <w:spacing w:line="320" w:lineRule="exact"/>
              <w:ind w:right="-20"/>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移动式探伤</w:t>
            </w:r>
          </w:p>
          <w:p>
            <w:pPr>
              <w:autoSpaceDE w:val="0"/>
              <w:autoSpaceDN w:val="0"/>
              <w:adjustRightInd w:val="0"/>
              <w:snapToGrid w:val="0"/>
              <w:spacing w:line="320" w:lineRule="exact"/>
              <w:ind w:right="-20"/>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作业场所</w:t>
            </w:r>
          </w:p>
        </w:tc>
        <w:tc>
          <w:tcPr>
            <w:tcW w:w="8060" w:type="dxa"/>
            <w:vAlign w:val="center"/>
          </w:tcPr>
          <w:p>
            <w:pPr>
              <w:autoSpaceDE w:val="0"/>
              <w:autoSpaceDN w:val="0"/>
              <w:adjustRightInd w:val="0"/>
              <w:snapToGrid w:val="0"/>
              <w:spacing w:line="340" w:lineRule="exact"/>
              <w:rPr>
                <w:rFonts w:hint="eastAsia" w:ascii="仿宋" w:hAnsi="仿宋" w:eastAsia="仿宋"/>
                <w:color w:val="000000"/>
                <w:kern w:val="0"/>
                <w:sz w:val="22"/>
                <w:szCs w:val="22"/>
              </w:rPr>
            </w:pPr>
            <w:r>
              <w:rPr>
                <w:rFonts w:hint="eastAsia" w:ascii="仿宋" w:hAnsi="仿宋" w:eastAsia="仿宋"/>
                <w:color w:val="000000"/>
                <w:kern w:val="0"/>
                <w:sz w:val="22"/>
                <w:szCs w:val="22"/>
              </w:rPr>
              <w:t>工作区应按标准划分控制区和监督区</w:t>
            </w:r>
            <w:r>
              <w:rPr>
                <w:rFonts w:hint="eastAsia" w:ascii="仿宋" w:hAnsi="仿宋" w:eastAsia="仿宋"/>
                <w:color w:val="000000"/>
                <w:sz w:val="22"/>
                <w:szCs w:val="22"/>
              </w:rPr>
              <w:t>。</w:t>
            </w:r>
          </w:p>
        </w:tc>
        <w:tc>
          <w:tcPr>
            <w:tcW w:w="714"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865"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646" w:type="dxa"/>
          </w:tcPr>
          <w:p>
            <w:pPr>
              <w:autoSpaceDE w:val="0"/>
              <w:autoSpaceDN w:val="0"/>
              <w:adjustRightInd w:val="0"/>
              <w:snapToGrid w:val="0"/>
              <w:spacing w:line="340" w:lineRule="exact"/>
              <w:jc w:val="left"/>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599" w:hRule="atLeast"/>
          <w:jc w:val="center"/>
        </w:trPr>
        <w:tc>
          <w:tcPr>
            <w:tcW w:w="789" w:type="dxa"/>
            <w:vMerge w:val="continue"/>
            <w:vAlign w:val="center"/>
          </w:tcPr>
          <w:p>
            <w:pPr>
              <w:autoSpaceDE w:val="0"/>
              <w:autoSpaceDN w:val="0"/>
              <w:adjustRightInd w:val="0"/>
              <w:snapToGrid w:val="0"/>
              <w:spacing w:line="340" w:lineRule="exact"/>
              <w:ind w:right="-20"/>
              <w:jc w:val="center"/>
              <w:rPr>
                <w:rFonts w:hint="eastAsia" w:ascii="仿宋" w:hAnsi="仿宋" w:eastAsia="仿宋" w:cs="宋体"/>
                <w:color w:val="000000"/>
                <w:sz w:val="22"/>
                <w:szCs w:val="22"/>
              </w:rPr>
            </w:pPr>
          </w:p>
        </w:tc>
        <w:tc>
          <w:tcPr>
            <w:tcW w:w="1230" w:type="dxa"/>
            <w:vMerge w:val="continue"/>
            <w:vAlign w:val="center"/>
          </w:tcPr>
          <w:p>
            <w:pPr>
              <w:autoSpaceDE w:val="0"/>
              <w:autoSpaceDN w:val="0"/>
              <w:adjustRightInd w:val="0"/>
              <w:snapToGrid w:val="0"/>
              <w:spacing w:line="340" w:lineRule="exact"/>
              <w:ind w:left="102" w:right="-20"/>
              <w:jc w:val="center"/>
              <w:rPr>
                <w:rFonts w:hint="eastAsia" w:ascii="仿宋" w:hAnsi="仿宋" w:eastAsia="仿宋" w:cs="宋体"/>
                <w:color w:val="000000"/>
                <w:kern w:val="0"/>
                <w:position w:val="-3"/>
                <w:sz w:val="22"/>
                <w:szCs w:val="22"/>
              </w:rPr>
            </w:pPr>
          </w:p>
        </w:tc>
        <w:tc>
          <w:tcPr>
            <w:tcW w:w="1871" w:type="dxa"/>
            <w:vMerge w:val="continue"/>
            <w:vAlign w:val="center"/>
          </w:tcPr>
          <w:p>
            <w:pPr>
              <w:autoSpaceDE w:val="0"/>
              <w:autoSpaceDN w:val="0"/>
              <w:adjustRightInd w:val="0"/>
              <w:snapToGrid w:val="0"/>
              <w:spacing w:line="320" w:lineRule="exact"/>
              <w:ind w:right="-20"/>
              <w:jc w:val="center"/>
              <w:rPr>
                <w:rFonts w:hint="eastAsia" w:ascii="仿宋" w:hAnsi="仿宋" w:eastAsia="仿宋"/>
                <w:color w:val="000000"/>
                <w:kern w:val="0"/>
                <w:sz w:val="22"/>
                <w:szCs w:val="22"/>
              </w:rPr>
            </w:pPr>
          </w:p>
        </w:tc>
        <w:tc>
          <w:tcPr>
            <w:tcW w:w="8060" w:type="dxa"/>
            <w:vAlign w:val="center"/>
          </w:tcPr>
          <w:p>
            <w:pPr>
              <w:autoSpaceDE w:val="0"/>
              <w:autoSpaceDN w:val="0"/>
              <w:adjustRightInd w:val="0"/>
              <w:snapToGrid w:val="0"/>
              <w:spacing w:line="340" w:lineRule="exact"/>
              <w:rPr>
                <w:rFonts w:hint="eastAsia" w:ascii="仿宋" w:hAnsi="仿宋" w:eastAsia="仿宋"/>
                <w:color w:val="000000"/>
                <w:kern w:val="0"/>
                <w:sz w:val="22"/>
                <w:szCs w:val="22"/>
              </w:rPr>
            </w:pPr>
            <w:r>
              <w:rPr>
                <w:rFonts w:hint="eastAsia" w:ascii="仿宋" w:hAnsi="仿宋" w:eastAsia="仿宋"/>
                <w:color w:val="000000"/>
                <w:kern w:val="0"/>
                <w:sz w:val="22"/>
                <w:szCs w:val="22"/>
              </w:rPr>
              <w:t>具有控制区、监督区的警戒设施，作业期间应对控制区边界进行监测，设置警戒线或警示灯、电离辐射警示标志和“禁止进入放射工作场所”标牌。</w:t>
            </w:r>
          </w:p>
        </w:tc>
        <w:tc>
          <w:tcPr>
            <w:tcW w:w="714"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865"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646" w:type="dxa"/>
          </w:tcPr>
          <w:p>
            <w:pPr>
              <w:autoSpaceDE w:val="0"/>
              <w:autoSpaceDN w:val="0"/>
              <w:adjustRightInd w:val="0"/>
              <w:snapToGrid w:val="0"/>
              <w:spacing w:line="340" w:lineRule="exact"/>
              <w:jc w:val="left"/>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397" w:hRule="exact"/>
          <w:jc w:val="center"/>
        </w:trPr>
        <w:tc>
          <w:tcPr>
            <w:tcW w:w="789" w:type="dxa"/>
            <w:vMerge w:val="continue"/>
            <w:vAlign w:val="center"/>
          </w:tcPr>
          <w:p>
            <w:pPr>
              <w:autoSpaceDE w:val="0"/>
              <w:autoSpaceDN w:val="0"/>
              <w:adjustRightInd w:val="0"/>
              <w:snapToGrid w:val="0"/>
              <w:spacing w:line="340" w:lineRule="exact"/>
              <w:ind w:right="-20"/>
              <w:jc w:val="center"/>
              <w:rPr>
                <w:rFonts w:hint="eastAsia" w:ascii="仿宋" w:hAnsi="仿宋" w:eastAsia="仿宋" w:cs="宋体"/>
                <w:color w:val="000000"/>
                <w:sz w:val="22"/>
                <w:szCs w:val="22"/>
              </w:rPr>
            </w:pPr>
          </w:p>
        </w:tc>
        <w:tc>
          <w:tcPr>
            <w:tcW w:w="1230" w:type="dxa"/>
            <w:vMerge w:val="continue"/>
            <w:vAlign w:val="center"/>
          </w:tcPr>
          <w:p>
            <w:pPr>
              <w:autoSpaceDE w:val="0"/>
              <w:autoSpaceDN w:val="0"/>
              <w:adjustRightInd w:val="0"/>
              <w:snapToGrid w:val="0"/>
              <w:spacing w:line="340" w:lineRule="exact"/>
              <w:ind w:left="102" w:right="-20"/>
              <w:jc w:val="center"/>
              <w:rPr>
                <w:rFonts w:hint="eastAsia" w:ascii="仿宋" w:hAnsi="仿宋" w:eastAsia="仿宋" w:cs="宋体"/>
                <w:color w:val="000000"/>
                <w:kern w:val="0"/>
                <w:position w:val="-3"/>
                <w:sz w:val="22"/>
                <w:szCs w:val="22"/>
              </w:rPr>
            </w:pPr>
          </w:p>
        </w:tc>
        <w:tc>
          <w:tcPr>
            <w:tcW w:w="1871" w:type="dxa"/>
            <w:vMerge w:val="continue"/>
            <w:vAlign w:val="center"/>
          </w:tcPr>
          <w:p>
            <w:pPr>
              <w:autoSpaceDE w:val="0"/>
              <w:autoSpaceDN w:val="0"/>
              <w:adjustRightInd w:val="0"/>
              <w:snapToGrid w:val="0"/>
              <w:spacing w:line="320" w:lineRule="exact"/>
              <w:ind w:right="-20"/>
              <w:jc w:val="center"/>
              <w:rPr>
                <w:rFonts w:hint="eastAsia" w:ascii="仿宋" w:hAnsi="仿宋" w:eastAsia="仿宋"/>
                <w:color w:val="000000"/>
                <w:kern w:val="0"/>
                <w:sz w:val="22"/>
                <w:szCs w:val="22"/>
              </w:rPr>
            </w:pPr>
          </w:p>
        </w:tc>
        <w:tc>
          <w:tcPr>
            <w:tcW w:w="8060" w:type="dxa"/>
            <w:vAlign w:val="center"/>
          </w:tcPr>
          <w:p>
            <w:pPr>
              <w:autoSpaceDE w:val="0"/>
              <w:autoSpaceDN w:val="0"/>
              <w:adjustRightInd w:val="0"/>
              <w:snapToGrid w:val="0"/>
              <w:spacing w:line="340" w:lineRule="exact"/>
              <w:rPr>
                <w:rFonts w:hint="eastAsia" w:ascii="仿宋" w:hAnsi="仿宋" w:eastAsia="仿宋"/>
                <w:color w:val="000000"/>
                <w:kern w:val="0"/>
                <w:sz w:val="22"/>
                <w:szCs w:val="22"/>
              </w:rPr>
            </w:pPr>
            <w:r>
              <w:rPr>
                <w:rFonts w:hint="eastAsia" w:ascii="仿宋" w:hAnsi="仿宋" w:eastAsia="仿宋"/>
                <w:color w:val="000000"/>
                <w:kern w:val="0"/>
                <w:sz w:val="22"/>
                <w:szCs w:val="22"/>
              </w:rPr>
              <w:t>监督区边界设置电离辐射警示标志和“禁止公众进入”标牌</w:t>
            </w:r>
            <w:r>
              <w:rPr>
                <w:rFonts w:hint="eastAsia" w:ascii="仿宋" w:hAnsi="仿宋" w:eastAsia="仿宋"/>
                <w:color w:val="000000"/>
                <w:sz w:val="22"/>
                <w:szCs w:val="22"/>
              </w:rPr>
              <w:t>。</w:t>
            </w:r>
          </w:p>
        </w:tc>
        <w:tc>
          <w:tcPr>
            <w:tcW w:w="714"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865"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646" w:type="dxa"/>
          </w:tcPr>
          <w:p>
            <w:pPr>
              <w:autoSpaceDE w:val="0"/>
              <w:autoSpaceDN w:val="0"/>
              <w:adjustRightInd w:val="0"/>
              <w:snapToGrid w:val="0"/>
              <w:spacing w:line="340" w:lineRule="exact"/>
              <w:jc w:val="left"/>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774" w:hRule="atLeast"/>
          <w:jc w:val="center"/>
        </w:trPr>
        <w:tc>
          <w:tcPr>
            <w:tcW w:w="789" w:type="dxa"/>
            <w:vMerge w:val="continue"/>
            <w:vAlign w:val="center"/>
          </w:tcPr>
          <w:p>
            <w:pPr>
              <w:autoSpaceDE w:val="0"/>
              <w:autoSpaceDN w:val="0"/>
              <w:adjustRightInd w:val="0"/>
              <w:snapToGrid w:val="0"/>
              <w:spacing w:line="340" w:lineRule="exact"/>
              <w:ind w:right="-20"/>
              <w:jc w:val="center"/>
              <w:rPr>
                <w:rFonts w:hint="eastAsia" w:ascii="仿宋" w:hAnsi="仿宋" w:eastAsia="仿宋" w:cs="宋体"/>
                <w:color w:val="000000"/>
                <w:sz w:val="22"/>
                <w:szCs w:val="22"/>
              </w:rPr>
            </w:pPr>
          </w:p>
        </w:tc>
        <w:tc>
          <w:tcPr>
            <w:tcW w:w="1230" w:type="dxa"/>
            <w:vMerge w:val="continue"/>
            <w:vAlign w:val="center"/>
          </w:tcPr>
          <w:p>
            <w:pPr>
              <w:autoSpaceDE w:val="0"/>
              <w:autoSpaceDN w:val="0"/>
              <w:adjustRightInd w:val="0"/>
              <w:snapToGrid w:val="0"/>
              <w:spacing w:line="340" w:lineRule="exact"/>
              <w:ind w:left="102" w:right="-20"/>
              <w:jc w:val="center"/>
              <w:rPr>
                <w:rFonts w:hint="eastAsia" w:ascii="仿宋" w:hAnsi="仿宋" w:eastAsia="仿宋" w:cs="宋体"/>
                <w:color w:val="000000"/>
                <w:kern w:val="0"/>
                <w:position w:val="-3"/>
                <w:sz w:val="22"/>
                <w:szCs w:val="22"/>
              </w:rPr>
            </w:pPr>
          </w:p>
        </w:tc>
        <w:tc>
          <w:tcPr>
            <w:tcW w:w="1871" w:type="dxa"/>
            <w:vMerge w:val="continue"/>
            <w:vAlign w:val="center"/>
          </w:tcPr>
          <w:p>
            <w:pPr>
              <w:autoSpaceDE w:val="0"/>
              <w:autoSpaceDN w:val="0"/>
              <w:adjustRightInd w:val="0"/>
              <w:snapToGrid w:val="0"/>
              <w:spacing w:line="320" w:lineRule="exact"/>
              <w:ind w:right="-20"/>
              <w:jc w:val="center"/>
              <w:rPr>
                <w:rFonts w:hint="eastAsia" w:ascii="仿宋" w:hAnsi="仿宋" w:eastAsia="仿宋"/>
                <w:color w:val="000000"/>
                <w:kern w:val="0"/>
                <w:sz w:val="22"/>
                <w:szCs w:val="22"/>
              </w:rPr>
            </w:pPr>
          </w:p>
        </w:tc>
        <w:tc>
          <w:tcPr>
            <w:tcW w:w="8060" w:type="dxa"/>
            <w:vAlign w:val="center"/>
          </w:tcPr>
          <w:p>
            <w:pPr>
              <w:autoSpaceDE w:val="0"/>
              <w:autoSpaceDN w:val="0"/>
              <w:adjustRightInd w:val="0"/>
              <w:snapToGrid w:val="0"/>
              <w:spacing w:line="340" w:lineRule="exact"/>
              <w:rPr>
                <w:rFonts w:hint="eastAsia" w:ascii="仿宋" w:hAnsi="仿宋" w:eastAsia="仿宋"/>
                <w:color w:val="000000"/>
                <w:kern w:val="0"/>
                <w:sz w:val="22"/>
                <w:szCs w:val="22"/>
              </w:rPr>
            </w:pPr>
            <w:r>
              <w:rPr>
                <w:rFonts w:hint="eastAsia" w:ascii="仿宋" w:hAnsi="仿宋" w:eastAsia="仿宋"/>
                <w:color w:val="000000"/>
                <w:kern w:val="0"/>
                <w:sz w:val="22"/>
                <w:szCs w:val="22"/>
              </w:rPr>
              <w:t>照射装置应置于储存设施内运输，只有在合适的容器内正确锁紧并取出钥匙后方能移动。</w:t>
            </w:r>
          </w:p>
        </w:tc>
        <w:tc>
          <w:tcPr>
            <w:tcW w:w="714"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865"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646" w:type="dxa"/>
          </w:tcPr>
          <w:p>
            <w:pPr>
              <w:autoSpaceDE w:val="0"/>
              <w:autoSpaceDN w:val="0"/>
              <w:adjustRightInd w:val="0"/>
              <w:snapToGrid w:val="0"/>
              <w:spacing w:line="340" w:lineRule="exact"/>
              <w:jc w:val="left"/>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397" w:hRule="exact"/>
          <w:jc w:val="center"/>
        </w:trPr>
        <w:tc>
          <w:tcPr>
            <w:tcW w:w="789" w:type="dxa"/>
            <w:vMerge w:val="continue"/>
            <w:vAlign w:val="center"/>
          </w:tcPr>
          <w:p>
            <w:pPr>
              <w:autoSpaceDE w:val="0"/>
              <w:autoSpaceDN w:val="0"/>
              <w:adjustRightInd w:val="0"/>
              <w:snapToGrid w:val="0"/>
              <w:spacing w:line="340" w:lineRule="exact"/>
              <w:ind w:right="-20"/>
              <w:jc w:val="center"/>
              <w:rPr>
                <w:rFonts w:hint="eastAsia" w:ascii="仿宋" w:hAnsi="仿宋" w:eastAsia="仿宋" w:cs="宋体"/>
                <w:color w:val="000000"/>
                <w:sz w:val="22"/>
                <w:szCs w:val="22"/>
              </w:rPr>
            </w:pPr>
          </w:p>
        </w:tc>
        <w:tc>
          <w:tcPr>
            <w:tcW w:w="1230" w:type="dxa"/>
            <w:vMerge w:val="continue"/>
            <w:vAlign w:val="center"/>
          </w:tcPr>
          <w:p>
            <w:pPr>
              <w:autoSpaceDE w:val="0"/>
              <w:autoSpaceDN w:val="0"/>
              <w:adjustRightInd w:val="0"/>
              <w:snapToGrid w:val="0"/>
              <w:spacing w:line="340" w:lineRule="exact"/>
              <w:ind w:left="102" w:right="-20"/>
              <w:jc w:val="center"/>
              <w:rPr>
                <w:rFonts w:hint="eastAsia" w:ascii="仿宋" w:hAnsi="仿宋" w:eastAsia="仿宋" w:cs="宋体"/>
                <w:color w:val="000000"/>
                <w:kern w:val="0"/>
                <w:position w:val="-3"/>
                <w:sz w:val="22"/>
                <w:szCs w:val="22"/>
              </w:rPr>
            </w:pPr>
          </w:p>
        </w:tc>
        <w:tc>
          <w:tcPr>
            <w:tcW w:w="1871" w:type="dxa"/>
            <w:vMerge w:val="continue"/>
            <w:vAlign w:val="center"/>
          </w:tcPr>
          <w:p>
            <w:pPr>
              <w:autoSpaceDE w:val="0"/>
              <w:autoSpaceDN w:val="0"/>
              <w:adjustRightInd w:val="0"/>
              <w:snapToGrid w:val="0"/>
              <w:spacing w:line="320" w:lineRule="exact"/>
              <w:ind w:right="-20"/>
              <w:jc w:val="center"/>
              <w:rPr>
                <w:rFonts w:hint="eastAsia" w:ascii="仿宋" w:hAnsi="仿宋" w:eastAsia="仿宋"/>
                <w:color w:val="000000"/>
                <w:kern w:val="0"/>
                <w:sz w:val="22"/>
                <w:szCs w:val="22"/>
              </w:rPr>
            </w:pPr>
          </w:p>
        </w:tc>
        <w:tc>
          <w:tcPr>
            <w:tcW w:w="8060" w:type="dxa"/>
            <w:vAlign w:val="center"/>
          </w:tcPr>
          <w:p>
            <w:pPr>
              <w:autoSpaceDE w:val="0"/>
              <w:autoSpaceDN w:val="0"/>
              <w:adjustRightInd w:val="0"/>
              <w:snapToGrid w:val="0"/>
              <w:spacing w:line="340" w:lineRule="exact"/>
              <w:rPr>
                <w:rFonts w:hint="eastAsia" w:ascii="仿宋" w:hAnsi="仿宋" w:eastAsia="仿宋"/>
                <w:color w:val="000000"/>
                <w:kern w:val="0"/>
                <w:sz w:val="22"/>
                <w:szCs w:val="22"/>
              </w:rPr>
            </w:pPr>
            <w:r>
              <w:rPr>
                <w:rFonts w:hint="eastAsia" w:ascii="仿宋" w:hAnsi="仿宋" w:eastAsia="仿宋"/>
                <w:color w:val="000000"/>
                <w:kern w:val="0"/>
                <w:sz w:val="22"/>
                <w:szCs w:val="22"/>
              </w:rPr>
              <w:t>在作业点移动时应使用小型车辆或手推车，使照射装置处于人员监视之下。</w:t>
            </w:r>
          </w:p>
        </w:tc>
        <w:tc>
          <w:tcPr>
            <w:tcW w:w="714"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865"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646" w:type="dxa"/>
          </w:tcPr>
          <w:p>
            <w:pPr>
              <w:autoSpaceDE w:val="0"/>
              <w:autoSpaceDN w:val="0"/>
              <w:adjustRightInd w:val="0"/>
              <w:snapToGrid w:val="0"/>
              <w:spacing w:line="340" w:lineRule="exact"/>
              <w:jc w:val="left"/>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1082" w:hRule="atLeast"/>
          <w:jc w:val="center"/>
        </w:trPr>
        <w:tc>
          <w:tcPr>
            <w:tcW w:w="789" w:type="dxa"/>
            <w:vMerge w:val="continue"/>
            <w:vAlign w:val="center"/>
          </w:tcPr>
          <w:p>
            <w:pPr>
              <w:autoSpaceDE w:val="0"/>
              <w:autoSpaceDN w:val="0"/>
              <w:adjustRightInd w:val="0"/>
              <w:snapToGrid w:val="0"/>
              <w:spacing w:line="340" w:lineRule="exact"/>
              <w:ind w:right="-20"/>
              <w:jc w:val="center"/>
              <w:rPr>
                <w:rFonts w:hint="eastAsia" w:ascii="仿宋" w:hAnsi="仿宋" w:eastAsia="仿宋" w:cs="宋体"/>
                <w:color w:val="000000"/>
                <w:sz w:val="22"/>
                <w:szCs w:val="22"/>
              </w:rPr>
            </w:pPr>
          </w:p>
        </w:tc>
        <w:tc>
          <w:tcPr>
            <w:tcW w:w="1230" w:type="dxa"/>
            <w:vMerge w:val="continue"/>
            <w:vAlign w:val="center"/>
          </w:tcPr>
          <w:p>
            <w:pPr>
              <w:autoSpaceDE w:val="0"/>
              <w:autoSpaceDN w:val="0"/>
              <w:adjustRightInd w:val="0"/>
              <w:snapToGrid w:val="0"/>
              <w:spacing w:line="340" w:lineRule="exact"/>
              <w:ind w:left="102" w:right="-20"/>
              <w:jc w:val="center"/>
              <w:rPr>
                <w:rFonts w:hint="eastAsia" w:ascii="仿宋" w:hAnsi="仿宋" w:eastAsia="仿宋" w:cs="宋体"/>
                <w:color w:val="000000"/>
                <w:kern w:val="0"/>
                <w:position w:val="-3"/>
                <w:sz w:val="22"/>
                <w:szCs w:val="22"/>
              </w:rPr>
            </w:pPr>
          </w:p>
        </w:tc>
        <w:tc>
          <w:tcPr>
            <w:tcW w:w="1871" w:type="dxa"/>
            <w:vMerge w:val="continue"/>
            <w:vAlign w:val="center"/>
          </w:tcPr>
          <w:p>
            <w:pPr>
              <w:autoSpaceDE w:val="0"/>
              <w:autoSpaceDN w:val="0"/>
              <w:adjustRightInd w:val="0"/>
              <w:snapToGrid w:val="0"/>
              <w:spacing w:line="320" w:lineRule="exact"/>
              <w:ind w:right="-20"/>
              <w:jc w:val="center"/>
              <w:rPr>
                <w:rFonts w:hint="eastAsia" w:ascii="仿宋" w:hAnsi="仿宋" w:eastAsia="仿宋"/>
                <w:color w:val="000000"/>
                <w:kern w:val="0"/>
                <w:sz w:val="22"/>
                <w:szCs w:val="22"/>
              </w:rPr>
            </w:pPr>
          </w:p>
        </w:tc>
        <w:tc>
          <w:tcPr>
            <w:tcW w:w="8060" w:type="dxa"/>
            <w:vAlign w:val="center"/>
          </w:tcPr>
          <w:p>
            <w:pPr>
              <w:autoSpaceDE w:val="0"/>
              <w:autoSpaceDN w:val="0"/>
              <w:adjustRightInd w:val="0"/>
              <w:snapToGrid w:val="0"/>
              <w:spacing w:line="340" w:lineRule="exact"/>
              <w:rPr>
                <w:rFonts w:hint="eastAsia" w:ascii="仿宋" w:hAnsi="仿宋" w:eastAsia="仿宋"/>
                <w:color w:val="000000"/>
                <w:kern w:val="0"/>
                <w:sz w:val="22"/>
                <w:szCs w:val="22"/>
              </w:rPr>
            </w:pPr>
            <w:r>
              <w:rPr>
                <w:rFonts w:hint="eastAsia" w:ascii="仿宋" w:hAnsi="仿宋" w:eastAsia="仿宋"/>
                <w:color w:val="000000"/>
                <w:kern w:val="0"/>
                <w:sz w:val="22"/>
                <w:szCs w:val="22"/>
              </w:rPr>
              <w:t>应在作业现场边界外公众可达地点放置安全信息公示牌，将辐射安全许可证、公司法人、辐射安全负责人、操作人员和现场安全员的姓名、照片、资质证书和环保部门监督举报电话等信息进行公示，接受公众监督。</w:t>
            </w:r>
          </w:p>
        </w:tc>
        <w:tc>
          <w:tcPr>
            <w:tcW w:w="714"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865"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646" w:type="dxa"/>
          </w:tcPr>
          <w:p>
            <w:pPr>
              <w:autoSpaceDE w:val="0"/>
              <w:autoSpaceDN w:val="0"/>
              <w:adjustRightInd w:val="0"/>
              <w:snapToGrid w:val="0"/>
              <w:spacing w:line="340" w:lineRule="exact"/>
              <w:jc w:val="left"/>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425" w:hRule="exact"/>
          <w:jc w:val="center"/>
        </w:trPr>
        <w:tc>
          <w:tcPr>
            <w:tcW w:w="789" w:type="dxa"/>
            <w:vMerge w:val="continue"/>
            <w:vAlign w:val="center"/>
          </w:tcPr>
          <w:p>
            <w:pPr>
              <w:autoSpaceDE w:val="0"/>
              <w:autoSpaceDN w:val="0"/>
              <w:adjustRightInd w:val="0"/>
              <w:snapToGrid w:val="0"/>
              <w:spacing w:line="340" w:lineRule="exact"/>
              <w:ind w:right="-20"/>
              <w:jc w:val="center"/>
              <w:rPr>
                <w:rFonts w:hint="eastAsia" w:ascii="仿宋" w:hAnsi="仿宋" w:eastAsia="仿宋" w:cs="宋体"/>
                <w:color w:val="000000"/>
                <w:sz w:val="22"/>
                <w:szCs w:val="22"/>
              </w:rPr>
            </w:pPr>
          </w:p>
        </w:tc>
        <w:tc>
          <w:tcPr>
            <w:tcW w:w="1230" w:type="dxa"/>
            <w:vMerge w:val="continue"/>
            <w:vAlign w:val="center"/>
          </w:tcPr>
          <w:p>
            <w:pPr>
              <w:autoSpaceDE w:val="0"/>
              <w:autoSpaceDN w:val="0"/>
              <w:adjustRightInd w:val="0"/>
              <w:snapToGrid w:val="0"/>
              <w:spacing w:line="340" w:lineRule="exact"/>
              <w:ind w:left="102" w:right="-20"/>
              <w:jc w:val="center"/>
              <w:rPr>
                <w:rFonts w:hint="eastAsia" w:ascii="仿宋" w:hAnsi="仿宋" w:eastAsia="仿宋" w:cs="宋体"/>
                <w:color w:val="000000"/>
                <w:kern w:val="0"/>
                <w:position w:val="-3"/>
                <w:sz w:val="22"/>
                <w:szCs w:val="22"/>
              </w:rPr>
            </w:pPr>
          </w:p>
        </w:tc>
        <w:tc>
          <w:tcPr>
            <w:tcW w:w="1871" w:type="dxa"/>
            <w:vMerge w:val="continue"/>
            <w:vAlign w:val="center"/>
          </w:tcPr>
          <w:p>
            <w:pPr>
              <w:autoSpaceDE w:val="0"/>
              <w:autoSpaceDN w:val="0"/>
              <w:adjustRightInd w:val="0"/>
              <w:snapToGrid w:val="0"/>
              <w:spacing w:line="320" w:lineRule="exact"/>
              <w:ind w:right="-20"/>
              <w:jc w:val="center"/>
              <w:rPr>
                <w:rFonts w:hint="eastAsia" w:ascii="仿宋" w:hAnsi="仿宋" w:eastAsia="仿宋"/>
                <w:color w:val="000000"/>
                <w:kern w:val="0"/>
                <w:sz w:val="22"/>
                <w:szCs w:val="22"/>
              </w:rPr>
            </w:pPr>
          </w:p>
        </w:tc>
        <w:tc>
          <w:tcPr>
            <w:tcW w:w="8060" w:type="dxa"/>
            <w:vAlign w:val="center"/>
          </w:tcPr>
          <w:p>
            <w:pPr>
              <w:autoSpaceDE w:val="0"/>
              <w:autoSpaceDN w:val="0"/>
              <w:adjustRightInd w:val="0"/>
              <w:snapToGrid w:val="0"/>
              <w:spacing w:line="340" w:lineRule="exact"/>
              <w:rPr>
                <w:rFonts w:hint="eastAsia" w:ascii="仿宋" w:hAnsi="仿宋" w:eastAsia="仿宋"/>
                <w:color w:val="000000"/>
                <w:kern w:val="0"/>
                <w:sz w:val="22"/>
                <w:szCs w:val="22"/>
              </w:rPr>
            </w:pPr>
            <w:r>
              <w:rPr>
                <w:rFonts w:hint="eastAsia" w:ascii="仿宋" w:hAnsi="仿宋" w:eastAsia="仿宋"/>
                <w:color w:val="000000"/>
                <w:kern w:val="0"/>
                <w:sz w:val="22"/>
                <w:szCs w:val="22"/>
              </w:rPr>
              <w:t>安全信息公示牌面积应不小于2m</w:t>
            </w:r>
            <w:r>
              <w:rPr>
                <w:rFonts w:hint="eastAsia" w:ascii="仿宋" w:hAnsi="仿宋" w:eastAsia="仿宋"/>
                <w:color w:val="000000"/>
                <w:kern w:val="0"/>
                <w:sz w:val="22"/>
                <w:szCs w:val="22"/>
                <w:vertAlign w:val="superscript"/>
              </w:rPr>
              <w:t>2</w:t>
            </w:r>
            <w:r>
              <w:rPr>
                <w:rFonts w:hint="eastAsia" w:ascii="仿宋" w:hAnsi="仿宋" w:eastAsia="仿宋"/>
                <w:color w:val="000000"/>
                <w:kern w:val="0"/>
                <w:sz w:val="22"/>
                <w:szCs w:val="22"/>
              </w:rPr>
              <w:t>，公示信息应采取喷绘（印刷）的方式进行制作。</w:t>
            </w:r>
          </w:p>
        </w:tc>
        <w:tc>
          <w:tcPr>
            <w:tcW w:w="714"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865"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646" w:type="dxa"/>
          </w:tcPr>
          <w:p>
            <w:pPr>
              <w:autoSpaceDE w:val="0"/>
              <w:autoSpaceDN w:val="0"/>
              <w:adjustRightInd w:val="0"/>
              <w:snapToGrid w:val="0"/>
              <w:spacing w:line="340" w:lineRule="exact"/>
              <w:jc w:val="left"/>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425" w:hRule="exact"/>
          <w:jc w:val="center"/>
        </w:trPr>
        <w:tc>
          <w:tcPr>
            <w:tcW w:w="789" w:type="dxa"/>
            <w:vMerge w:val="continue"/>
            <w:vAlign w:val="center"/>
          </w:tcPr>
          <w:p>
            <w:pPr>
              <w:autoSpaceDE w:val="0"/>
              <w:autoSpaceDN w:val="0"/>
              <w:adjustRightInd w:val="0"/>
              <w:snapToGrid w:val="0"/>
              <w:spacing w:line="340" w:lineRule="exact"/>
              <w:ind w:right="-20"/>
              <w:jc w:val="center"/>
              <w:rPr>
                <w:rFonts w:hint="eastAsia" w:ascii="仿宋" w:hAnsi="仿宋" w:eastAsia="仿宋" w:cs="宋体"/>
                <w:color w:val="000000"/>
                <w:sz w:val="22"/>
                <w:szCs w:val="22"/>
              </w:rPr>
            </w:pPr>
          </w:p>
        </w:tc>
        <w:tc>
          <w:tcPr>
            <w:tcW w:w="1230" w:type="dxa"/>
            <w:vMerge w:val="continue"/>
            <w:vAlign w:val="center"/>
          </w:tcPr>
          <w:p>
            <w:pPr>
              <w:autoSpaceDE w:val="0"/>
              <w:autoSpaceDN w:val="0"/>
              <w:adjustRightInd w:val="0"/>
              <w:snapToGrid w:val="0"/>
              <w:spacing w:line="340" w:lineRule="exact"/>
              <w:ind w:right="-20"/>
              <w:jc w:val="center"/>
              <w:rPr>
                <w:rFonts w:hint="eastAsia" w:ascii="仿宋" w:hAnsi="仿宋" w:eastAsia="仿宋" w:cs="宋体"/>
                <w:color w:val="000000"/>
                <w:kern w:val="0"/>
                <w:position w:val="-3"/>
                <w:sz w:val="22"/>
                <w:szCs w:val="22"/>
              </w:rPr>
            </w:pPr>
          </w:p>
        </w:tc>
        <w:tc>
          <w:tcPr>
            <w:tcW w:w="1871" w:type="dxa"/>
            <w:vMerge w:val="restart"/>
            <w:vAlign w:val="center"/>
          </w:tcPr>
          <w:p>
            <w:pPr>
              <w:autoSpaceDE w:val="0"/>
              <w:autoSpaceDN w:val="0"/>
              <w:adjustRightInd w:val="0"/>
              <w:snapToGrid w:val="0"/>
              <w:spacing w:line="320" w:lineRule="exact"/>
              <w:ind w:right="-20"/>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固定式探伤</w:t>
            </w:r>
          </w:p>
          <w:p>
            <w:pPr>
              <w:autoSpaceDE w:val="0"/>
              <w:autoSpaceDN w:val="0"/>
              <w:adjustRightInd w:val="0"/>
              <w:snapToGrid w:val="0"/>
              <w:spacing w:line="320" w:lineRule="exact"/>
              <w:ind w:right="-20"/>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作业场所</w:t>
            </w:r>
          </w:p>
        </w:tc>
        <w:tc>
          <w:tcPr>
            <w:tcW w:w="8060" w:type="dxa"/>
            <w:vAlign w:val="center"/>
          </w:tcPr>
          <w:p>
            <w:pPr>
              <w:autoSpaceDE w:val="0"/>
              <w:autoSpaceDN w:val="0"/>
              <w:adjustRightInd w:val="0"/>
              <w:snapToGrid w:val="0"/>
              <w:spacing w:line="340" w:lineRule="exact"/>
              <w:rPr>
                <w:rFonts w:hint="eastAsia" w:ascii="仿宋" w:hAnsi="仿宋" w:eastAsia="仿宋"/>
                <w:color w:val="000000"/>
                <w:kern w:val="0"/>
                <w:sz w:val="22"/>
                <w:szCs w:val="22"/>
              </w:rPr>
            </w:pPr>
            <w:r>
              <w:rPr>
                <w:rFonts w:hint="eastAsia" w:ascii="仿宋" w:hAnsi="仿宋" w:eastAsia="仿宋"/>
                <w:color w:val="000000"/>
                <w:kern w:val="0"/>
                <w:sz w:val="22"/>
                <w:szCs w:val="22"/>
              </w:rPr>
              <w:t>应安装门机联锁装置和工作指示灯</w:t>
            </w:r>
            <w:r>
              <w:rPr>
                <w:rFonts w:hint="eastAsia" w:ascii="仿宋" w:hAnsi="仿宋" w:eastAsia="仿宋"/>
                <w:color w:val="000000"/>
                <w:sz w:val="22"/>
                <w:szCs w:val="22"/>
              </w:rPr>
              <w:t>。</w:t>
            </w:r>
          </w:p>
        </w:tc>
        <w:tc>
          <w:tcPr>
            <w:tcW w:w="714"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865"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646" w:type="dxa"/>
          </w:tcPr>
          <w:p>
            <w:pPr>
              <w:autoSpaceDE w:val="0"/>
              <w:autoSpaceDN w:val="0"/>
              <w:adjustRightInd w:val="0"/>
              <w:snapToGrid w:val="0"/>
              <w:spacing w:line="340" w:lineRule="exact"/>
              <w:jc w:val="left"/>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425" w:hRule="exact"/>
          <w:jc w:val="center"/>
        </w:trPr>
        <w:tc>
          <w:tcPr>
            <w:tcW w:w="789" w:type="dxa"/>
            <w:vMerge w:val="continue"/>
            <w:vAlign w:val="center"/>
          </w:tcPr>
          <w:p>
            <w:pPr>
              <w:autoSpaceDE w:val="0"/>
              <w:autoSpaceDN w:val="0"/>
              <w:adjustRightInd w:val="0"/>
              <w:snapToGrid w:val="0"/>
              <w:spacing w:line="340" w:lineRule="exact"/>
              <w:ind w:left="102" w:right="-20"/>
              <w:jc w:val="center"/>
              <w:rPr>
                <w:rFonts w:hint="eastAsia" w:ascii="仿宋" w:hAnsi="仿宋" w:eastAsia="仿宋" w:cs="宋体"/>
                <w:color w:val="000000"/>
                <w:kern w:val="0"/>
                <w:position w:val="-3"/>
                <w:sz w:val="22"/>
                <w:szCs w:val="22"/>
              </w:rPr>
            </w:pPr>
          </w:p>
        </w:tc>
        <w:tc>
          <w:tcPr>
            <w:tcW w:w="1230" w:type="dxa"/>
            <w:vMerge w:val="continue"/>
            <w:vAlign w:val="center"/>
          </w:tcPr>
          <w:p>
            <w:pPr>
              <w:autoSpaceDE w:val="0"/>
              <w:autoSpaceDN w:val="0"/>
              <w:adjustRightInd w:val="0"/>
              <w:snapToGrid w:val="0"/>
              <w:spacing w:line="340" w:lineRule="exact"/>
              <w:ind w:left="102" w:right="-20"/>
              <w:jc w:val="center"/>
              <w:rPr>
                <w:rFonts w:hint="eastAsia" w:ascii="仿宋" w:hAnsi="仿宋" w:eastAsia="仿宋" w:cs="宋体"/>
                <w:color w:val="000000"/>
                <w:kern w:val="0"/>
                <w:position w:val="-3"/>
                <w:sz w:val="22"/>
                <w:szCs w:val="22"/>
              </w:rPr>
            </w:pPr>
          </w:p>
        </w:tc>
        <w:tc>
          <w:tcPr>
            <w:tcW w:w="1871" w:type="dxa"/>
            <w:vMerge w:val="continue"/>
            <w:vAlign w:val="center"/>
          </w:tcPr>
          <w:p>
            <w:pPr>
              <w:autoSpaceDE w:val="0"/>
              <w:autoSpaceDN w:val="0"/>
              <w:adjustRightInd w:val="0"/>
              <w:snapToGrid w:val="0"/>
              <w:spacing w:line="320" w:lineRule="exact"/>
              <w:ind w:left="102" w:right="-20"/>
              <w:rPr>
                <w:rFonts w:hint="eastAsia" w:ascii="仿宋" w:hAnsi="仿宋" w:eastAsia="仿宋"/>
                <w:color w:val="000000"/>
                <w:kern w:val="0"/>
                <w:sz w:val="22"/>
                <w:szCs w:val="22"/>
              </w:rPr>
            </w:pPr>
          </w:p>
        </w:tc>
        <w:tc>
          <w:tcPr>
            <w:tcW w:w="8060" w:type="dxa"/>
            <w:vAlign w:val="center"/>
          </w:tcPr>
          <w:p>
            <w:pPr>
              <w:autoSpaceDE w:val="0"/>
              <w:autoSpaceDN w:val="0"/>
              <w:adjustRightInd w:val="0"/>
              <w:snapToGrid w:val="0"/>
              <w:spacing w:line="340" w:lineRule="exact"/>
              <w:rPr>
                <w:rFonts w:hint="eastAsia" w:ascii="仿宋" w:hAnsi="仿宋" w:eastAsia="仿宋"/>
                <w:color w:val="000000"/>
                <w:kern w:val="0"/>
                <w:sz w:val="22"/>
                <w:szCs w:val="22"/>
              </w:rPr>
            </w:pPr>
            <w:r>
              <w:rPr>
                <w:rFonts w:hint="eastAsia" w:ascii="仿宋" w:hAnsi="仿宋" w:eastAsia="仿宋"/>
                <w:color w:val="000000"/>
                <w:kern w:val="0"/>
                <w:sz w:val="22"/>
                <w:szCs w:val="22"/>
              </w:rPr>
              <w:t>门入口处必须有电离辐射警示标志</w:t>
            </w:r>
            <w:r>
              <w:rPr>
                <w:rFonts w:hint="eastAsia" w:ascii="仿宋" w:hAnsi="仿宋" w:eastAsia="仿宋"/>
                <w:color w:val="000000"/>
                <w:sz w:val="22"/>
                <w:szCs w:val="22"/>
              </w:rPr>
              <w:t>。</w:t>
            </w:r>
          </w:p>
        </w:tc>
        <w:tc>
          <w:tcPr>
            <w:tcW w:w="714"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865"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646" w:type="dxa"/>
          </w:tcPr>
          <w:p>
            <w:pPr>
              <w:autoSpaceDE w:val="0"/>
              <w:autoSpaceDN w:val="0"/>
              <w:adjustRightInd w:val="0"/>
              <w:snapToGrid w:val="0"/>
              <w:spacing w:line="340" w:lineRule="exact"/>
              <w:jc w:val="left"/>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425" w:hRule="exact"/>
          <w:jc w:val="center"/>
        </w:trPr>
        <w:tc>
          <w:tcPr>
            <w:tcW w:w="789" w:type="dxa"/>
            <w:vMerge w:val="continue"/>
            <w:vAlign w:val="center"/>
          </w:tcPr>
          <w:p>
            <w:pPr>
              <w:autoSpaceDE w:val="0"/>
              <w:autoSpaceDN w:val="0"/>
              <w:adjustRightInd w:val="0"/>
              <w:snapToGrid w:val="0"/>
              <w:spacing w:line="340" w:lineRule="exact"/>
              <w:ind w:left="102" w:right="-20"/>
              <w:jc w:val="center"/>
              <w:rPr>
                <w:rFonts w:hint="eastAsia" w:ascii="仿宋" w:hAnsi="仿宋" w:eastAsia="仿宋" w:cs="宋体"/>
                <w:color w:val="000000"/>
                <w:kern w:val="0"/>
                <w:position w:val="-3"/>
                <w:sz w:val="22"/>
                <w:szCs w:val="22"/>
              </w:rPr>
            </w:pPr>
          </w:p>
        </w:tc>
        <w:tc>
          <w:tcPr>
            <w:tcW w:w="1230" w:type="dxa"/>
            <w:vMerge w:val="continue"/>
            <w:vAlign w:val="center"/>
          </w:tcPr>
          <w:p>
            <w:pPr>
              <w:autoSpaceDE w:val="0"/>
              <w:autoSpaceDN w:val="0"/>
              <w:adjustRightInd w:val="0"/>
              <w:snapToGrid w:val="0"/>
              <w:spacing w:line="340" w:lineRule="exact"/>
              <w:ind w:left="102" w:right="-20"/>
              <w:jc w:val="center"/>
              <w:rPr>
                <w:rFonts w:hint="eastAsia" w:ascii="仿宋" w:hAnsi="仿宋" w:eastAsia="仿宋" w:cs="宋体"/>
                <w:color w:val="000000"/>
                <w:kern w:val="0"/>
                <w:position w:val="-3"/>
                <w:sz w:val="22"/>
                <w:szCs w:val="22"/>
              </w:rPr>
            </w:pPr>
          </w:p>
        </w:tc>
        <w:tc>
          <w:tcPr>
            <w:tcW w:w="1871" w:type="dxa"/>
            <w:vMerge w:val="continue"/>
            <w:vAlign w:val="center"/>
          </w:tcPr>
          <w:p>
            <w:pPr>
              <w:autoSpaceDE w:val="0"/>
              <w:autoSpaceDN w:val="0"/>
              <w:adjustRightInd w:val="0"/>
              <w:snapToGrid w:val="0"/>
              <w:spacing w:line="320" w:lineRule="exact"/>
              <w:ind w:left="102" w:right="-20"/>
              <w:rPr>
                <w:rFonts w:hint="eastAsia" w:ascii="仿宋" w:hAnsi="仿宋" w:eastAsia="仿宋"/>
                <w:color w:val="000000"/>
                <w:kern w:val="0"/>
                <w:sz w:val="22"/>
                <w:szCs w:val="22"/>
              </w:rPr>
            </w:pPr>
          </w:p>
        </w:tc>
        <w:tc>
          <w:tcPr>
            <w:tcW w:w="8060" w:type="dxa"/>
            <w:vAlign w:val="center"/>
          </w:tcPr>
          <w:p>
            <w:pPr>
              <w:autoSpaceDE w:val="0"/>
              <w:autoSpaceDN w:val="0"/>
              <w:adjustRightInd w:val="0"/>
              <w:snapToGrid w:val="0"/>
              <w:spacing w:line="340" w:lineRule="exact"/>
              <w:rPr>
                <w:rFonts w:hint="eastAsia" w:ascii="仿宋" w:hAnsi="仿宋" w:eastAsia="仿宋"/>
                <w:color w:val="000000"/>
                <w:kern w:val="0"/>
                <w:sz w:val="22"/>
                <w:szCs w:val="22"/>
              </w:rPr>
            </w:pPr>
            <w:r>
              <w:rPr>
                <w:rFonts w:hint="eastAsia" w:ascii="仿宋" w:hAnsi="仿宋" w:eastAsia="仿宋"/>
                <w:color w:val="000000"/>
                <w:kern w:val="0"/>
                <w:sz w:val="22"/>
                <w:szCs w:val="22"/>
              </w:rPr>
              <w:t>人员及被探物件出入口处必须设置声光报警装置</w:t>
            </w:r>
            <w:r>
              <w:rPr>
                <w:rFonts w:hint="eastAsia" w:ascii="仿宋" w:hAnsi="仿宋" w:eastAsia="仿宋"/>
                <w:color w:val="000000"/>
                <w:sz w:val="22"/>
                <w:szCs w:val="22"/>
              </w:rPr>
              <w:t>。</w:t>
            </w:r>
          </w:p>
        </w:tc>
        <w:tc>
          <w:tcPr>
            <w:tcW w:w="714"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865"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646" w:type="dxa"/>
          </w:tcPr>
          <w:p>
            <w:pPr>
              <w:autoSpaceDE w:val="0"/>
              <w:autoSpaceDN w:val="0"/>
              <w:adjustRightInd w:val="0"/>
              <w:snapToGrid w:val="0"/>
              <w:spacing w:line="340" w:lineRule="exact"/>
              <w:jc w:val="left"/>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425" w:hRule="exact"/>
          <w:jc w:val="center"/>
        </w:trPr>
        <w:tc>
          <w:tcPr>
            <w:tcW w:w="789" w:type="dxa"/>
            <w:vMerge w:val="continue"/>
            <w:vAlign w:val="center"/>
          </w:tcPr>
          <w:p>
            <w:pPr>
              <w:autoSpaceDE w:val="0"/>
              <w:autoSpaceDN w:val="0"/>
              <w:adjustRightInd w:val="0"/>
              <w:snapToGrid w:val="0"/>
              <w:spacing w:line="340" w:lineRule="exact"/>
              <w:ind w:left="102" w:right="-20"/>
              <w:jc w:val="center"/>
              <w:rPr>
                <w:rFonts w:hint="eastAsia" w:ascii="仿宋" w:hAnsi="仿宋" w:eastAsia="仿宋" w:cs="宋体"/>
                <w:color w:val="000000"/>
                <w:kern w:val="0"/>
                <w:position w:val="-3"/>
                <w:sz w:val="22"/>
                <w:szCs w:val="22"/>
              </w:rPr>
            </w:pPr>
          </w:p>
        </w:tc>
        <w:tc>
          <w:tcPr>
            <w:tcW w:w="1230" w:type="dxa"/>
            <w:vMerge w:val="continue"/>
            <w:vAlign w:val="center"/>
          </w:tcPr>
          <w:p>
            <w:pPr>
              <w:autoSpaceDE w:val="0"/>
              <w:autoSpaceDN w:val="0"/>
              <w:adjustRightInd w:val="0"/>
              <w:snapToGrid w:val="0"/>
              <w:spacing w:line="340" w:lineRule="exact"/>
              <w:ind w:left="102" w:right="-20"/>
              <w:jc w:val="center"/>
              <w:rPr>
                <w:rFonts w:hint="eastAsia" w:ascii="仿宋" w:hAnsi="仿宋" w:eastAsia="仿宋" w:cs="宋体"/>
                <w:color w:val="000000"/>
                <w:kern w:val="0"/>
                <w:position w:val="-3"/>
                <w:sz w:val="22"/>
                <w:szCs w:val="22"/>
              </w:rPr>
            </w:pPr>
          </w:p>
        </w:tc>
        <w:tc>
          <w:tcPr>
            <w:tcW w:w="1871" w:type="dxa"/>
            <w:vMerge w:val="continue"/>
            <w:vAlign w:val="center"/>
          </w:tcPr>
          <w:p>
            <w:pPr>
              <w:autoSpaceDE w:val="0"/>
              <w:autoSpaceDN w:val="0"/>
              <w:adjustRightInd w:val="0"/>
              <w:snapToGrid w:val="0"/>
              <w:spacing w:line="320" w:lineRule="exact"/>
              <w:ind w:left="102" w:right="-20"/>
              <w:rPr>
                <w:rFonts w:hint="eastAsia" w:ascii="仿宋" w:hAnsi="仿宋" w:eastAsia="仿宋"/>
                <w:color w:val="000000"/>
                <w:kern w:val="0"/>
                <w:sz w:val="22"/>
                <w:szCs w:val="22"/>
              </w:rPr>
            </w:pPr>
          </w:p>
        </w:tc>
        <w:tc>
          <w:tcPr>
            <w:tcW w:w="8060" w:type="dxa"/>
            <w:vAlign w:val="center"/>
          </w:tcPr>
          <w:p>
            <w:pPr>
              <w:autoSpaceDE w:val="0"/>
              <w:autoSpaceDN w:val="0"/>
              <w:adjustRightInd w:val="0"/>
              <w:snapToGrid w:val="0"/>
              <w:spacing w:line="340" w:lineRule="exact"/>
              <w:rPr>
                <w:rFonts w:hint="eastAsia" w:ascii="仿宋" w:hAnsi="仿宋" w:eastAsia="仿宋"/>
                <w:color w:val="000000"/>
                <w:kern w:val="0"/>
                <w:sz w:val="22"/>
                <w:szCs w:val="22"/>
              </w:rPr>
            </w:pPr>
            <w:r>
              <w:rPr>
                <w:rFonts w:hint="eastAsia" w:ascii="仿宋" w:hAnsi="仿宋" w:eastAsia="仿宋"/>
                <w:color w:val="000000"/>
                <w:kern w:val="0"/>
                <w:sz w:val="22"/>
                <w:szCs w:val="22"/>
              </w:rPr>
              <w:t>应在屏蔽墙内外合适位置上设置紧急停止按钮，并给出清晰的标记和说明。</w:t>
            </w:r>
          </w:p>
        </w:tc>
        <w:tc>
          <w:tcPr>
            <w:tcW w:w="714"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865"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r>
              <w:rPr>
                <w:rFonts w:hint="eastAsia" w:ascii="仿宋" w:hAnsi="仿宋" w:eastAsia="仿宋"/>
                <w:color w:val="000000"/>
                <w:kern w:val="0"/>
                <w:sz w:val="22"/>
                <w:szCs w:val="22"/>
                <w:lang w:val="en-US" w:eastAsia="zh-CN"/>
              </w:rPr>
              <mc:AlternateContent>
                <mc:Choice Requires="wps">
                  <w:drawing>
                    <wp:anchor distT="0" distB="0" distL="114300" distR="114300" simplePos="0" relativeHeight="251654144" behindDoc="0" locked="0" layoutInCell="1" allowOverlap="1">
                      <wp:simplePos x="0" y="0"/>
                      <wp:positionH relativeFrom="column">
                        <wp:posOffset>-8649970</wp:posOffset>
                      </wp:positionH>
                      <wp:positionV relativeFrom="paragraph">
                        <wp:posOffset>479425</wp:posOffset>
                      </wp:positionV>
                      <wp:extent cx="581025" cy="1329055"/>
                      <wp:effectExtent l="0" t="0" r="0" b="0"/>
                      <wp:wrapNone/>
                      <wp:docPr id="19" name="文本框 81"/>
                      <wp:cNvGraphicFramePr/>
                      <a:graphic xmlns:a="http://schemas.openxmlformats.org/drawingml/2006/main">
                        <a:graphicData uri="http://schemas.microsoft.com/office/word/2010/wordprocessingShape">
                          <wps:wsp>
                            <wps:cNvSpPr txBox="1"/>
                            <wps:spPr>
                              <a:xfrm>
                                <a:off x="0" y="0"/>
                                <a:ext cx="581025" cy="1329055"/>
                              </a:xfrm>
                              <a:prstGeom prst="rect">
                                <a:avLst/>
                              </a:prstGeom>
                              <a:noFill/>
                              <a:ln w="9525">
                                <a:noFill/>
                              </a:ln>
                            </wps:spPr>
                            <wps:txbx>
                              <w:txbxContent>
                                <w:p>
                                  <w:pPr>
                                    <w:pStyle w:val="3"/>
                                    <w:ind w:left="420" w:leftChars="200" w:right="420" w:rightChars="200"/>
                                  </w:pPr>
                                  <w:r>
                                    <w:rPr>
                                      <w:rStyle w:val="7"/>
                                      <w:rFonts w:hint="eastAsia" w:ascii="宋体" w:hAnsi="宋体"/>
                                      <w:sz w:val="24"/>
                                      <w:szCs w:val="24"/>
                                    </w:rPr>
                                    <w:t>— 17 —</w:t>
                                  </w:r>
                                </w:p>
                              </w:txbxContent>
                            </wps:txbx>
                            <wps:bodyPr vert="vert" upright="1"/>
                          </wps:wsp>
                        </a:graphicData>
                      </a:graphic>
                    </wp:anchor>
                  </w:drawing>
                </mc:Choice>
                <mc:Fallback>
                  <w:pict>
                    <v:shape id="文本框 81" o:spid="_x0000_s1026" o:spt="202" type="#_x0000_t202" style="position:absolute;left:0pt;margin-left:-681.1pt;margin-top:37.75pt;height:104.65pt;width:45.75pt;z-index:251654144;mso-width-relative:page;mso-height-relative:page;" filled="f" stroked="f" coordsize="21600,21600" o:gfxdata="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IAp1wtoAAAAOAQAADwAAAAAA&#10;AAABACAAAAAiAAAAZHJzL2Rvd25yZXYueG1sUEsBAhQAFAAAAAgAh07iQMKd36efAQAAFwMAAA4A&#10;AAAAAAAAAQAgAAAAKQEAAGRycy9lMm9Eb2MueG1sUEsFBgAAAAAGAAYAWQEAADoFAAAAAA==&#10;">
                      <v:fill on="f" focussize="0,0"/>
                      <v:stroke on="f"/>
                      <v:imagedata o:title=""/>
                      <o:lock v:ext="edit" aspectratio="f"/>
                      <v:textbox style="layout-flow:vertical;">
                        <w:txbxContent>
                          <w:p>
                            <w:pPr>
                              <w:pStyle w:val="3"/>
                              <w:ind w:left="420" w:leftChars="200" w:right="420" w:rightChars="200"/>
                            </w:pPr>
                            <w:r>
                              <w:rPr>
                                <w:rStyle w:val="7"/>
                                <w:rFonts w:hint="eastAsia" w:ascii="宋体" w:hAnsi="宋体"/>
                                <w:sz w:val="24"/>
                                <w:szCs w:val="24"/>
                              </w:rPr>
                              <w:t>— 17 —</w:t>
                            </w:r>
                          </w:p>
                        </w:txbxContent>
                      </v:textbox>
                    </v:shape>
                  </w:pict>
                </mc:Fallback>
              </mc:AlternateContent>
            </w:r>
          </w:p>
        </w:tc>
        <w:tc>
          <w:tcPr>
            <w:tcW w:w="646" w:type="dxa"/>
          </w:tcPr>
          <w:p>
            <w:pPr>
              <w:autoSpaceDE w:val="0"/>
              <w:autoSpaceDN w:val="0"/>
              <w:adjustRightInd w:val="0"/>
              <w:snapToGrid w:val="0"/>
              <w:spacing w:line="340" w:lineRule="exact"/>
              <w:jc w:val="left"/>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425" w:hRule="exact"/>
          <w:jc w:val="center"/>
        </w:trPr>
        <w:tc>
          <w:tcPr>
            <w:tcW w:w="789" w:type="dxa"/>
            <w:vMerge w:val="continue"/>
            <w:vAlign w:val="center"/>
          </w:tcPr>
          <w:p>
            <w:pPr>
              <w:autoSpaceDE w:val="0"/>
              <w:autoSpaceDN w:val="0"/>
              <w:adjustRightInd w:val="0"/>
              <w:snapToGrid w:val="0"/>
              <w:spacing w:line="340" w:lineRule="exact"/>
              <w:ind w:left="102" w:right="-20"/>
              <w:jc w:val="center"/>
              <w:rPr>
                <w:rFonts w:hint="eastAsia" w:ascii="仿宋" w:hAnsi="仿宋" w:eastAsia="仿宋" w:cs="宋体"/>
                <w:color w:val="000000"/>
                <w:kern w:val="0"/>
                <w:position w:val="-3"/>
                <w:sz w:val="22"/>
                <w:szCs w:val="22"/>
              </w:rPr>
            </w:pPr>
          </w:p>
        </w:tc>
        <w:tc>
          <w:tcPr>
            <w:tcW w:w="1230" w:type="dxa"/>
            <w:vMerge w:val="continue"/>
            <w:vAlign w:val="center"/>
          </w:tcPr>
          <w:p>
            <w:pPr>
              <w:autoSpaceDE w:val="0"/>
              <w:autoSpaceDN w:val="0"/>
              <w:adjustRightInd w:val="0"/>
              <w:snapToGrid w:val="0"/>
              <w:spacing w:line="340" w:lineRule="exact"/>
              <w:ind w:left="102" w:right="-20"/>
              <w:jc w:val="center"/>
              <w:rPr>
                <w:rFonts w:hint="eastAsia" w:ascii="仿宋" w:hAnsi="仿宋" w:eastAsia="仿宋" w:cs="宋体"/>
                <w:color w:val="000000"/>
                <w:kern w:val="0"/>
                <w:position w:val="-3"/>
                <w:sz w:val="22"/>
                <w:szCs w:val="22"/>
              </w:rPr>
            </w:pPr>
          </w:p>
        </w:tc>
        <w:tc>
          <w:tcPr>
            <w:tcW w:w="1871" w:type="dxa"/>
            <w:vMerge w:val="continue"/>
            <w:vAlign w:val="center"/>
          </w:tcPr>
          <w:p>
            <w:pPr>
              <w:autoSpaceDE w:val="0"/>
              <w:autoSpaceDN w:val="0"/>
              <w:adjustRightInd w:val="0"/>
              <w:snapToGrid w:val="0"/>
              <w:spacing w:line="320" w:lineRule="exact"/>
              <w:ind w:left="102" w:right="-20"/>
              <w:rPr>
                <w:rFonts w:hint="eastAsia" w:ascii="仿宋" w:hAnsi="仿宋" w:eastAsia="仿宋"/>
                <w:color w:val="000000"/>
                <w:kern w:val="0"/>
                <w:sz w:val="22"/>
                <w:szCs w:val="22"/>
              </w:rPr>
            </w:pPr>
          </w:p>
        </w:tc>
        <w:tc>
          <w:tcPr>
            <w:tcW w:w="8060" w:type="dxa"/>
            <w:vAlign w:val="center"/>
          </w:tcPr>
          <w:p>
            <w:pPr>
              <w:autoSpaceDE w:val="0"/>
              <w:autoSpaceDN w:val="0"/>
              <w:adjustRightInd w:val="0"/>
              <w:snapToGrid w:val="0"/>
              <w:spacing w:line="340" w:lineRule="exact"/>
              <w:rPr>
                <w:rFonts w:hint="eastAsia" w:ascii="仿宋" w:hAnsi="仿宋" w:eastAsia="仿宋"/>
                <w:color w:val="000000"/>
                <w:kern w:val="0"/>
                <w:sz w:val="22"/>
                <w:szCs w:val="22"/>
              </w:rPr>
            </w:pPr>
            <w:r>
              <w:rPr>
                <w:rFonts w:hint="eastAsia" w:ascii="仿宋" w:hAnsi="仿宋" w:eastAsia="仿宋"/>
                <w:color w:val="000000"/>
                <w:kern w:val="0"/>
                <w:sz w:val="22"/>
                <w:szCs w:val="22"/>
              </w:rPr>
              <w:t>应配置固定式辐射检测系统，并与门机联锁相联系。</w:t>
            </w:r>
          </w:p>
        </w:tc>
        <w:tc>
          <w:tcPr>
            <w:tcW w:w="714"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865"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646" w:type="dxa"/>
          </w:tcPr>
          <w:p>
            <w:pPr>
              <w:autoSpaceDE w:val="0"/>
              <w:autoSpaceDN w:val="0"/>
              <w:adjustRightInd w:val="0"/>
              <w:snapToGrid w:val="0"/>
              <w:spacing w:line="340" w:lineRule="exact"/>
              <w:jc w:val="left"/>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425" w:hRule="exact"/>
          <w:jc w:val="center"/>
        </w:trPr>
        <w:tc>
          <w:tcPr>
            <w:tcW w:w="789" w:type="dxa"/>
            <w:vMerge w:val="restart"/>
            <w:vAlign w:val="center"/>
          </w:tcPr>
          <w:p>
            <w:pPr>
              <w:autoSpaceDE w:val="0"/>
              <w:autoSpaceDN w:val="0"/>
              <w:adjustRightInd w:val="0"/>
              <w:snapToGrid w:val="0"/>
              <w:spacing w:line="340" w:lineRule="exact"/>
              <w:ind w:right="-20"/>
              <w:jc w:val="center"/>
              <w:rPr>
                <w:rFonts w:hint="eastAsia" w:ascii="仿宋" w:hAnsi="仿宋" w:eastAsia="仿宋"/>
                <w:color w:val="000000"/>
                <w:kern w:val="0"/>
                <w:sz w:val="22"/>
                <w:szCs w:val="22"/>
              </w:rPr>
            </w:pPr>
            <w:r>
              <w:rPr>
                <w:rFonts w:hint="eastAsia" w:ascii="仿宋" w:hAnsi="仿宋" w:eastAsia="仿宋" w:cs="宋体"/>
                <w:color w:val="000000"/>
                <w:kern w:val="0"/>
                <w:position w:val="-3"/>
                <w:sz w:val="22"/>
                <w:szCs w:val="22"/>
              </w:rPr>
              <w:t>2</w:t>
            </w:r>
          </w:p>
        </w:tc>
        <w:tc>
          <w:tcPr>
            <w:tcW w:w="1230" w:type="dxa"/>
            <w:vMerge w:val="restart"/>
            <w:vAlign w:val="center"/>
          </w:tcPr>
          <w:p>
            <w:pPr>
              <w:autoSpaceDE w:val="0"/>
              <w:autoSpaceDN w:val="0"/>
              <w:adjustRightInd w:val="0"/>
              <w:snapToGrid w:val="0"/>
              <w:spacing w:line="340" w:lineRule="exact"/>
              <w:ind w:right="29"/>
              <w:jc w:val="center"/>
              <w:rPr>
                <w:rFonts w:hint="eastAsia" w:ascii="仿宋" w:hAnsi="仿宋" w:eastAsia="仿宋" w:cs="宋体"/>
                <w:color w:val="000000"/>
                <w:kern w:val="0"/>
                <w:position w:val="-3"/>
                <w:sz w:val="22"/>
                <w:szCs w:val="22"/>
              </w:rPr>
            </w:pPr>
            <w:r>
              <w:rPr>
                <w:rFonts w:hint="eastAsia" w:ascii="仿宋" w:hAnsi="仿宋" w:eastAsia="仿宋" w:cs="宋体"/>
                <w:color w:val="000000"/>
                <w:kern w:val="0"/>
                <w:position w:val="-3"/>
                <w:sz w:val="22"/>
                <w:szCs w:val="22"/>
              </w:rPr>
              <w:t>工业X射线</w:t>
            </w:r>
          </w:p>
          <w:p>
            <w:pPr>
              <w:autoSpaceDE w:val="0"/>
              <w:autoSpaceDN w:val="0"/>
              <w:adjustRightInd w:val="0"/>
              <w:snapToGrid w:val="0"/>
              <w:spacing w:line="340" w:lineRule="exact"/>
              <w:ind w:right="29"/>
              <w:jc w:val="center"/>
              <w:rPr>
                <w:rFonts w:hint="eastAsia" w:ascii="仿宋" w:hAnsi="仿宋" w:eastAsia="仿宋"/>
                <w:color w:val="000000"/>
                <w:kern w:val="0"/>
                <w:sz w:val="22"/>
                <w:szCs w:val="22"/>
              </w:rPr>
            </w:pPr>
            <w:r>
              <w:rPr>
                <w:rFonts w:hint="eastAsia" w:ascii="仿宋" w:hAnsi="仿宋" w:eastAsia="仿宋" w:cs="宋体"/>
                <w:color w:val="000000"/>
                <w:kern w:val="0"/>
                <w:position w:val="-3"/>
                <w:sz w:val="22"/>
                <w:szCs w:val="22"/>
              </w:rPr>
              <w:t>探伤</w:t>
            </w:r>
          </w:p>
        </w:tc>
        <w:tc>
          <w:tcPr>
            <w:tcW w:w="1871" w:type="dxa"/>
            <w:vMerge w:val="restart"/>
            <w:vAlign w:val="center"/>
          </w:tcPr>
          <w:p>
            <w:pPr>
              <w:autoSpaceDE w:val="0"/>
              <w:autoSpaceDN w:val="0"/>
              <w:adjustRightInd w:val="0"/>
              <w:snapToGrid w:val="0"/>
              <w:spacing w:line="320" w:lineRule="exact"/>
              <w:ind w:right="-20"/>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X射线机</w:t>
            </w:r>
          </w:p>
          <w:p>
            <w:pPr>
              <w:autoSpaceDE w:val="0"/>
              <w:autoSpaceDN w:val="0"/>
              <w:adjustRightInd w:val="0"/>
              <w:snapToGrid w:val="0"/>
              <w:spacing w:line="320" w:lineRule="exact"/>
              <w:ind w:right="-20"/>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安全性能</w:t>
            </w:r>
          </w:p>
        </w:tc>
        <w:tc>
          <w:tcPr>
            <w:tcW w:w="8060" w:type="dxa"/>
            <w:vAlign w:val="center"/>
          </w:tcPr>
          <w:p>
            <w:pPr>
              <w:autoSpaceDE w:val="0"/>
              <w:autoSpaceDN w:val="0"/>
              <w:adjustRightInd w:val="0"/>
              <w:snapToGrid w:val="0"/>
              <w:spacing w:line="340" w:lineRule="exact"/>
              <w:rPr>
                <w:rFonts w:hint="eastAsia" w:ascii="仿宋" w:hAnsi="仿宋" w:eastAsia="仿宋"/>
                <w:color w:val="000000"/>
                <w:kern w:val="0"/>
                <w:sz w:val="22"/>
                <w:szCs w:val="22"/>
              </w:rPr>
            </w:pPr>
            <w:r>
              <w:rPr>
                <w:rFonts w:hint="eastAsia" w:ascii="仿宋" w:hAnsi="仿宋" w:eastAsia="仿宋"/>
                <w:color w:val="000000"/>
                <w:kern w:val="0"/>
                <w:sz w:val="22"/>
                <w:szCs w:val="22"/>
              </w:rPr>
              <w:t>X射线管头应有标志，写明型号、厂商、额定电流电压等。</w:t>
            </w:r>
          </w:p>
        </w:tc>
        <w:tc>
          <w:tcPr>
            <w:tcW w:w="714"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865"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646" w:type="dxa"/>
          </w:tcPr>
          <w:p>
            <w:pPr>
              <w:autoSpaceDE w:val="0"/>
              <w:autoSpaceDN w:val="0"/>
              <w:adjustRightInd w:val="0"/>
              <w:snapToGrid w:val="0"/>
              <w:spacing w:line="340" w:lineRule="exact"/>
              <w:jc w:val="left"/>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425" w:hRule="exact"/>
          <w:jc w:val="center"/>
        </w:trPr>
        <w:tc>
          <w:tcPr>
            <w:tcW w:w="789" w:type="dxa"/>
            <w:vMerge w:val="continue"/>
            <w:vAlign w:val="center"/>
          </w:tcPr>
          <w:p>
            <w:pPr>
              <w:autoSpaceDE w:val="0"/>
              <w:autoSpaceDN w:val="0"/>
              <w:adjustRightInd w:val="0"/>
              <w:snapToGrid w:val="0"/>
              <w:spacing w:line="340" w:lineRule="exact"/>
              <w:ind w:left="102" w:right="-20"/>
              <w:jc w:val="center"/>
              <w:rPr>
                <w:rFonts w:hint="eastAsia" w:ascii="仿宋" w:hAnsi="仿宋" w:eastAsia="仿宋" w:cs="宋体"/>
                <w:color w:val="000000"/>
                <w:kern w:val="0"/>
                <w:position w:val="-3"/>
                <w:sz w:val="22"/>
                <w:szCs w:val="22"/>
              </w:rPr>
            </w:pPr>
          </w:p>
        </w:tc>
        <w:tc>
          <w:tcPr>
            <w:tcW w:w="1230" w:type="dxa"/>
            <w:vMerge w:val="continue"/>
            <w:vAlign w:val="center"/>
          </w:tcPr>
          <w:p>
            <w:pPr>
              <w:autoSpaceDE w:val="0"/>
              <w:autoSpaceDN w:val="0"/>
              <w:adjustRightInd w:val="0"/>
              <w:snapToGrid w:val="0"/>
              <w:spacing w:line="340" w:lineRule="exact"/>
              <w:ind w:left="102" w:right="29"/>
              <w:jc w:val="center"/>
              <w:rPr>
                <w:rFonts w:hint="eastAsia" w:ascii="仿宋" w:hAnsi="仿宋" w:eastAsia="仿宋" w:cs="宋体"/>
                <w:color w:val="000000"/>
                <w:kern w:val="0"/>
                <w:position w:val="-3"/>
                <w:sz w:val="22"/>
                <w:szCs w:val="22"/>
              </w:rPr>
            </w:pPr>
          </w:p>
        </w:tc>
        <w:tc>
          <w:tcPr>
            <w:tcW w:w="1871" w:type="dxa"/>
            <w:vMerge w:val="continue"/>
            <w:vAlign w:val="center"/>
          </w:tcPr>
          <w:p>
            <w:pPr>
              <w:autoSpaceDE w:val="0"/>
              <w:autoSpaceDN w:val="0"/>
              <w:adjustRightInd w:val="0"/>
              <w:snapToGrid w:val="0"/>
              <w:spacing w:line="320" w:lineRule="exact"/>
              <w:ind w:left="102" w:right="-20"/>
              <w:rPr>
                <w:rFonts w:hint="eastAsia" w:ascii="仿宋" w:hAnsi="仿宋" w:eastAsia="仿宋"/>
                <w:color w:val="000000"/>
                <w:kern w:val="0"/>
                <w:sz w:val="22"/>
                <w:szCs w:val="22"/>
              </w:rPr>
            </w:pPr>
          </w:p>
        </w:tc>
        <w:tc>
          <w:tcPr>
            <w:tcW w:w="8060" w:type="dxa"/>
            <w:vAlign w:val="center"/>
          </w:tcPr>
          <w:p>
            <w:pPr>
              <w:autoSpaceDE w:val="0"/>
              <w:autoSpaceDN w:val="0"/>
              <w:adjustRightInd w:val="0"/>
              <w:snapToGrid w:val="0"/>
              <w:spacing w:line="340" w:lineRule="exact"/>
              <w:rPr>
                <w:rFonts w:hint="eastAsia" w:ascii="仿宋" w:hAnsi="仿宋" w:eastAsia="仿宋"/>
                <w:color w:val="000000"/>
                <w:kern w:val="0"/>
                <w:sz w:val="22"/>
                <w:szCs w:val="22"/>
              </w:rPr>
            </w:pPr>
            <w:r>
              <w:rPr>
                <w:rFonts w:hint="eastAsia" w:ascii="仿宋" w:hAnsi="仿宋" w:eastAsia="仿宋"/>
                <w:color w:val="000000"/>
                <w:kern w:val="0"/>
                <w:sz w:val="22"/>
                <w:szCs w:val="22"/>
              </w:rPr>
              <w:t>控制台应设有X射线管电压及其通或断状态的显示装置</w:t>
            </w:r>
            <w:r>
              <w:rPr>
                <w:rFonts w:hint="eastAsia" w:ascii="仿宋" w:hAnsi="仿宋" w:eastAsia="仿宋"/>
                <w:color w:val="000000"/>
                <w:sz w:val="22"/>
                <w:szCs w:val="22"/>
              </w:rPr>
              <w:t>。</w:t>
            </w:r>
          </w:p>
        </w:tc>
        <w:tc>
          <w:tcPr>
            <w:tcW w:w="714"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865"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646" w:type="dxa"/>
          </w:tcPr>
          <w:p>
            <w:pPr>
              <w:autoSpaceDE w:val="0"/>
              <w:autoSpaceDN w:val="0"/>
              <w:adjustRightInd w:val="0"/>
              <w:snapToGrid w:val="0"/>
              <w:spacing w:line="340" w:lineRule="exact"/>
              <w:jc w:val="left"/>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425" w:hRule="exact"/>
          <w:jc w:val="center"/>
        </w:trPr>
        <w:tc>
          <w:tcPr>
            <w:tcW w:w="789" w:type="dxa"/>
            <w:vMerge w:val="continue"/>
            <w:vAlign w:val="center"/>
          </w:tcPr>
          <w:p>
            <w:pPr>
              <w:autoSpaceDE w:val="0"/>
              <w:autoSpaceDN w:val="0"/>
              <w:adjustRightInd w:val="0"/>
              <w:snapToGrid w:val="0"/>
              <w:spacing w:line="340" w:lineRule="exact"/>
              <w:ind w:left="102" w:right="-20"/>
              <w:jc w:val="center"/>
              <w:rPr>
                <w:rFonts w:hint="eastAsia" w:ascii="仿宋" w:hAnsi="仿宋" w:eastAsia="仿宋" w:cs="宋体"/>
                <w:color w:val="000000"/>
                <w:kern w:val="0"/>
                <w:position w:val="-3"/>
                <w:sz w:val="22"/>
                <w:szCs w:val="22"/>
              </w:rPr>
            </w:pPr>
          </w:p>
        </w:tc>
        <w:tc>
          <w:tcPr>
            <w:tcW w:w="1230" w:type="dxa"/>
            <w:vMerge w:val="continue"/>
            <w:vAlign w:val="center"/>
          </w:tcPr>
          <w:p>
            <w:pPr>
              <w:autoSpaceDE w:val="0"/>
              <w:autoSpaceDN w:val="0"/>
              <w:adjustRightInd w:val="0"/>
              <w:snapToGrid w:val="0"/>
              <w:spacing w:line="340" w:lineRule="exact"/>
              <w:ind w:left="102" w:right="29"/>
              <w:jc w:val="center"/>
              <w:rPr>
                <w:rFonts w:hint="eastAsia" w:ascii="仿宋" w:hAnsi="仿宋" w:eastAsia="仿宋" w:cs="宋体"/>
                <w:color w:val="000000"/>
                <w:kern w:val="0"/>
                <w:position w:val="-3"/>
                <w:sz w:val="22"/>
                <w:szCs w:val="22"/>
              </w:rPr>
            </w:pPr>
          </w:p>
        </w:tc>
        <w:tc>
          <w:tcPr>
            <w:tcW w:w="1871" w:type="dxa"/>
            <w:vMerge w:val="continue"/>
            <w:vAlign w:val="center"/>
          </w:tcPr>
          <w:p>
            <w:pPr>
              <w:autoSpaceDE w:val="0"/>
              <w:autoSpaceDN w:val="0"/>
              <w:adjustRightInd w:val="0"/>
              <w:snapToGrid w:val="0"/>
              <w:spacing w:line="320" w:lineRule="exact"/>
              <w:ind w:left="102" w:right="-20"/>
              <w:rPr>
                <w:rFonts w:hint="eastAsia" w:ascii="仿宋" w:hAnsi="仿宋" w:eastAsia="仿宋"/>
                <w:color w:val="000000"/>
                <w:kern w:val="0"/>
                <w:sz w:val="22"/>
                <w:szCs w:val="22"/>
              </w:rPr>
            </w:pPr>
          </w:p>
        </w:tc>
        <w:tc>
          <w:tcPr>
            <w:tcW w:w="8060" w:type="dxa"/>
            <w:vAlign w:val="center"/>
          </w:tcPr>
          <w:p>
            <w:pPr>
              <w:autoSpaceDE w:val="0"/>
              <w:autoSpaceDN w:val="0"/>
              <w:adjustRightInd w:val="0"/>
              <w:snapToGrid w:val="0"/>
              <w:spacing w:line="340" w:lineRule="exact"/>
              <w:rPr>
                <w:rFonts w:hint="eastAsia" w:ascii="仿宋" w:hAnsi="仿宋" w:eastAsia="仿宋"/>
                <w:color w:val="000000"/>
                <w:kern w:val="0"/>
                <w:sz w:val="22"/>
                <w:szCs w:val="22"/>
              </w:rPr>
            </w:pPr>
            <w:r>
              <w:rPr>
                <w:rFonts w:hint="eastAsia" w:ascii="仿宋" w:hAnsi="仿宋" w:eastAsia="仿宋"/>
                <w:color w:val="000000"/>
                <w:kern w:val="0"/>
                <w:sz w:val="22"/>
                <w:szCs w:val="22"/>
              </w:rPr>
              <w:t>应设置有高压接通时的外部报警或指示装置</w:t>
            </w:r>
            <w:r>
              <w:rPr>
                <w:rFonts w:hint="eastAsia" w:ascii="仿宋" w:hAnsi="仿宋" w:eastAsia="仿宋"/>
                <w:color w:val="000000"/>
                <w:sz w:val="22"/>
                <w:szCs w:val="22"/>
              </w:rPr>
              <w:t>。</w:t>
            </w:r>
          </w:p>
        </w:tc>
        <w:tc>
          <w:tcPr>
            <w:tcW w:w="714"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865"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646" w:type="dxa"/>
          </w:tcPr>
          <w:p>
            <w:pPr>
              <w:autoSpaceDE w:val="0"/>
              <w:autoSpaceDN w:val="0"/>
              <w:adjustRightInd w:val="0"/>
              <w:snapToGrid w:val="0"/>
              <w:spacing w:line="340" w:lineRule="exact"/>
              <w:jc w:val="left"/>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425" w:hRule="exact"/>
          <w:jc w:val="center"/>
        </w:trPr>
        <w:tc>
          <w:tcPr>
            <w:tcW w:w="789" w:type="dxa"/>
            <w:vMerge w:val="continue"/>
            <w:vAlign w:val="center"/>
          </w:tcPr>
          <w:p>
            <w:pPr>
              <w:autoSpaceDE w:val="0"/>
              <w:autoSpaceDN w:val="0"/>
              <w:adjustRightInd w:val="0"/>
              <w:snapToGrid w:val="0"/>
              <w:spacing w:line="340" w:lineRule="exact"/>
              <w:ind w:left="102" w:right="-20"/>
              <w:jc w:val="center"/>
              <w:rPr>
                <w:rFonts w:hint="eastAsia" w:ascii="仿宋" w:hAnsi="仿宋" w:eastAsia="仿宋" w:cs="宋体"/>
                <w:color w:val="000000"/>
                <w:kern w:val="0"/>
                <w:position w:val="-3"/>
                <w:sz w:val="22"/>
                <w:szCs w:val="22"/>
              </w:rPr>
            </w:pPr>
          </w:p>
        </w:tc>
        <w:tc>
          <w:tcPr>
            <w:tcW w:w="1230" w:type="dxa"/>
            <w:vMerge w:val="continue"/>
            <w:vAlign w:val="center"/>
          </w:tcPr>
          <w:p>
            <w:pPr>
              <w:autoSpaceDE w:val="0"/>
              <w:autoSpaceDN w:val="0"/>
              <w:adjustRightInd w:val="0"/>
              <w:snapToGrid w:val="0"/>
              <w:spacing w:line="340" w:lineRule="exact"/>
              <w:ind w:left="102" w:right="29"/>
              <w:jc w:val="center"/>
              <w:rPr>
                <w:rFonts w:hint="eastAsia" w:ascii="仿宋" w:hAnsi="仿宋" w:eastAsia="仿宋" w:cs="宋体"/>
                <w:color w:val="000000"/>
                <w:kern w:val="0"/>
                <w:position w:val="-3"/>
                <w:sz w:val="22"/>
                <w:szCs w:val="22"/>
              </w:rPr>
            </w:pPr>
          </w:p>
        </w:tc>
        <w:tc>
          <w:tcPr>
            <w:tcW w:w="1871" w:type="dxa"/>
            <w:vMerge w:val="continue"/>
            <w:vAlign w:val="center"/>
          </w:tcPr>
          <w:p>
            <w:pPr>
              <w:autoSpaceDE w:val="0"/>
              <w:autoSpaceDN w:val="0"/>
              <w:adjustRightInd w:val="0"/>
              <w:snapToGrid w:val="0"/>
              <w:spacing w:line="320" w:lineRule="exact"/>
              <w:ind w:left="102" w:right="-20"/>
              <w:rPr>
                <w:rFonts w:hint="eastAsia" w:ascii="仿宋" w:hAnsi="仿宋" w:eastAsia="仿宋"/>
                <w:color w:val="000000"/>
                <w:kern w:val="0"/>
                <w:sz w:val="22"/>
                <w:szCs w:val="22"/>
              </w:rPr>
            </w:pPr>
          </w:p>
        </w:tc>
        <w:tc>
          <w:tcPr>
            <w:tcW w:w="8060" w:type="dxa"/>
            <w:vAlign w:val="center"/>
          </w:tcPr>
          <w:p>
            <w:pPr>
              <w:autoSpaceDE w:val="0"/>
              <w:autoSpaceDN w:val="0"/>
              <w:adjustRightInd w:val="0"/>
              <w:snapToGrid w:val="0"/>
              <w:spacing w:line="340" w:lineRule="exact"/>
              <w:rPr>
                <w:rFonts w:hint="eastAsia" w:ascii="仿宋" w:hAnsi="仿宋" w:eastAsia="仿宋"/>
                <w:color w:val="000000"/>
                <w:kern w:val="0"/>
                <w:sz w:val="22"/>
                <w:szCs w:val="22"/>
              </w:rPr>
            </w:pPr>
            <w:r>
              <w:rPr>
                <w:rFonts w:hint="eastAsia" w:ascii="仿宋" w:hAnsi="仿宋" w:eastAsia="仿宋"/>
                <w:color w:val="000000"/>
                <w:kern w:val="0"/>
                <w:sz w:val="22"/>
                <w:szCs w:val="22"/>
              </w:rPr>
              <w:t>控制台或X射线管头组装体上应设置探伤室联锁接口，并设有钥匙开关。</w:t>
            </w:r>
          </w:p>
        </w:tc>
        <w:tc>
          <w:tcPr>
            <w:tcW w:w="714"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r>
              <w:rPr>
                <w:rFonts w:hint="eastAsia" w:ascii="仿宋" w:hAnsi="仿宋" w:eastAsia="仿宋"/>
                <w:color w:val="000000"/>
                <w:kern w:val="0"/>
                <w:sz w:val="22"/>
                <w:szCs w:val="22"/>
                <w:lang w:val="en-US" w:eastAsia="zh-CN"/>
              </w:rPr>
              <mc:AlternateContent>
                <mc:Choice Requires="wps">
                  <w:drawing>
                    <wp:anchor distT="0" distB="0" distL="114300" distR="114300" simplePos="0" relativeHeight="251673600" behindDoc="0" locked="0" layoutInCell="1" allowOverlap="1">
                      <wp:simplePos x="0" y="0"/>
                      <wp:positionH relativeFrom="column">
                        <wp:posOffset>12700</wp:posOffset>
                      </wp:positionH>
                      <wp:positionV relativeFrom="paragraph">
                        <wp:posOffset>363220</wp:posOffset>
                      </wp:positionV>
                      <wp:extent cx="1485900" cy="571500"/>
                      <wp:effectExtent l="0" t="0" r="0" b="0"/>
                      <wp:wrapNone/>
                      <wp:docPr id="39" name="矩形 119"/>
                      <wp:cNvGraphicFramePr/>
                      <a:graphic xmlns:a="http://schemas.openxmlformats.org/drawingml/2006/main">
                        <a:graphicData uri="http://schemas.microsoft.com/office/word/2010/wordprocessingShape">
                          <wps:wsp>
                            <wps:cNvSpPr/>
                            <wps:spPr>
                              <a:xfrm>
                                <a:off x="0" y="0"/>
                                <a:ext cx="1485900" cy="571500"/>
                              </a:xfrm>
                              <a:prstGeom prst="rect">
                                <a:avLst/>
                              </a:prstGeom>
                              <a:solidFill>
                                <a:srgbClr val="FFFFFF"/>
                              </a:solidFill>
                              <a:ln w="9525">
                                <a:noFill/>
                              </a:ln>
                            </wps:spPr>
                            <wps:bodyPr upright="1"/>
                          </wps:wsp>
                        </a:graphicData>
                      </a:graphic>
                    </wp:anchor>
                  </w:drawing>
                </mc:Choice>
                <mc:Fallback>
                  <w:pict>
                    <v:rect id="矩形 119" o:spid="_x0000_s1026" o:spt="1" style="position:absolute;left:0pt;margin-left:1pt;margin-top:28.6pt;height:45pt;width:117pt;z-index:251673600;mso-width-relative:page;mso-height-relative:page;" fillcolor="#FFFFFF" filled="t" stroked="f" coordsize="21600,21600" o:gfxdata="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JKmP89UAAAAIAQAADwAAAAAAAAABACAA&#10;AAAiAAAAZHJzL2Rvd25yZXYueG1sUEsBAhQAFAAAAAgAh07iQDJy3XeeAQAAHQMAAA4AAAAAAAAA&#10;AQAgAAAAJAEAAGRycy9lMm9Eb2MueG1sUEsFBgAAAAAGAAYAWQEAADQFAAAAAA==&#10;">
                      <v:fill on="t" focussize="0,0"/>
                      <v:stroke on="f"/>
                      <v:imagedata o:title=""/>
                      <o:lock v:ext="edit" aspectratio="f"/>
                    </v:rect>
                  </w:pict>
                </mc:Fallback>
              </mc:AlternateContent>
            </w:r>
          </w:p>
        </w:tc>
        <w:tc>
          <w:tcPr>
            <w:tcW w:w="865"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646" w:type="dxa"/>
          </w:tcPr>
          <w:p>
            <w:pPr>
              <w:autoSpaceDE w:val="0"/>
              <w:autoSpaceDN w:val="0"/>
              <w:adjustRightInd w:val="0"/>
              <w:snapToGrid w:val="0"/>
              <w:spacing w:line="340" w:lineRule="exact"/>
              <w:jc w:val="left"/>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454" w:hRule="exact"/>
          <w:jc w:val="center"/>
        </w:trPr>
        <w:tc>
          <w:tcPr>
            <w:tcW w:w="789" w:type="dxa"/>
            <w:vMerge w:val="restart"/>
            <w:vAlign w:val="center"/>
          </w:tcPr>
          <w:p>
            <w:pPr>
              <w:autoSpaceDE w:val="0"/>
              <w:autoSpaceDN w:val="0"/>
              <w:adjustRightInd w:val="0"/>
              <w:snapToGrid w:val="0"/>
              <w:spacing w:line="300" w:lineRule="exact"/>
              <w:ind w:right="-20"/>
              <w:jc w:val="center"/>
              <w:rPr>
                <w:rFonts w:hint="eastAsia" w:ascii="仿宋" w:hAnsi="仿宋" w:eastAsia="仿宋"/>
                <w:color w:val="000000"/>
                <w:kern w:val="0"/>
                <w:sz w:val="22"/>
                <w:szCs w:val="22"/>
              </w:rPr>
            </w:pPr>
            <w:r>
              <w:rPr>
                <w:rFonts w:hint="eastAsia" w:ascii="仿宋" w:hAnsi="仿宋" w:eastAsia="仿宋" w:cs="宋体"/>
                <w:color w:val="000000"/>
                <w:kern w:val="0"/>
                <w:position w:val="-3"/>
                <w:sz w:val="22"/>
                <w:szCs w:val="22"/>
              </w:rPr>
              <w:t>2</w:t>
            </w:r>
          </w:p>
        </w:tc>
        <w:tc>
          <w:tcPr>
            <w:tcW w:w="1230" w:type="dxa"/>
            <w:vMerge w:val="restart"/>
            <w:vAlign w:val="center"/>
          </w:tcPr>
          <w:p>
            <w:pPr>
              <w:autoSpaceDE w:val="0"/>
              <w:autoSpaceDN w:val="0"/>
              <w:adjustRightInd w:val="0"/>
              <w:snapToGrid w:val="0"/>
              <w:spacing w:line="300" w:lineRule="exact"/>
              <w:ind w:right="29"/>
              <w:jc w:val="center"/>
              <w:rPr>
                <w:rFonts w:hint="eastAsia" w:ascii="仿宋" w:hAnsi="仿宋" w:eastAsia="仿宋" w:cs="宋体"/>
                <w:color w:val="000000"/>
                <w:kern w:val="0"/>
                <w:position w:val="-3"/>
                <w:sz w:val="22"/>
                <w:szCs w:val="22"/>
              </w:rPr>
            </w:pPr>
            <w:r>
              <w:rPr>
                <w:rFonts w:hint="eastAsia" w:ascii="仿宋" w:hAnsi="仿宋" w:eastAsia="仿宋" w:cs="宋体"/>
                <w:color w:val="000000"/>
                <w:kern w:val="0"/>
                <w:position w:val="-3"/>
                <w:sz w:val="22"/>
                <w:szCs w:val="22"/>
              </w:rPr>
              <w:t>工业X射线</w:t>
            </w:r>
          </w:p>
          <w:p>
            <w:pPr>
              <w:autoSpaceDE w:val="0"/>
              <w:autoSpaceDN w:val="0"/>
              <w:adjustRightInd w:val="0"/>
              <w:snapToGrid w:val="0"/>
              <w:spacing w:line="300" w:lineRule="exact"/>
              <w:ind w:right="29"/>
              <w:jc w:val="center"/>
              <w:rPr>
                <w:rFonts w:hint="eastAsia" w:ascii="仿宋" w:hAnsi="仿宋" w:eastAsia="仿宋"/>
                <w:color w:val="000000"/>
                <w:kern w:val="0"/>
                <w:sz w:val="22"/>
                <w:szCs w:val="22"/>
              </w:rPr>
            </w:pPr>
            <w:r>
              <w:rPr>
                <w:rFonts w:hint="eastAsia" w:ascii="仿宋" w:hAnsi="仿宋" w:eastAsia="仿宋" w:cs="宋体"/>
                <w:color w:val="000000"/>
                <w:kern w:val="0"/>
                <w:position w:val="-3"/>
                <w:sz w:val="22"/>
                <w:szCs w:val="22"/>
              </w:rPr>
              <w:t>探伤</w:t>
            </w:r>
          </w:p>
        </w:tc>
        <w:tc>
          <w:tcPr>
            <w:tcW w:w="1871" w:type="dxa"/>
            <w:vMerge w:val="restart"/>
            <w:vAlign w:val="center"/>
          </w:tcPr>
          <w:p>
            <w:pPr>
              <w:autoSpaceDE w:val="0"/>
              <w:autoSpaceDN w:val="0"/>
              <w:adjustRightInd w:val="0"/>
              <w:snapToGrid w:val="0"/>
              <w:spacing w:line="300" w:lineRule="exact"/>
              <w:ind w:right="-20"/>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移动式探伤</w:t>
            </w:r>
          </w:p>
          <w:p>
            <w:pPr>
              <w:autoSpaceDE w:val="0"/>
              <w:autoSpaceDN w:val="0"/>
              <w:adjustRightInd w:val="0"/>
              <w:snapToGrid w:val="0"/>
              <w:spacing w:line="300" w:lineRule="exact"/>
              <w:ind w:right="-20"/>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作业场所</w:t>
            </w:r>
          </w:p>
        </w:tc>
        <w:tc>
          <w:tcPr>
            <w:tcW w:w="8060" w:type="dxa"/>
            <w:vAlign w:val="center"/>
          </w:tcPr>
          <w:p>
            <w:pPr>
              <w:autoSpaceDE w:val="0"/>
              <w:autoSpaceDN w:val="0"/>
              <w:adjustRightInd w:val="0"/>
              <w:snapToGrid w:val="0"/>
              <w:spacing w:line="260" w:lineRule="exact"/>
              <w:rPr>
                <w:rFonts w:hint="eastAsia" w:ascii="仿宋" w:hAnsi="仿宋" w:eastAsia="仿宋"/>
                <w:color w:val="000000"/>
                <w:kern w:val="0"/>
                <w:sz w:val="22"/>
                <w:szCs w:val="22"/>
              </w:rPr>
            </w:pPr>
            <w:r>
              <w:rPr>
                <w:rFonts w:hint="eastAsia" w:ascii="仿宋" w:hAnsi="仿宋" w:eastAsia="仿宋"/>
                <w:color w:val="000000"/>
                <w:kern w:val="0"/>
                <w:sz w:val="22"/>
                <w:szCs w:val="22"/>
              </w:rPr>
              <w:t>工作区应按标准划分为控制区和监督区</w:t>
            </w:r>
            <w:r>
              <w:rPr>
                <w:rFonts w:hint="eastAsia" w:ascii="仿宋" w:hAnsi="仿宋" w:eastAsia="仿宋"/>
                <w:color w:val="000000"/>
                <w:sz w:val="22"/>
                <w:szCs w:val="22"/>
              </w:rPr>
              <w:t>。</w:t>
            </w:r>
          </w:p>
        </w:tc>
        <w:tc>
          <w:tcPr>
            <w:tcW w:w="714"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865"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646" w:type="dxa"/>
          </w:tcPr>
          <w:p>
            <w:pPr>
              <w:autoSpaceDE w:val="0"/>
              <w:autoSpaceDN w:val="0"/>
              <w:adjustRightInd w:val="0"/>
              <w:snapToGrid w:val="0"/>
              <w:spacing w:line="340" w:lineRule="exact"/>
              <w:jc w:val="left"/>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649" w:hRule="atLeast"/>
          <w:jc w:val="center"/>
        </w:trPr>
        <w:tc>
          <w:tcPr>
            <w:tcW w:w="789" w:type="dxa"/>
            <w:vMerge w:val="continue"/>
            <w:vAlign w:val="center"/>
          </w:tcPr>
          <w:p>
            <w:pPr>
              <w:autoSpaceDE w:val="0"/>
              <w:autoSpaceDN w:val="0"/>
              <w:adjustRightInd w:val="0"/>
              <w:snapToGrid w:val="0"/>
              <w:spacing w:line="300" w:lineRule="exact"/>
              <w:ind w:left="102" w:right="-20"/>
              <w:jc w:val="center"/>
              <w:rPr>
                <w:rFonts w:hint="eastAsia" w:ascii="仿宋" w:hAnsi="仿宋" w:eastAsia="仿宋" w:cs="宋体"/>
                <w:color w:val="000000"/>
                <w:kern w:val="0"/>
                <w:position w:val="-3"/>
                <w:sz w:val="22"/>
                <w:szCs w:val="22"/>
              </w:rPr>
            </w:pPr>
          </w:p>
        </w:tc>
        <w:tc>
          <w:tcPr>
            <w:tcW w:w="1230" w:type="dxa"/>
            <w:vMerge w:val="continue"/>
            <w:vAlign w:val="center"/>
          </w:tcPr>
          <w:p>
            <w:pPr>
              <w:autoSpaceDE w:val="0"/>
              <w:autoSpaceDN w:val="0"/>
              <w:adjustRightInd w:val="0"/>
              <w:snapToGrid w:val="0"/>
              <w:spacing w:line="300" w:lineRule="exact"/>
              <w:ind w:left="102" w:right="29"/>
              <w:jc w:val="center"/>
              <w:rPr>
                <w:rFonts w:hint="eastAsia" w:ascii="仿宋" w:hAnsi="仿宋" w:eastAsia="仿宋" w:cs="宋体"/>
                <w:color w:val="000000"/>
                <w:kern w:val="0"/>
                <w:position w:val="-3"/>
                <w:sz w:val="22"/>
                <w:szCs w:val="22"/>
              </w:rPr>
            </w:pPr>
          </w:p>
        </w:tc>
        <w:tc>
          <w:tcPr>
            <w:tcW w:w="1871" w:type="dxa"/>
            <w:vMerge w:val="continue"/>
            <w:vAlign w:val="center"/>
          </w:tcPr>
          <w:p>
            <w:pPr>
              <w:autoSpaceDE w:val="0"/>
              <w:autoSpaceDN w:val="0"/>
              <w:adjustRightInd w:val="0"/>
              <w:snapToGrid w:val="0"/>
              <w:spacing w:line="300" w:lineRule="exact"/>
              <w:ind w:right="-20"/>
              <w:jc w:val="center"/>
              <w:rPr>
                <w:rFonts w:hint="eastAsia" w:ascii="仿宋" w:hAnsi="仿宋" w:eastAsia="仿宋"/>
                <w:color w:val="000000"/>
                <w:kern w:val="0"/>
                <w:sz w:val="22"/>
                <w:szCs w:val="22"/>
              </w:rPr>
            </w:pPr>
          </w:p>
        </w:tc>
        <w:tc>
          <w:tcPr>
            <w:tcW w:w="8060" w:type="dxa"/>
            <w:vAlign w:val="center"/>
          </w:tcPr>
          <w:p>
            <w:pPr>
              <w:autoSpaceDE w:val="0"/>
              <w:autoSpaceDN w:val="0"/>
              <w:adjustRightInd w:val="0"/>
              <w:snapToGrid w:val="0"/>
              <w:spacing w:line="260" w:lineRule="exact"/>
              <w:rPr>
                <w:rFonts w:hint="eastAsia" w:ascii="仿宋" w:hAnsi="仿宋" w:eastAsia="仿宋"/>
                <w:color w:val="000000"/>
                <w:kern w:val="0"/>
                <w:sz w:val="22"/>
                <w:szCs w:val="22"/>
              </w:rPr>
            </w:pPr>
            <w:r>
              <w:rPr>
                <w:rFonts w:hint="eastAsia" w:ascii="仿宋" w:hAnsi="仿宋" w:eastAsia="仿宋"/>
                <w:color w:val="000000"/>
                <w:kern w:val="0"/>
                <w:sz w:val="22"/>
                <w:szCs w:val="22"/>
              </w:rPr>
              <w:t>控制区应设置明显的警戒线和辐射警示标识并悬挂 “禁止进入X射线区”警告牌，专人看守，监测控制区的辐射剂量水平。</w:t>
            </w:r>
          </w:p>
        </w:tc>
        <w:tc>
          <w:tcPr>
            <w:tcW w:w="714"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865"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646" w:type="dxa"/>
          </w:tcPr>
          <w:p>
            <w:pPr>
              <w:autoSpaceDE w:val="0"/>
              <w:autoSpaceDN w:val="0"/>
              <w:adjustRightInd w:val="0"/>
              <w:snapToGrid w:val="0"/>
              <w:spacing w:line="340" w:lineRule="exact"/>
              <w:jc w:val="left"/>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454" w:hRule="exact"/>
          <w:jc w:val="center"/>
        </w:trPr>
        <w:tc>
          <w:tcPr>
            <w:tcW w:w="789" w:type="dxa"/>
            <w:vMerge w:val="continue"/>
            <w:vAlign w:val="center"/>
          </w:tcPr>
          <w:p>
            <w:pPr>
              <w:autoSpaceDE w:val="0"/>
              <w:autoSpaceDN w:val="0"/>
              <w:adjustRightInd w:val="0"/>
              <w:snapToGrid w:val="0"/>
              <w:spacing w:line="300" w:lineRule="exact"/>
              <w:ind w:left="102" w:right="-20"/>
              <w:jc w:val="center"/>
              <w:rPr>
                <w:rFonts w:hint="eastAsia" w:ascii="仿宋" w:hAnsi="仿宋" w:eastAsia="仿宋" w:cs="宋体"/>
                <w:color w:val="000000"/>
                <w:kern w:val="0"/>
                <w:position w:val="-3"/>
                <w:sz w:val="22"/>
                <w:szCs w:val="22"/>
              </w:rPr>
            </w:pPr>
          </w:p>
        </w:tc>
        <w:tc>
          <w:tcPr>
            <w:tcW w:w="1230" w:type="dxa"/>
            <w:vMerge w:val="continue"/>
            <w:vAlign w:val="center"/>
          </w:tcPr>
          <w:p>
            <w:pPr>
              <w:autoSpaceDE w:val="0"/>
              <w:autoSpaceDN w:val="0"/>
              <w:adjustRightInd w:val="0"/>
              <w:snapToGrid w:val="0"/>
              <w:spacing w:line="300" w:lineRule="exact"/>
              <w:ind w:left="102" w:right="29"/>
              <w:jc w:val="center"/>
              <w:rPr>
                <w:rFonts w:hint="eastAsia" w:ascii="仿宋" w:hAnsi="仿宋" w:eastAsia="仿宋" w:cs="宋体"/>
                <w:color w:val="000000"/>
                <w:kern w:val="0"/>
                <w:position w:val="-3"/>
                <w:sz w:val="22"/>
                <w:szCs w:val="22"/>
              </w:rPr>
            </w:pPr>
          </w:p>
        </w:tc>
        <w:tc>
          <w:tcPr>
            <w:tcW w:w="1871" w:type="dxa"/>
            <w:vMerge w:val="continue"/>
            <w:vAlign w:val="center"/>
          </w:tcPr>
          <w:p>
            <w:pPr>
              <w:autoSpaceDE w:val="0"/>
              <w:autoSpaceDN w:val="0"/>
              <w:adjustRightInd w:val="0"/>
              <w:snapToGrid w:val="0"/>
              <w:spacing w:line="300" w:lineRule="exact"/>
              <w:ind w:right="-20"/>
              <w:jc w:val="center"/>
              <w:rPr>
                <w:rFonts w:hint="eastAsia" w:ascii="仿宋" w:hAnsi="仿宋" w:eastAsia="仿宋"/>
                <w:color w:val="000000"/>
                <w:kern w:val="0"/>
                <w:sz w:val="22"/>
                <w:szCs w:val="22"/>
              </w:rPr>
            </w:pPr>
          </w:p>
        </w:tc>
        <w:tc>
          <w:tcPr>
            <w:tcW w:w="8060" w:type="dxa"/>
            <w:vAlign w:val="center"/>
          </w:tcPr>
          <w:p>
            <w:pPr>
              <w:autoSpaceDE w:val="0"/>
              <w:autoSpaceDN w:val="0"/>
              <w:adjustRightInd w:val="0"/>
              <w:snapToGrid w:val="0"/>
              <w:spacing w:line="260" w:lineRule="exact"/>
              <w:rPr>
                <w:rFonts w:hint="eastAsia" w:ascii="仿宋" w:hAnsi="仿宋" w:eastAsia="仿宋"/>
                <w:color w:val="000000"/>
                <w:kern w:val="0"/>
                <w:sz w:val="22"/>
                <w:szCs w:val="22"/>
              </w:rPr>
            </w:pPr>
            <w:r>
              <w:rPr>
                <w:rFonts w:hint="eastAsia" w:ascii="仿宋" w:hAnsi="仿宋" w:eastAsia="仿宋"/>
                <w:color w:val="000000"/>
                <w:kern w:val="0"/>
                <w:sz w:val="22"/>
                <w:szCs w:val="22"/>
              </w:rPr>
              <w:t>监督区边界悬挂清晰可见的“无关人员禁止入内”警告牌</w:t>
            </w:r>
            <w:r>
              <w:rPr>
                <w:rFonts w:hint="eastAsia" w:ascii="仿宋" w:hAnsi="仿宋" w:eastAsia="仿宋"/>
                <w:color w:val="000000"/>
                <w:sz w:val="22"/>
                <w:szCs w:val="22"/>
              </w:rPr>
              <w:t>。</w:t>
            </w:r>
          </w:p>
        </w:tc>
        <w:tc>
          <w:tcPr>
            <w:tcW w:w="714"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865"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646" w:type="dxa"/>
          </w:tcPr>
          <w:p>
            <w:pPr>
              <w:autoSpaceDE w:val="0"/>
              <w:autoSpaceDN w:val="0"/>
              <w:adjustRightInd w:val="0"/>
              <w:snapToGrid w:val="0"/>
              <w:spacing w:line="340" w:lineRule="exact"/>
              <w:jc w:val="left"/>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454" w:hRule="exact"/>
          <w:jc w:val="center"/>
        </w:trPr>
        <w:tc>
          <w:tcPr>
            <w:tcW w:w="789" w:type="dxa"/>
            <w:vMerge w:val="continue"/>
            <w:vAlign w:val="center"/>
          </w:tcPr>
          <w:p>
            <w:pPr>
              <w:autoSpaceDE w:val="0"/>
              <w:autoSpaceDN w:val="0"/>
              <w:adjustRightInd w:val="0"/>
              <w:snapToGrid w:val="0"/>
              <w:spacing w:line="300" w:lineRule="exact"/>
              <w:ind w:left="102" w:right="-20"/>
              <w:jc w:val="center"/>
              <w:rPr>
                <w:rFonts w:hint="eastAsia" w:ascii="仿宋" w:hAnsi="仿宋" w:eastAsia="仿宋" w:cs="宋体"/>
                <w:color w:val="000000"/>
                <w:kern w:val="0"/>
                <w:position w:val="-3"/>
                <w:sz w:val="22"/>
                <w:szCs w:val="22"/>
              </w:rPr>
            </w:pPr>
          </w:p>
        </w:tc>
        <w:tc>
          <w:tcPr>
            <w:tcW w:w="1230" w:type="dxa"/>
            <w:vMerge w:val="continue"/>
            <w:vAlign w:val="center"/>
          </w:tcPr>
          <w:p>
            <w:pPr>
              <w:autoSpaceDE w:val="0"/>
              <w:autoSpaceDN w:val="0"/>
              <w:adjustRightInd w:val="0"/>
              <w:snapToGrid w:val="0"/>
              <w:spacing w:line="300" w:lineRule="exact"/>
              <w:ind w:left="102" w:right="29"/>
              <w:jc w:val="center"/>
              <w:rPr>
                <w:rFonts w:hint="eastAsia" w:ascii="仿宋" w:hAnsi="仿宋" w:eastAsia="仿宋" w:cs="宋体"/>
                <w:color w:val="000000"/>
                <w:kern w:val="0"/>
                <w:position w:val="-3"/>
                <w:sz w:val="22"/>
                <w:szCs w:val="22"/>
              </w:rPr>
            </w:pPr>
          </w:p>
        </w:tc>
        <w:tc>
          <w:tcPr>
            <w:tcW w:w="1871" w:type="dxa"/>
            <w:vMerge w:val="continue"/>
            <w:vAlign w:val="center"/>
          </w:tcPr>
          <w:p>
            <w:pPr>
              <w:autoSpaceDE w:val="0"/>
              <w:autoSpaceDN w:val="0"/>
              <w:adjustRightInd w:val="0"/>
              <w:snapToGrid w:val="0"/>
              <w:spacing w:line="300" w:lineRule="exact"/>
              <w:ind w:right="-20"/>
              <w:jc w:val="center"/>
              <w:rPr>
                <w:rFonts w:hint="eastAsia" w:ascii="仿宋" w:hAnsi="仿宋" w:eastAsia="仿宋"/>
                <w:color w:val="000000"/>
                <w:kern w:val="0"/>
                <w:sz w:val="22"/>
                <w:szCs w:val="22"/>
              </w:rPr>
            </w:pPr>
          </w:p>
        </w:tc>
        <w:tc>
          <w:tcPr>
            <w:tcW w:w="8060" w:type="dxa"/>
            <w:vAlign w:val="center"/>
          </w:tcPr>
          <w:p>
            <w:pPr>
              <w:autoSpaceDE w:val="0"/>
              <w:autoSpaceDN w:val="0"/>
              <w:adjustRightInd w:val="0"/>
              <w:snapToGrid w:val="0"/>
              <w:spacing w:line="260" w:lineRule="exact"/>
              <w:rPr>
                <w:rFonts w:hint="eastAsia" w:ascii="仿宋" w:hAnsi="仿宋" w:eastAsia="仿宋"/>
                <w:color w:val="000000"/>
                <w:kern w:val="0"/>
                <w:sz w:val="22"/>
                <w:szCs w:val="22"/>
              </w:rPr>
            </w:pPr>
            <w:r>
              <w:rPr>
                <w:rFonts w:hint="eastAsia" w:ascii="仿宋" w:hAnsi="仿宋" w:eastAsia="仿宋"/>
                <w:color w:val="000000"/>
                <w:kern w:val="0"/>
                <w:sz w:val="22"/>
                <w:szCs w:val="22"/>
              </w:rPr>
              <w:t>现场监测及记录</w:t>
            </w:r>
            <w:r>
              <w:rPr>
                <w:rFonts w:hint="eastAsia" w:ascii="仿宋" w:hAnsi="仿宋" w:eastAsia="仿宋"/>
                <w:color w:val="000000"/>
                <w:sz w:val="22"/>
                <w:szCs w:val="22"/>
              </w:rPr>
              <w:t>。</w:t>
            </w:r>
          </w:p>
        </w:tc>
        <w:tc>
          <w:tcPr>
            <w:tcW w:w="714"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865"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646" w:type="dxa"/>
          </w:tcPr>
          <w:p>
            <w:pPr>
              <w:autoSpaceDE w:val="0"/>
              <w:autoSpaceDN w:val="0"/>
              <w:adjustRightInd w:val="0"/>
              <w:snapToGrid w:val="0"/>
              <w:spacing w:line="340" w:lineRule="exact"/>
              <w:jc w:val="left"/>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704" w:hRule="atLeast"/>
          <w:jc w:val="center"/>
        </w:trPr>
        <w:tc>
          <w:tcPr>
            <w:tcW w:w="789" w:type="dxa"/>
            <w:vMerge w:val="continue"/>
            <w:vAlign w:val="center"/>
          </w:tcPr>
          <w:p>
            <w:pPr>
              <w:autoSpaceDE w:val="0"/>
              <w:autoSpaceDN w:val="0"/>
              <w:adjustRightInd w:val="0"/>
              <w:snapToGrid w:val="0"/>
              <w:spacing w:line="300" w:lineRule="exact"/>
              <w:ind w:left="102" w:right="-20"/>
              <w:jc w:val="center"/>
              <w:rPr>
                <w:rFonts w:hint="eastAsia" w:ascii="仿宋" w:hAnsi="仿宋" w:eastAsia="仿宋" w:cs="宋体"/>
                <w:color w:val="000000"/>
                <w:kern w:val="0"/>
                <w:position w:val="-3"/>
                <w:sz w:val="22"/>
                <w:szCs w:val="22"/>
              </w:rPr>
            </w:pPr>
          </w:p>
        </w:tc>
        <w:tc>
          <w:tcPr>
            <w:tcW w:w="1230" w:type="dxa"/>
            <w:vMerge w:val="continue"/>
            <w:vAlign w:val="center"/>
          </w:tcPr>
          <w:p>
            <w:pPr>
              <w:autoSpaceDE w:val="0"/>
              <w:autoSpaceDN w:val="0"/>
              <w:adjustRightInd w:val="0"/>
              <w:snapToGrid w:val="0"/>
              <w:spacing w:line="300" w:lineRule="exact"/>
              <w:ind w:left="102" w:right="29"/>
              <w:jc w:val="center"/>
              <w:rPr>
                <w:rFonts w:hint="eastAsia" w:ascii="仿宋" w:hAnsi="仿宋" w:eastAsia="仿宋" w:cs="宋体"/>
                <w:color w:val="000000"/>
                <w:kern w:val="0"/>
                <w:position w:val="-3"/>
                <w:sz w:val="22"/>
                <w:szCs w:val="22"/>
              </w:rPr>
            </w:pPr>
          </w:p>
        </w:tc>
        <w:tc>
          <w:tcPr>
            <w:tcW w:w="1871" w:type="dxa"/>
            <w:vMerge w:val="restart"/>
            <w:vAlign w:val="center"/>
          </w:tcPr>
          <w:p>
            <w:pPr>
              <w:autoSpaceDE w:val="0"/>
              <w:autoSpaceDN w:val="0"/>
              <w:adjustRightInd w:val="0"/>
              <w:snapToGrid w:val="0"/>
              <w:spacing w:line="300" w:lineRule="exact"/>
              <w:ind w:right="-20"/>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固定式探伤</w:t>
            </w:r>
          </w:p>
          <w:p>
            <w:pPr>
              <w:autoSpaceDE w:val="0"/>
              <w:autoSpaceDN w:val="0"/>
              <w:adjustRightInd w:val="0"/>
              <w:snapToGrid w:val="0"/>
              <w:spacing w:line="300" w:lineRule="exact"/>
              <w:ind w:right="-20"/>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作业场所</w:t>
            </w:r>
          </w:p>
        </w:tc>
        <w:tc>
          <w:tcPr>
            <w:tcW w:w="8060" w:type="dxa"/>
            <w:vAlign w:val="center"/>
          </w:tcPr>
          <w:p>
            <w:pPr>
              <w:autoSpaceDE w:val="0"/>
              <w:autoSpaceDN w:val="0"/>
              <w:adjustRightInd w:val="0"/>
              <w:snapToGrid w:val="0"/>
              <w:spacing w:line="260" w:lineRule="exact"/>
              <w:rPr>
                <w:rFonts w:hint="eastAsia" w:ascii="仿宋" w:hAnsi="仿宋" w:eastAsia="仿宋"/>
                <w:color w:val="000000"/>
                <w:kern w:val="0"/>
                <w:sz w:val="22"/>
                <w:szCs w:val="22"/>
              </w:rPr>
            </w:pPr>
            <w:r>
              <w:rPr>
                <w:rFonts w:hint="eastAsia" w:ascii="仿宋" w:hAnsi="仿宋" w:eastAsia="仿宋"/>
                <w:color w:val="000000"/>
                <w:kern w:val="0"/>
                <w:sz w:val="22"/>
                <w:szCs w:val="22"/>
              </w:rPr>
              <w:t>操作室与探伤室分开，门、墙的防护性能符合屏蔽标准要求，探伤室一般不设观察窗口，如需设置避开有用线束方向。</w:t>
            </w:r>
          </w:p>
        </w:tc>
        <w:tc>
          <w:tcPr>
            <w:tcW w:w="714"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865"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646" w:type="dxa"/>
          </w:tcPr>
          <w:p>
            <w:pPr>
              <w:autoSpaceDE w:val="0"/>
              <w:autoSpaceDN w:val="0"/>
              <w:adjustRightInd w:val="0"/>
              <w:snapToGrid w:val="0"/>
              <w:spacing w:line="340" w:lineRule="exact"/>
              <w:jc w:val="left"/>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454" w:hRule="exact"/>
          <w:jc w:val="center"/>
        </w:trPr>
        <w:tc>
          <w:tcPr>
            <w:tcW w:w="789" w:type="dxa"/>
            <w:vMerge w:val="continue"/>
            <w:vAlign w:val="center"/>
          </w:tcPr>
          <w:p>
            <w:pPr>
              <w:autoSpaceDE w:val="0"/>
              <w:autoSpaceDN w:val="0"/>
              <w:adjustRightInd w:val="0"/>
              <w:snapToGrid w:val="0"/>
              <w:spacing w:line="300" w:lineRule="exact"/>
              <w:ind w:left="102" w:right="-20"/>
              <w:jc w:val="center"/>
              <w:rPr>
                <w:rFonts w:hint="eastAsia" w:ascii="仿宋" w:hAnsi="仿宋" w:eastAsia="仿宋" w:cs="宋体"/>
                <w:color w:val="000000"/>
                <w:kern w:val="0"/>
                <w:position w:val="-3"/>
                <w:sz w:val="22"/>
                <w:szCs w:val="22"/>
              </w:rPr>
            </w:pPr>
          </w:p>
        </w:tc>
        <w:tc>
          <w:tcPr>
            <w:tcW w:w="1230" w:type="dxa"/>
            <w:vMerge w:val="continue"/>
            <w:vAlign w:val="center"/>
          </w:tcPr>
          <w:p>
            <w:pPr>
              <w:autoSpaceDE w:val="0"/>
              <w:autoSpaceDN w:val="0"/>
              <w:adjustRightInd w:val="0"/>
              <w:snapToGrid w:val="0"/>
              <w:spacing w:line="300" w:lineRule="exact"/>
              <w:ind w:left="102" w:right="29"/>
              <w:jc w:val="center"/>
              <w:rPr>
                <w:rFonts w:hint="eastAsia" w:ascii="仿宋" w:hAnsi="仿宋" w:eastAsia="仿宋" w:cs="宋体"/>
                <w:color w:val="000000"/>
                <w:kern w:val="0"/>
                <w:position w:val="-3"/>
                <w:sz w:val="22"/>
                <w:szCs w:val="22"/>
              </w:rPr>
            </w:pPr>
          </w:p>
        </w:tc>
        <w:tc>
          <w:tcPr>
            <w:tcW w:w="1871" w:type="dxa"/>
            <w:vMerge w:val="continue"/>
            <w:vAlign w:val="center"/>
          </w:tcPr>
          <w:p>
            <w:pPr>
              <w:autoSpaceDE w:val="0"/>
              <w:autoSpaceDN w:val="0"/>
              <w:adjustRightInd w:val="0"/>
              <w:snapToGrid w:val="0"/>
              <w:spacing w:line="300" w:lineRule="exact"/>
              <w:ind w:left="102" w:right="-20"/>
              <w:rPr>
                <w:rFonts w:hint="eastAsia" w:ascii="仿宋" w:hAnsi="仿宋" w:eastAsia="仿宋"/>
                <w:color w:val="000000"/>
                <w:kern w:val="0"/>
                <w:sz w:val="22"/>
                <w:szCs w:val="22"/>
              </w:rPr>
            </w:pPr>
          </w:p>
        </w:tc>
        <w:tc>
          <w:tcPr>
            <w:tcW w:w="8060" w:type="dxa"/>
            <w:vAlign w:val="center"/>
          </w:tcPr>
          <w:p>
            <w:pPr>
              <w:autoSpaceDE w:val="0"/>
              <w:autoSpaceDN w:val="0"/>
              <w:adjustRightInd w:val="0"/>
              <w:snapToGrid w:val="0"/>
              <w:spacing w:line="260" w:lineRule="exact"/>
              <w:rPr>
                <w:rFonts w:hint="eastAsia" w:ascii="仿宋" w:hAnsi="仿宋" w:eastAsia="仿宋"/>
                <w:color w:val="000000"/>
                <w:kern w:val="0"/>
                <w:sz w:val="22"/>
                <w:szCs w:val="22"/>
              </w:rPr>
            </w:pPr>
            <w:r>
              <w:rPr>
                <w:rFonts w:hint="eastAsia" w:ascii="仿宋" w:hAnsi="仿宋" w:eastAsia="仿宋"/>
                <w:color w:val="000000"/>
                <w:kern w:val="0"/>
                <w:sz w:val="22"/>
                <w:szCs w:val="22"/>
              </w:rPr>
              <w:t>应在屏蔽墙内外合适位置上设置紧急停止按钮，并给出清晰的标记和说明。</w:t>
            </w:r>
          </w:p>
        </w:tc>
        <w:tc>
          <w:tcPr>
            <w:tcW w:w="714"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865"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646" w:type="dxa"/>
          </w:tcPr>
          <w:p>
            <w:pPr>
              <w:autoSpaceDE w:val="0"/>
              <w:autoSpaceDN w:val="0"/>
              <w:adjustRightInd w:val="0"/>
              <w:snapToGrid w:val="0"/>
              <w:spacing w:line="340" w:lineRule="exact"/>
              <w:jc w:val="left"/>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454" w:hRule="exact"/>
          <w:jc w:val="center"/>
        </w:trPr>
        <w:tc>
          <w:tcPr>
            <w:tcW w:w="789" w:type="dxa"/>
            <w:vMerge w:val="continue"/>
            <w:vAlign w:val="center"/>
          </w:tcPr>
          <w:p>
            <w:pPr>
              <w:autoSpaceDE w:val="0"/>
              <w:autoSpaceDN w:val="0"/>
              <w:adjustRightInd w:val="0"/>
              <w:snapToGrid w:val="0"/>
              <w:spacing w:line="300" w:lineRule="exact"/>
              <w:ind w:left="102" w:right="-20"/>
              <w:jc w:val="center"/>
              <w:rPr>
                <w:rFonts w:hint="eastAsia" w:ascii="仿宋" w:hAnsi="仿宋" w:eastAsia="仿宋" w:cs="宋体"/>
                <w:color w:val="000000"/>
                <w:kern w:val="0"/>
                <w:position w:val="-3"/>
                <w:sz w:val="22"/>
                <w:szCs w:val="22"/>
              </w:rPr>
            </w:pPr>
          </w:p>
        </w:tc>
        <w:tc>
          <w:tcPr>
            <w:tcW w:w="1230" w:type="dxa"/>
            <w:vMerge w:val="continue"/>
            <w:vAlign w:val="center"/>
          </w:tcPr>
          <w:p>
            <w:pPr>
              <w:autoSpaceDE w:val="0"/>
              <w:autoSpaceDN w:val="0"/>
              <w:adjustRightInd w:val="0"/>
              <w:snapToGrid w:val="0"/>
              <w:spacing w:line="300" w:lineRule="exact"/>
              <w:ind w:left="102" w:right="29"/>
              <w:jc w:val="center"/>
              <w:rPr>
                <w:rFonts w:hint="eastAsia" w:ascii="仿宋" w:hAnsi="仿宋" w:eastAsia="仿宋" w:cs="宋体"/>
                <w:color w:val="000000"/>
                <w:kern w:val="0"/>
                <w:position w:val="-3"/>
                <w:sz w:val="22"/>
                <w:szCs w:val="22"/>
              </w:rPr>
            </w:pPr>
          </w:p>
        </w:tc>
        <w:tc>
          <w:tcPr>
            <w:tcW w:w="1871" w:type="dxa"/>
            <w:vMerge w:val="continue"/>
            <w:vAlign w:val="center"/>
          </w:tcPr>
          <w:p>
            <w:pPr>
              <w:autoSpaceDE w:val="0"/>
              <w:autoSpaceDN w:val="0"/>
              <w:adjustRightInd w:val="0"/>
              <w:snapToGrid w:val="0"/>
              <w:spacing w:line="300" w:lineRule="exact"/>
              <w:ind w:left="102" w:right="-20"/>
              <w:rPr>
                <w:rFonts w:hint="eastAsia" w:ascii="仿宋" w:hAnsi="仿宋" w:eastAsia="仿宋"/>
                <w:color w:val="000000"/>
                <w:kern w:val="0"/>
                <w:sz w:val="22"/>
                <w:szCs w:val="22"/>
              </w:rPr>
            </w:pPr>
          </w:p>
        </w:tc>
        <w:tc>
          <w:tcPr>
            <w:tcW w:w="8060" w:type="dxa"/>
            <w:vAlign w:val="center"/>
          </w:tcPr>
          <w:p>
            <w:pPr>
              <w:autoSpaceDE w:val="0"/>
              <w:autoSpaceDN w:val="0"/>
              <w:adjustRightInd w:val="0"/>
              <w:snapToGrid w:val="0"/>
              <w:spacing w:line="260" w:lineRule="exact"/>
              <w:rPr>
                <w:rFonts w:hint="eastAsia" w:ascii="仿宋" w:hAnsi="仿宋" w:eastAsia="仿宋"/>
                <w:color w:val="000000"/>
                <w:kern w:val="0"/>
                <w:sz w:val="22"/>
                <w:szCs w:val="22"/>
              </w:rPr>
            </w:pPr>
            <w:r>
              <w:rPr>
                <w:rFonts w:hint="eastAsia" w:ascii="仿宋" w:hAnsi="仿宋" w:eastAsia="仿宋"/>
                <w:color w:val="000000"/>
                <w:kern w:val="0"/>
                <w:sz w:val="22"/>
                <w:szCs w:val="22"/>
              </w:rPr>
              <w:t>应安装门机联锁安全装置和工作状态指示灯。</w:t>
            </w:r>
          </w:p>
        </w:tc>
        <w:tc>
          <w:tcPr>
            <w:tcW w:w="714"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865" w:type="dxa"/>
            <w:vAlign w:val="center"/>
          </w:tcPr>
          <w:p>
            <w:pPr>
              <w:autoSpaceDE w:val="0"/>
              <w:autoSpaceDN w:val="0"/>
              <w:adjustRightInd w:val="0"/>
              <w:snapToGrid w:val="0"/>
              <w:spacing w:line="320" w:lineRule="exact"/>
              <w:rPr>
                <w:rFonts w:hint="eastAsia" w:ascii="仿宋" w:hAnsi="仿宋" w:eastAsia="仿宋"/>
                <w:color w:val="000000"/>
                <w:kern w:val="0"/>
                <w:sz w:val="22"/>
                <w:szCs w:val="22"/>
              </w:rPr>
            </w:pPr>
          </w:p>
        </w:tc>
        <w:tc>
          <w:tcPr>
            <w:tcW w:w="646" w:type="dxa"/>
          </w:tcPr>
          <w:p>
            <w:pPr>
              <w:autoSpaceDE w:val="0"/>
              <w:autoSpaceDN w:val="0"/>
              <w:adjustRightInd w:val="0"/>
              <w:snapToGrid w:val="0"/>
              <w:spacing w:line="340" w:lineRule="exact"/>
              <w:jc w:val="left"/>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cantSplit/>
          <w:trHeight w:val="760" w:hRule="atLeast"/>
          <w:jc w:val="center"/>
        </w:trPr>
        <w:tc>
          <w:tcPr>
            <w:tcW w:w="2019" w:type="dxa"/>
            <w:gridSpan w:val="2"/>
            <w:vAlign w:val="center"/>
          </w:tcPr>
          <w:p>
            <w:pPr>
              <w:autoSpaceDE w:val="0"/>
              <w:autoSpaceDN w:val="0"/>
              <w:adjustRightInd w:val="0"/>
              <w:snapToGrid w:val="0"/>
              <w:spacing w:line="300" w:lineRule="exact"/>
              <w:ind w:right="-20"/>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监测设备及</w:t>
            </w:r>
          </w:p>
          <w:p>
            <w:pPr>
              <w:autoSpaceDE w:val="0"/>
              <w:autoSpaceDN w:val="0"/>
              <w:adjustRightInd w:val="0"/>
              <w:snapToGrid w:val="0"/>
              <w:spacing w:line="300" w:lineRule="exact"/>
              <w:ind w:right="-20"/>
              <w:jc w:val="center"/>
              <w:rPr>
                <w:rFonts w:hint="eastAsia" w:ascii="仿宋" w:hAnsi="仿宋" w:eastAsia="仿宋"/>
                <w:color w:val="000000"/>
                <w:kern w:val="0"/>
                <w:sz w:val="22"/>
                <w:szCs w:val="22"/>
              </w:rPr>
            </w:pPr>
            <w:r>
              <w:rPr>
                <w:rFonts w:hint="eastAsia" w:ascii="仿宋" w:hAnsi="仿宋" w:eastAsia="仿宋" w:cs="宋体"/>
                <w:color w:val="000000"/>
                <w:kern w:val="0"/>
                <w:position w:val="-3"/>
                <w:sz w:val="22"/>
                <w:szCs w:val="22"/>
              </w:rPr>
              <w:t>个人防护用品</w:t>
            </w:r>
            <w:r>
              <w:rPr>
                <w:rFonts w:hint="eastAsia" w:ascii="仿宋" w:hAnsi="仿宋" w:eastAsia="仿宋"/>
                <w:color w:val="000000"/>
                <w:sz w:val="22"/>
                <w:szCs w:val="22"/>
              </w:rPr>
              <w:t>*</w:t>
            </w:r>
          </w:p>
        </w:tc>
        <w:tc>
          <w:tcPr>
            <w:tcW w:w="9931" w:type="dxa"/>
            <w:gridSpan w:val="2"/>
            <w:vAlign w:val="center"/>
          </w:tcPr>
          <w:p>
            <w:pPr>
              <w:adjustRightInd w:val="0"/>
              <w:snapToGrid w:val="0"/>
              <w:spacing w:line="260" w:lineRule="exact"/>
              <w:rPr>
                <w:rFonts w:hint="eastAsia" w:ascii="仿宋" w:hAnsi="仿宋" w:eastAsia="仿宋"/>
                <w:color w:val="000000"/>
                <w:kern w:val="0"/>
                <w:sz w:val="22"/>
                <w:szCs w:val="22"/>
              </w:rPr>
            </w:pPr>
            <w:r>
              <w:rPr>
                <w:rFonts w:hint="eastAsia" w:ascii="仿宋" w:hAnsi="仿宋" w:eastAsia="仿宋"/>
                <w:color w:val="000000"/>
                <w:sz w:val="22"/>
                <w:szCs w:val="22"/>
              </w:rPr>
              <w:t>X-</w:t>
            </w:r>
            <w:r>
              <w:rPr>
                <w:rFonts w:hint="eastAsia" w:ascii="仿宋" w:hAnsi="仿宋" w:eastAsia="仿宋" w:cs="宋体"/>
                <w:color w:val="000000"/>
                <w:kern w:val="0"/>
                <w:position w:val="-3"/>
                <w:sz w:val="22"/>
                <w:szCs w:val="22"/>
              </w:rPr>
              <w:t>γ剂量率监测仪、</w:t>
            </w:r>
            <w:r>
              <w:rPr>
                <w:rFonts w:hint="eastAsia" w:ascii="仿宋" w:hAnsi="仿宋" w:eastAsia="仿宋"/>
                <w:color w:val="000000"/>
                <w:sz w:val="22"/>
                <w:szCs w:val="22"/>
              </w:rPr>
              <w:t>表面沾污监测仪、个人剂量计、个人剂量报警仪、中子剂量当量率仪</w:t>
            </w:r>
            <w:r>
              <w:rPr>
                <w:rFonts w:hint="eastAsia" w:ascii="仿宋" w:hAnsi="仿宋" w:eastAsia="仿宋" w:cs="宋体"/>
                <w:color w:val="000000"/>
                <w:kern w:val="0"/>
                <w:position w:val="-3"/>
                <w:sz w:val="22"/>
                <w:szCs w:val="22"/>
              </w:rPr>
              <w:t>铅手套、铅围裙、铅眼镜、铅背心。</w:t>
            </w:r>
          </w:p>
        </w:tc>
        <w:tc>
          <w:tcPr>
            <w:tcW w:w="714" w:type="dxa"/>
          </w:tcPr>
          <w:p>
            <w:pPr>
              <w:autoSpaceDE w:val="0"/>
              <w:autoSpaceDN w:val="0"/>
              <w:adjustRightInd w:val="0"/>
              <w:snapToGrid w:val="0"/>
              <w:spacing w:line="320" w:lineRule="exact"/>
              <w:jc w:val="left"/>
              <w:rPr>
                <w:rFonts w:hint="eastAsia" w:ascii="仿宋" w:hAnsi="仿宋" w:eastAsia="仿宋"/>
                <w:color w:val="000000"/>
                <w:kern w:val="0"/>
                <w:sz w:val="22"/>
                <w:szCs w:val="22"/>
              </w:rPr>
            </w:pPr>
          </w:p>
        </w:tc>
        <w:tc>
          <w:tcPr>
            <w:tcW w:w="865" w:type="dxa"/>
          </w:tcPr>
          <w:p>
            <w:pPr>
              <w:autoSpaceDE w:val="0"/>
              <w:autoSpaceDN w:val="0"/>
              <w:adjustRightInd w:val="0"/>
              <w:snapToGrid w:val="0"/>
              <w:spacing w:line="320" w:lineRule="exact"/>
              <w:jc w:val="left"/>
              <w:rPr>
                <w:rFonts w:hint="eastAsia" w:ascii="仿宋" w:hAnsi="仿宋" w:eastAsia="仿宋"/>
                <w:color w:val="000000"/>
                <w:kern w:val="0"/>
                <w:sz w:val="22"/>
                <w:szCs w:val="22"/>
              </w:rPr>
            </w:pPr>
          </w:p>
        </w:tc>
        <w:tc>
          <w:tcPr>
            <w:tcW w:w="646" w:type="dxa"/>
          </w:tcPr>
          <w:p>
            <w:pPr>
              <w:autoSpaceDE w:val="0"/>
              <w:autoSpaceDN w:val="0"/>
              <w:adjustRightInd w:val="0"/>
              <w:snapToGrid w:val="0"/>
              <w:spacing w:line="340" w:lineRule="exact"/>
              <w:jc w:val="left"/>
              <w:rPr>
                <w:rFonts w:hint="eastAsia" w:ascii="仿宋" w:hAnsi="仿宋" w:eastAsia="仿宋"/>
                <w:color w:val="000000"/>
                <w:kern w:val="0"/>
                <w:sz w:val="22"/>
                <w:szCs w:val="22"/>
              </w:rPr>
            </w:pPr>
          </w:p>
        </w:tc>
      </w:tr>
    </w:tbl>
    <w:p>
      <w:pPr>
        <w:rPr>
          <w:rFonts w:hint="eastAsia" w:ascii="仿宋" w:hAnsi="仿宋" w:eastAsia="仿宋"/>
          <w:b/>
          <w:color w:val="000000"/>
          <w:sz w:val="22"/>
          <w:szCs w:val="22"/>
        </w:rPr>
      </w:pPr>
      <w:r>
        <w:rPr>
          <w:rFonts w:hint="eastAsia" w:ascii="仿宋" w:hAnsi="仿宋" w:eastAsia="仿宋"/>
          <w:color w:val="000000"/>
          <w:sz w:val="22"/>
          <w:szCs w:val="22"/>
        </w:rPr>
        <w:t>*根据不同场所，选用不同的个人防护用品，已配备有的可以打“√”。</w:t>
      </w:r>
    </w:p>
    <w:p>
      <w:pPr>
        <w:rPr>
          <w:rFonts w:hint="eastAsia" w:ascii="仿宋" w:hAnsi="仿宋" w:eastAsia="仿宋"/>
          <w:color w:val="000000"/>
          <w:sz w:val="22"/>
          <w:szCs w:val="22"/>
        </w:rPr>
      </w:pPr>
    </w:p>
    <w:p>
      <w:pPr>
        <w:spacing w:line="360" w:lineRule="exact"/>
        <w:ind w:firstLine="431" w:firstLineChars="196"/>
        <w:rPr>
          <w:rFonts w:hint="eastAsia" w:ascii="仿宋" w:hAnsi="仿宋" w:eastAsia="仿宋"/>
          <w:b/>
          <w:color w:val="000000"/>
          <w:sz w:val="22"/>
          <w:szCs w:val="22"/>
        </w:rPr>
      </w:pPr>
      <w:r>
        <w:rPr>
          <w:rFonts w:hint="eastAsia" w:ascii="仿宋" w:hAnsi="仿宋" w:eastAsia="仿宋"/>
          <w:b/>
          <w:color w:val="000000"/>
          <w:sz w:val="22"/>
          <w:szCs w:val="22"/>
          <w:lang w:val="en-US" w:eastAsia="zh-CN"/>
        </w:rPr>
        <mc:AlternateContent>
          <mc:Choice Requires="wps">
            <w:drawing>
              <wp:anchor distT="0" distB="0" distL="114300" distR="114300" simplePos="0" relativeHeight="251648000" behindDoc="0" locked="0" layoutInCell="1" allowOverlap="1">
                <wp:simplePos x="0" y="0"/>
                <wp:positionH relativeFrom="column">
                  <wp:posOffset>-899160</wp:posOffset>
                </wp:positionH>
                <wp:positionV relativeFrom="paragraph">
                  <wp:posOffset>-3831590</wp:posOffset>
                </wp:positionV>
                <wp:extent cx="533400" cy="1276350"/>
                <wp:effectExtent l="0" t="0" r="0" b="0"/>
                <wp:wrapNone/>
                <wp:docPr id="13" name="文本框 52"/>
                <wp:cNvGraphicFramePr/>
                <a:graphic xmlns:a="http://schemas.openxmlformats.org/drawingml/2006/main">
                  <a:graphicData uri="http://schemas.microsoft.com/office/word/2010/wordprocessingShape">
                    <wps:wsp>
                      <wps:cNvSpPr txBox="1"/>
                      <wps:spPr>
                        <a:xfrm>
                          <a:off x="0" y="0"/>
                          <a:ext cx="533400" cy="1276350"/>
                        </a:xfrm>
                        <a:prstGeom prst="rect">
                          <a:avLst/>
                        </a:prstGeom>
                        <a:noFill/>
                        <a:ln w="9525">
                          <a:noFill/>
                        </a:ln>
                      </wps:spPr>
                      <wps:txbx>
                        <w:txbxContent>
                          <w:p>
                            <w:pPr>
                              <w:pStyle w:val="3"/>
                              <w:ind w:left="420" w:leftChars="200" w:right="420" w:rightChars="200"/>
                              <w:rPr>
                                <w:rStyle w:val="7"/>
                                <w:rFonts w:hint="eastAsia" w:ascii="宋体" w:hAnsi="宋体"/>
                                <w:sz w:val="24"/>
                                <w:szCs w:val="24"/>
                              </w:rPr>
                            </w:pPr>
                            <w:r>
                              <w:rPr>
                                <w:rStyle w:val="7"/>
                                <w:rFonts w:hint="eastAsia" w:ascii="宋体" w:hAnsi="宋体"/>
                                <w:sz w:val="24"/>
                                <w:szCs w:val="24"/>
                              </w:rPr>
                              <w:t>— 18 —</w:t>
                            </w:r>
                          </w:p>
                          <w:p/>
                        </w:txbxContent>
                      </wps:txbx>
                      <wps:bodyPr vert="vert" upright="1"/>
                    </wps:wsp>
                  </a:graphicData>
                </a:graphic>
              </wp:anchor>
            </w:drawing>
          </mc:Choice>
          <mc:Fallback>
            <w:pict>
              <v:shape id="文本框 52" o:spid="_x0000_s1026" o:spt="202" type="#_x0000_t202" style="position:absolute;left:0pt;margin-left:-70.8pt;margin-top:-301.7pt;height:100.5pt;width:42pt;z-index:251648000;mso-width-relative:page;mso-height-relative:page;" filled="f" stroked="f" coordsize="21600,21600" o:gfxdata="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tSajC2QAAAA4BAAAPAAAAAAAA&#10;AAEAIAAAACIAAABkcnMvZG93bnJldi54bWxQSwECFAAUAAAACACHTuJAA2ySq58BAAAXAwAADgAA&#10;AAAAAAABACAAAAAoAQAAZHJzL2Uyb0RvYy54bWxQSwUGAAAAAAYABgBZAQAAOQUAAAAA&#10;">
                <v:fill on="f" focussize="0,0"/>
                <v:stroke on="f"/>
                <v:imagedata o:title=""/>
                <o:lock v:ext="edit" aspectratio="f"/>
                <v:textbox style="layout-flow:vertical;">
                  <w:txbxContent>
                    <w:p>
                      <w:pPr>
                        <w:pStyle w:val="3"/>
                        <w:ind w:left="420" w:leftChars="200" w:right="420" w:rightChars="200"/>
                        <w:rPr>
                          <w:rStyle w:val="7"/>
                          <w:rFonts w:hint="eastAsia" w:ascii="宋体" w:hAnsi="宋体"/>
                          <w:sz w:val="24"/>
                          <w:szCs w:val="24"/>
                        </w:rPr>
                      </w:pPr>
                      <w:r>
                        <w:rPr>
                          <w:rStyle w:val="7"/>
                          <w:rFonts w:hint="eastAsia" w:ascii="宋体" w:hAnsi="宋体"/>
                          <w:sz w:val="24"/>
                          <w:szCs w:val="24"/>
                        </w:rPr>
                        <w:t>— 18 —</w:t>
                      </w:r>
                    </w:p>
                    <w:p/>
                  </w:txbxContent>
                </v:textbox>
              </v:shape>
            </w:pict>
          </mc:Fallback>
        </mc:AlternateContent>
      </w:r>
      <w:r>
        <w:rPr>
          <w:rFonts w:hint="eastAsia" w:ascii="仿宋" w:hAnsi="仿宋" w:eastAsia="仿宋"/>
          <w:b/>
          <w:color w:val="000000"/>
          <w:sz w:val="22"/>
          <w:szCs w:val="22"/>
        </w:rPr>
        <w:t>附注：参考标准及文件目录</w:t>
      </w:r>
    </w:p>
    <w:p>
      <w:pPr>
        <w:spacing w:line="360" w:lineRule="exact"/>
        <w:ind w:firstLine="1100" w:firstLineChars="500"/>
        <w:rPr>
          <w:rFonts w:hint="eastAsia" w:ascii="仿宋" w:hAnsi="仿宋" w:eastAsia="仿宋"/>
          <w:color w:val="000000"/>
          <w:sz w:val="22"/>
          <w:szCs w:val="22"/>
        </w:rPr>
      </w:pPr>
      <w:r>
        <w:rPr>
          <w:rFonts w:hint="eastAsia" w:ascii="仿宋" w:hAnsi="仿宋" w:eastAsia="仿宋"/>
          <w:color w:val="000000"/>
          <w:sz w:val="22"/>
          <w:szCs w:val="22"/>
        </w:rPr>
        <w:t>1.《电离辐射防护与辐射源安全基本标准》（GB 18871-2002）</w:t>
      </w:r>
    </w:p>
    <w:p>
      <w:pPr>
        <w:spacing w:line="360" w:lineRule="exact"/>
        <w:ind w:firstLine="1100" w:firstLineChars="500"/>
        <w:rPr>
          <w:rFonts w:hint="eastAsia" w:ascii="仿宋" w:hAnsi="仿宋" w:eastAsia="仿宋"/>
          <w:color w:val="000000"/>
          <w:sz w:val="22"/>
          <w:szCs w:val="22"/>
        </w:rPr>
      </w:pPr>
      <w:r>
        <w:rPr>
          <w:rFonts w:hint="eastAsia" w:ascii="仿宋" w:hAnsi="仿宋" w:eastAsia="仿宋"/>
          <w:color w:val="000000"/>
          <w:sz w:val="22"/>
          <w:szCs w:val="22"/>
        </w:rPr>
        <w:t>2.</w:t>
      </w:r>
      <w:r>
        <w:rPr>
          <w:rFonts w:hint="eastAsia" w:ascii="仿宋" w:hAnsi="仿宋" w:eastAsia="仿宋"/>
          <w:color w:val="000000"/>
          <w:kern w:val="0"/>
          <w:sz w:val="22"/>
          <w:szCs w:val="22"/>
        </w:rPr>
        <w:t>《γ射线探伤机》（GB/T 14058-2008）</w:t>
      </w:r>
    </w:p>
    <w:p>
      <w:pPr>
        <w:spacing w:line="360" w:lineRule="exact"/>
        <w:ind w:firstLine="1100" w:firstLineChars="500"/>
        <w:rPr>
          <w:rFonts w:hint="eastAsia" w:ascii="仿宋" w:hAnsi="仿宋" w:eastAsia="仿宋"/>
          <w:color w:val="000000"/>
          <w:sz w:val="22"/>
          <w:szCs w:val="22"/>
        </w:rPr>
      </w:pPr>
      <w:r>
        <w:rPr>
          <w:rFonts w:hint="eastAsia" w:ascii="仿宋" w:hAnsi="仿宋" w:eastAsia="仿宋"/>
          <w:color w:val="000000"/>
          <w:sz w:val="22"/>
          <w:szCs w:val="22"/>
        </w:rPr>
        <w:t>3.</w:t>
      </w:r>
      <w:r>
        <w:rPr>
          <w:rFonts w:hint="eastAsia" w:ascii="仿宋" w:hAnsi="仿宋" w:eastAsia="仿宋"/>
          <w:color w:val="000000"/>
          <w:kern w:val="0"/>
          <w:sz w:val="22"/>
          <w:szCs w:val="22"/>
        </w:rPr>
        <w:t>《工业γ射线探伤放射防护标准》（GBZ 132-2008）</w:t>
      </w:r>
    </w:p>
    <w:p>
      <w:pPr>
        <w:spacing w:line="360" w:lineRule="exact"/>
        <w:ind w:firstLine="1100" w:firstLineChars="500"/>
        <w:rPr>
          <w:rFonts w:hint="eastAsia" w:ascii="仿宋" w:hAnsi="仿宋" w:eastAsia="仿宋"/>
          <w:color w:val="000000"/>
          <w:sz w:val="22"/>
          <w:szCs w:val="22"/>
        </w:rPr>
      </w:pPr>
      <w:r>
        <w:rPr>
          <w:rFonts w:hint="eastAsia" w:ascii="仿宋" w:hAnsi="仿宋" w:eastAsia="仿宋"/>
          <w:color w:val="000000"/>
          <w:sz w:val="22"/>
          <w:szCs w:val="22"/>
        </w:rPr>
        <w:t>4.</w:t>
      </w:r>
      <w:r>
        <w:rPr>
          <w:rFonts w:hint="eastAsia" w:ascii="仿宋" w:hAnsi="仿宋" w:eastAsia="仿宋"/>
          <w:color w:val="000000"/>
          <w:kern w:val="0"/>
          <w:sz w:val="22"/>
          <w:szCs w:val="22"/>
        </w:rPr>
        <w:t>《X射线探伤放射卫生防护标准》（GBZ 117-2006）</w:t>
      </w:r>
    </w:p>
    <w:p>
      <w:pPr>
        <w:spacing w:line="360" w:lineRule="exact"/>
        <w:ind w:firstLine="1100" w:firstLineChars="500"/>
        <w:rPr>
          <w:rFonts w:hint="eastAsia" w:ascii="仿宋" w:hAnsi="仿宋" w:eastAsia="仿宋"/>
          <w:color w:val="000000"/>
          <w:sz w:val="22"/>
          <w:szCs w:val="22"/>
        </w:rPr>
      </w:pPr>
      <w:r>
        <w:rPr>
          <w:rFonts w:hint="eastAsia" w:ascii="仿宋" w:hAnsi="仿宋" w:eastAsia="仿宋"/>
          <w:color w:val="000000"/>
          <w:sz w:val="22"/>
          <w:szCs w:val="22"/>
        </w:rPr>
        <w:t>5.《陕西省放射性污染防治条例》（陕西省人民代表大会常务委员会〔十二届〕第十五号）</w:t>
      </w:r>
    </w:p>
    <w:p>
      <w:pPr>
        <w:spacing w:line="360" w:lineRule="exact"/>
        <w:ind w:firstLine="1100" w:firstLineChars="500"/>
        <w:rPr>
          <w:rFonts w:hint="eastAsia" w:ascii="仿宋" w:hAnsi="仿宋" w:eastAsia="仿宋"/>
          <w:color w:val="000000"/>
          <w:sz w:val="22"/>
          <w:szCs w:val="22"/>
        </w:rPr>
      </w:pPr>
      <w:r>
        <w:rPr>
          <w:rFonts w:hint="eastAsia" w:ascii="仿宋" w:hAnsi="仿宋" w:eastAsia="仿宋"/>
          <w:color w:val="000000"/>
          <w:sz w:val="22"/>
          <w:szCs w:val="22"/>
        </w:rPr>
        <w:t>6.</w:t>
      </w:r>
      <w:r>
        <w:rPr>
          <w:rFonts w:hint="eastAsia" w:ascii="仿宋" w:hAnsi="仿宋" w:eastAsia="仿宋"/>
          <w:color w:val="000000"/>
          <w:kern w:val="0"/>
          <w:sz w:val="22"/>
          <w:szCs w:val="22"/>
        </w:rPr>
        <w:t>关于印发《关于γ射线探伤装置的辐射安全要求》的通知（</w:t>
      </w:r>
      <w:r>
        <w:rPr>
          <w:rFonts w:hint="eastAsia" w:ascii="仿宋" w:hAnsi="仿宋" w:eastAsia="仿宋" w:cs="宋体"/>
          <w:color w:val="000000"/>
          <w:kern w:val="0"/>
          <w:sz w:val="22"/>
          <w:szCs w:val="22"/>
        </w:rPr>
        <w:t>环发[2007]8号</w:t>
      </w:r>
      <w:r>
        <w:rPr>
          <w:rFonts w:hint="eastAsia" w:ascii="仿宋" w:hAnsi="仿宋" w:eastAsia="仿宋"/>
          <w:color w:val="000000"/>
          <w:kern w:val="0"/>
          <w:sz w:val="22"/>
          <w:szCs w:val="22"/>
        </w:rPr>
        <w:t>）</w:t>
      </w:r>
    </w:p>
    <w:p>
      <w:pPr>
        <w:spacing w:line="360" w:lineRule="exact"/>
        <w:ind w:firstLine="1100" w:firstLineChars="500"/>
        <w:rPr>
          <w:rFonts w:hint="eastAsia" w:ascii="仿宋" w:hAnsi="仿宋" w:eastAsia="仿宋"/>
          <w:color w:val="000000"/>
          <w:sz w:val="22"/>
          <w:szCs w:val="22"/>
        </w:rPr>
      </w:pPr>
      <w:r>
        <w:rPr>
          <w:rFonts w:hint="eastAsia" w:ascii="仿宋" w:hAnsi="仿宋" w:eastAsia="仿宋"/>
          <w:color w:val="000000"/>
          <w:sz w:val="22"/>
          <w:szCs w:val="22"/>
          <w:lang w:val="en-US" w:eastAsia="zh-CN"/>
        </w:rPr>
        <mc:AlternateContent>
          <mc:Choice Requires="wps">
            <w:drawing>
              <wp:anchor distT="0" distB="0" distL="114300" distR="114300" simplePos="0" relativeHeight="251674624" behindDoc="0" locked="0" layoutInCell="1" allowOverlap="1">
                <wp:simplePos x="0" y="0"/>
                <wp:positionH relativeFrom="column">
                  <wp:posOffset>149225</wp:posOffset>
                </wp:positionH>
                <wp:positionV relativeFrom="paragraph">
                  <wp:posOffset>369570</wp:posOffset>
                </wp:positionV>
                <wp:extent cx="933450" cy="361950"/>
                <wp:effectExtent l="0" t="0" r="0" b="0"/>
                <wp:wrapNone/>
                <wp:docPr id="40" name="矩形 125"/>
                <wp:cNvGraphicFramePr/>
                <a:graphic xmlns:a="http://schemas.openxmlformats.org/drawingml/2006/main">
                  <a:graphicData uri="http://schemas.microsoft.com/office/word/2010/wordprocessingShape">
                    <wps:wsp>
                      <wps:cNvSpPr/>
                      <wps:spPr>
                        <a:xfrm>
                          <a:off x="0" y="0"/>
                          <a:ext cx="933450" cy="361950"/>
                        </a:xfrm>
                        <a:prstGeom prst="rect">
                          <a:avLst/>
                        </a:prstGeom>
                        <a:solidFill>
                          <a:srgbClr val="FFFFFF"/>
                        </a:solidFill>
                        <a:ln w="9525">
                          <a:noFill/>
                        </a:ln>
                      </wps:spPr>
                      <wps:bodyPr upright="1"/>
                    </wps:wsp>
                  </a:graphicData>
                </a:graphic>
              </wp:anchor>
            </w:drawing>
          </mc:Choice>
          <mc:Fallback>
            <w:pict>
              <v:rect id="矩形 125" o:spid="_x0000_s1026" o:spt="1" style="position:absolute;left:0pt;margin-left:11.75pt;margin-top:29.1pt;height:28.5pt;width:73.5pt;z-index:251674624;mso-width-relative:page;mso-height-relative:page;" fillcolor="#FFFFFF" filled="t" stroked="f" coordsize="21600,21600" o:gfxdata="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RV9YN1wAAAAkBAAAPAAAAAAAAAAEA&#10;IAAAACIAAABkcnMvZG93bnJldi54bWxQSwECFAAUAAAACACHTuJAMd72H54BAAAcAwAADgAAAAAA&#10;AAABACAAAAAmAQAAZHJzL2Uyb0RvYy54bWxQSwUGAAAAAAYABgBZAQAANgUAAAAA&#10;">
                <v:fill on="t" focussize="0,0"/>
                <v:stroke on="f"/>
                <v:imagedata o:title=""/>
                <o:lock v:ext="edit" aspectratio="f"/>
              </v:rect>
            </w:pict>
          </mc:Fallback>
        </mc:AlternateContent>
      </w:r>
      <w:r>
        <w:rPr>
          <w:rFonts w:hint="eastAsia" w:ascii="仿宋" w:hAnsi="仿宋" w:eastAsia="仿宋"/>
          <w:color w:val="000000"/>
          <w:sz w:val="22"/>
          <w:szCs w:val="22"/>
        </w:rPr>
        <w:t>7.《 关于进一步加强γ射线移动探伤辐射安全管理的通知》（环办函[2014]1293号）</w:t>
      </w:r>
    </w:p>
    <w:p>
      <w:pPr>
        <w:spacing w:afterLines="100" w:line="594" w:lineRule="exact"/>
        <w:jc w:val="center"/>
        <w:rPr>
          <w:rFonts w:hint="eastAsia" w:ascii="方正小标宋简体" w:hAnsi="仿宋" w:eastAsia="方正小标宋简体"/>
          <w:bCs/>
          <w:color w:val="000000"/>
          <w:sz w:val="36"/>
          <w:szCs w:val="36"/>
        </w:rPr>
      </w:pPr>
      <w:r>
        <w:rPr>
          <w:rFonts w:hint="eastAsia" w:ascii="方正小标宋简体" w:hAnsi="仿宋" w:eastAsia="方正小标宋简体"/>
          <w:bCs/>
          <w:color w:val="000000"/>
          <w:sz w:val="36"/>
          <w:szCs w:val="36"/>
          <w:lang w:val="en-US" w:eastAsia="zh-CN"/>
        </w:rPr>
        <mc:AlternateContent>
          <mc:Choice Requires="wps">
            <w:drawing>
              <wp:anchor distT="0" distB="0" distL="114300" distR="114300" simplePos="0" relativeHeight="251655168" behindDoc="0" locked="0" layoutInCell="1" allowOverlap="1">
                <wp:simplePos x="0" y="0"/>
                <wp:positionH relativeFrom="column">
                  <wp:posOffset>-904240</wp:posOffset>
                </wp:positionH>
                <wp:positionV relativeFrom="paragraph">
                  <wp:posOffset>4469130</wp:posOffset>
                </wp:positionV>
                <wp:extent cx="581025" cy="1329055"/>
                <wp:effectExtent l="0" t="0" r="0" b="0"/>
                <wp:wrapNone/>
                <wp:docPr id="20" name="文本框 83"/>
                <wp:cNvGraphicFramePr/>
                <a:graphic xmlns:a="http://schemas.openxmlformats.org/drawingml/2006/main">
                  <a:graphicData uri="http://schemas.microsoft.com/office/word/2010/wordprocessingShape">
                    <wps:wsp>
                      <wps:cNvSpPr txBox="1"/>
                      <wps:spPr>
                        <a:xfrm>
                          <a:off x="0" y="0"/>
                          <a:ext cx="581025" cy="1329055"/>
                        </a:xfrm>
                        <a:prstGeom prst="rect">
                          <a:avLst/>
                        </a:prstGeom>
                        <a:noFill/>
                        <a:ln w="9525">
                          <a:noFill/>
                        </a:ln>
                      </wps:spPr>
                      <wps:txbx>
                        <w:txbxContent>
                          <w:p>
                            <w:pPr>
                              <w:pStyle w:val="3"/>
                              <w:ind w:left="420" w:leftChars="200" w:right="420" w:rightChars="200"/>
                            </w:pPr>
                            <w:r>
                              <w:rPr>
                                <w:rStyle w:val="7"/>
                                <w:rFonts w:hint="eastAsia" w:ascii="宋体" w:hAnsi="宋体"/>
                                <w:sz w:val="24"/>
                                <w:szCs w:val="24"/>
                              </w:rPr>
                              <w:t>— 19 —</w:t>
                            </w:r>
                          </w:p>
                        </w:txbxContent>
                      </wps:txbx>
                      <wps:bodyPr vert="vert" upright="1"/>
                    </wps:wsp>
                  </a:graphicData>
                </a:graphic>
              </wp:anchor>
            </w:drawing>
          </mc:Choice>
          <mc:Fallback>
            <w:pict>
              <v:shape id="文本框 83" o:spid="_x0000_s1026" o:spt="202" type="#_x0000_t202" style="position:absolute;left:0pt;margin-left:-71.2pt;margin-top:351.9pt;height:104.65pt;width:45.75pt;z-index:251655168;mso-width-relative:page;mso-height-relative:page;" filled="f" stroked="f" coordsize="21600,21600" o:gfxdata="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Tm1Le2QAAAAwBAAAPAAAAAAAA&#10;AAEAIAAAACIAAABkcnMvZG93bnJldi54bWxQSwECFAAUAAAACACHTuJA8JrUxJ8BAAAXAwAADgAA&#10;AAAAAAABACAAAAAoAQAAZHJzL2Uyb0RvYy54bWxQSwUGAAAAAAYABgBZAQAAOQUAAAAA&#10;">
                <v:fill on="f" focussize="0,0"/>
                <v:stroke on="f"/>
                <v:imagedata o:title=""/>
                <o:lock v:ext="edit" aspectratio="f"/>
                <v:textbox style="layout-flow:vertical;">
                  <w:txbxContent>
                    <w:p>
                      <w:pPr>
                        <w:pStyle w:val="3"/>
                        <w:ind w:left="420" w:leftChars="200" w:right="420" w:rightChars="200"/>
                      </w:pPr>
                      <w:r>
                        <w:rPr>
                          <w:rStyle w:val="7"/>
                          <w:rFonts w:hint="eastAsia" w:ascii="宋体" w:hAnsi="宋体"/>
                          <w:sz w:val="24"/>
                          <w:szCs w:val="24"/>
                        </w:rPr>
                        <w:t>— 19 —</w:t>
                      </w:r>
                    </w:p>
                  </w:txbxContent>
                </v:textbox>
              </v:shape>
            </w:pict>
          </mc:Fallback>
        </mc:AlternateContent>
      </w:r>
      <w:r>
        <w:rPr>
          <w:rFonts w:hint="eastAsia" w:ascii="方正小标宋简体" w:hAnsi="仿宋" w:eastAsia="方正小标宋简体"/>
          <w:bCs/>
          <w:color w:val="000000"/>
          <w:sz w:val="36"/>
          <w:szCs w:val="36"/>
        </w:rPr>
        <w:t>陕西省核技术利用单位</w:t>
      </w:r>
      <w:r>
        <w:rPr>
          <w:rFonts w:hint="eastAsia" w:ascii="方正小标宋简体" w:hAnsi="仿宋" w:eastAsia="方正小标宋简体"/>
          <w:color w:val="000000"/>
          <w:sz w:val="36"/>
          <w:szCs w:val="36"/>
        </w:rPr>
        <w:t>辐射安全管理标准化建设项目表（六）</w:t>
      </w:r>
    </w:p>
    <w:p>
      <w:pPr>
        <w:rPr>
          <w:rStyle w:val="6"/>
          <w:rFonts w:hint="eastAsia" w:ascii="方正楷体简体" w:eastAsia="方正楷体简体"/>
          <w:color w:val="000000"/>
          <w:sz w:val="24"/>
        </w:rPr>
      </w:pPr>
      <w:r>
        <w:rPr>
          <w:rStyle w:val="6"/>
          <w:rFonts w:hint="eastAsia" w:ascii="方正楷体简体" w:eastAsia="方正楷体简体"/>
          <w:color w:val="000000"/>
          <w:sz w:val="24"/>
        </w:rPr>
        <w:t>辐射安全防护措施——仪器仪表及其他类</w:t>
      </w:r>
    </w:p>
    <w:tbl>
      <w:tblPr>
        <w:tblStyle w:val="8"/>
        <w:tblW w:w="14175"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725"/>
        <w:gridCol w:w="1343"/>
        <w:gridCol w:w="1674"/>
        <w:gridCol w:w="7914"/>
        <w:gridCol w:w="864"/>
        <w:gridCol w:w="863"/>
        <w:gridCol w:w="79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blHeader/>
          <w:jc w:val="center"/>
        </w:trPr>
        <w:tc>
          <w:tcPr>
            <w:tcW w:w="725" w:type="dxa"/>
            <w:vMerge w:val="restart"/>
            <w:vAlign w:val="center"/>
          </w:tcPr>
          <w:p>
            <w:pPr>
              <w:autoSpaceDE w:val="0"/>
              <w:autoSpaceDN w:val="0"/>
              <w:adjustRightInd w:val="0"/>
              <w:snapToGrid w:val="0"/>
              <w:spacing w:line="300" w:lineRule="exact"/>
              <w:ind w:left="102" w:right="-20"/>
              <w:jc w:val="center"/>
              <w:rPr>
                <w:rFonts w:hint="eastAsia" w:ascii="黑体" w:hAnsi="仿宋" w:eastAsia="黑体"/>
                <w:color w:val="000000"/>
                <w:kern w:val="0"/>
                <w:sz w:val="22"/>
                <w:szCs w:val="22"/>
              </w:rPr>
            </w:pPr>
            <w:r>
              <w:rPr>
                <w:rFonts w:hint="eastAsia" w:ascii="黑体" w:hAnsi="仿宋" w:eastAsia="黑体" w:cs="宋体"/>
                <w:color w:val="000000"/>
                <w:kern w:val="0"/>
                <w:position w:val="-3"/>
                <w:sz w:val="22"/>
                <w:szCs w:val="22"/>
              </w:rPr>
              <w:t>序号</w:t>
            </w:r>
          </w:p>
        </w:tc>
        <w:tc>
          <w:tcPr>
            <w:tcW w:w="3017" w:type="dxa"/>
            <w:gridSpan w:val="2"/>
            <w:vMerge w:val="restart"/>
            <w:vAlign w:val="center"/>
          </w:tcPr>
          <w:p>
            <w:pPr>
              <w:tabs>
                <w:tab w:val="left" w:pos="2060"/>
                <w:tab w:val="left" w:pos="2540"/>
                <w:tab w:val="left" w:pos="3020"/>
              </w:tabs>
              <w:autoSpaceDE w:val="0"/>
              <w:autoSpaceDN w:val="0"/>
              <w:adjustRightInd w:val="0"/>
              <w:snapToGrid w:val="0"/>
              <w:spacing w:line="300" w:lineRule="exact"/>
              <w:ind w:right="-20"/>
              <w:jc w:val="center"/>
              <w:rPr>
                <w:rFonts w:hint="eastAsia" w:ascii="黑体" w:hAnsi="仿宋" w:eastAsia="黑体"/>
                <w:color w:val="000000"/>
                <w:kern w:val="0"/>
                <w:sz w:val="22"/>
                <w:szCs w:val="22"/>
              </w:rPr>
            </w:pPr>
            <w:r>
              <w:rPr>
                <w:rFonts w:hint="eastAsia" w:ascii="黑体" w:hAnsi="仿宋" w:eastAsia="黑体" w:cs="宋体"/>
                <w:color w:val="000000"/>
                <w:kern w:val="0"/>
                <w:sz w:val="22"/>
                <w:szCs w:val="22"/>
              </w:rPr>
              <w:t>项目</w:t>
            </w:r>
          </w:p>
        </w:tc>
        <w:tc>
          <w:tcPr>
            <w:tcW w:w="7914" w:type="dxa"/>
            <w:vMerge w:val="restart"/>
            <w:vAlign w:val="center"/>
          </w:tcPr>
          <w:p>
            <w:pPr>
              <w:autoSpaceDE w:val="0"/>
              <w:autoSpaceDN w:val="0"/>
              <w:adjustRightInd w:val="0"/>
              <w:snapToGrid w:val="0"/>
              <w:spacing w:line="300" w:lineRule="exact"/>
              <w:ind w:left="114" w:right="-20"/>
              <w:jc w:val="center"/>
              <w:rPr>
                <w:rFonts w:hint="eastAsia" w:ascii="黑体" w:hAnsi="仿宋" w:eastAsia="黑体"/>
                <w:color w:val="000000"/>
                <w:kern w:val="0"/>
                <w:sz w:val="22"/>
                <w:szCs w:val="22"/>
              </w:rPr>
            </w:pPr>
            <w:r>
              <w:rPr>
                <w:rFonts w:hint="eastAsia" w:ascii="黑体" w:hAnsi="仿宋" w:eastAsia="黑体"/>
                <w:color w:val="000000"/>
                <w:kern w:val="0"/>
                <w:sz w:val="22"/>
                <w:szCs w:val="22"/>
              </w:rPr>
              <w:t>具体要求</w:t>
            </w:r>
          </w:p>
        </w:tc>
        <w:tc>
          <w:tcPr>
            <w:tcW w:w="1727" w:type="dxa"/>
            <w:gridSpan w:val="2"/>
            <w:vAlign w:val="center"/>
          </w:tcPr>
          <w:p>
            <w:pPr>
              <w:autoSpaceDE w:val="0"/>
              <w:autoSpaceDN w:val="0"/>
              <w:adjustRightInd w:val="0"/>
              <w:snapToGrid w:val="0"/>
              <w:spacing w:line="300" w:lineRule="exact"/>
              <w:ind w:left="114" w:right="-20"/>
              <w:jc w:val="center"/>
              <w:rPr>
                <w:rFonts w:hint="eastAsia" w:ascii="黑体" w:hAnsi="仿宋" w:eastAsia="黑体"/>
                <w:color w:val="000000"/>
                <w:kern w:val="0"/>
                <w:sz w:val="22"/>
                <w:szCs w:val="22"/>
              </w:rPr>
            </w:pPr>
            <w:r>
              <w:rPr>
                <w:rFonts w:hint="eastAsia" w:ascii="黑体" w:hAnsi="仿宋" w:eastAsia="黑体"/>
                <w:color w:val="000000"/>
                <w:kern w:val="0"/>
                <w:sz w:val="22"/>
                <w:szCs w:val="22"/>
              </w:rPr>
              <w:t>有</w:t>
            </w:r>
          </w:p>
        </w:tc>
        <w:tc>
          <w:tcPr>
            <w:tcW w:w="792" w:type="dxa"/>
            <w:vMerge w:val="restart"/>
            <w:vAlign w:val="center"/>
          </w:tcPr>
          <w:p>
            <w:pPr>
              <w:autoSpaceDE w:val="0"/>
              <w:autoSpaceDN w:val="0"/>
              <w:adjustRightInd w:val="0"/>
              <w:snapToGrid w:val="0"/>
              <w:spacing w:line="300" w:lineRule="exact"/>
              <w:ind w:right="-20"/>
              <w:jc w:val="center"/>
              <w:rPr>
                <w:rFonts w:hint="eastAsia" w:ascii="黑体" w:hAnsi="仿宋" w:eastAsia="黑体"/>
                <w:color w:val="000000"/>
                <w:kern w:val="0"/>
                <w:sz w:val="22"/>
                <w:szCs w:val="22"/>
              </w:rPr>
            </w:pPr>
            <w:r>
              <w:rPr>
                <w:rFonts w:hint="eastAsia" w:ascii="黑体" w:hAnsi="仿宋" w:eastAsia="黑体"/>
                <w:color w:val="000000"/>
                <w:kern w:val="0"/>
                <w:sz w:val="22"/>
                <w:szCs w:val="22"/>
              </w:rPr>
              <w:t>无</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blHeader/>
          <w:jc w:val="center"/>
        </w:trPr>
        <w:tc>
          <w:tcPr>
            <w:tcW w:w="725" w:type="dxa"/>
            <w:vMerge w:val="continue"/>
            <w:vAlign w:val="center"/>
          </w:tcPr>
          <w:p>
            <w:pPr>
              <w:autoSpaceDE w:val="0"/>
              <w:autoSpaceDN w:val="0"/>
              <w:adjustRightInd w:val="0"/>
              <w:snapToGrid w:val="0"/>
              <w:spacing w:line="300" w:lineRule="exact"/>
              <w:ind w:left="163" w:right="150"/>
              <w:jc w:val="center"/>
              <w:rPr>
                <w:rFonts w:hint="eastAsia" w:ascii="黑体" w:hAnsi="仿宋" w:eastAsia="黑体"/>
                <w:color w:val="000000"/>
                <w:kern w:val="0"/>
                <w:sz w:val="22"/>
                <w:szCs w:val="22"/>
              </w:rPr>
            </w:pPr>
          </w:p>
        </w:tc>
        <w:tc>
          <w:tcPr>
            <w:tcW w:w="3017" w:type="dxa"/>
            <w:gridSpan w:val="2"/>
            <w:vMerge w:val="continue"/>
            <w:vAlign w:val="center"/>
          </w:tcPr>
          <w:p>
            <w:pPr>
              <w:autoSpaceDE w:val="0"/>
              <w:autoSpaceDN w:val="0"/>
              <w:adjustRightInd w:val="0"/>
              <w:snapToGrid w:val="0"/>
              <w:spacing w:line="300" w:lineRule="exact"/>
              <w:ind w:right="-20"/>
              <w:jc w:val="center"/>
              <w:rPr>
                <w:rFonts w:hint="eastAsia" w:ascii="黑体" w:hAnsi="仿宋" w:eastAsia="黑体"/>
                <w:color w:val="000000"/>
                <w:kern w:val="0"/>
                <w:sz w:val="22"/>
                <w:szCs w:val="22"/>
              </w:rPr>
            </w:pPr>
          </w:p>
        </w:tc>
        <w:tc>
          <w:tcPr>
            <w:tcW w:w="7914" w:type="dxa"/>
            <w:vMerge w:val="continue"/>
            <w:vAlign w:val="center"/>
          </w:tcPr>
          <w:p>
            <w:pPr>
              <w:autoSpaceDE w:val="0"/>
              <w:autoSpaceDN w:val="0"/>
              <w:adjustRightInd w:val="0"/>
              <w:snapToGrid w:val="0"/>
              <w:spacing w:line="300" w:lineRule="exact"/>
              <w:jc w:val="center"/>
              <w:rPr>
                <w:rFonts w:hint="eastAsia" w:ascii="黑体" w:hAnsi="仿宋" w:eastAsia="黑体"/>
                <w:color w:val="000000"/>
                <w:kern w:val="0"/>
                <w:sz w:val="22"/>
                <w:szCs w:val="22"/>
              </w:rPr>
            </w:pPr>
          </w:p>
        </w:tc>
        <w:tc>
          <w:tcPr>
            <w:tcW w:w="864" w:type="dxa"/>
            <w:vAlign w:val="center"/>
          </w:tcPr>
          <w:p>
            <w:pPr>
              <w:autoSpaceDE w:val="0"/>
              <w:autoSpaceDN w:val="0"/>
              <w:adjustRightInd w:val="0"/>
              <w:snapToGrid w:val="0"/>
              <w:spacing w:line="300" w:lineRule="exact"/>
              <w:jc w:val="center"/>
              <w:rPr>
                <w:rFonts w:hint="eastAsia" w:ascii="黑体" w:hAnsi="仿宋" w:eastAsia="黑体"/>
                <w:color w:val="000000"/>
                <w:kern w:val="0"/>
                <w:sz w:val="22"/>
                <w:szCs w:val="22"/>
              </w:rPr>
            </w:pPr>
            <w:r>
              <w:rPr>
                <w:rFonts w:hint="eastAsia" w:ascii="黑体" w:hAnsi="仿宋" w:eastAsia="黑体"/>
                <w:color w:val="000000"/>
                <w:kern w:val="0"/>
                <w:sz w:val="22"/>
                <w:szCs w:val="22"/>
              </w:rPr>
              <w:t>符合</w:t>
            </w:r>
          </w:p>
        </w:tc>
        <w:tc>
          <w:tcPr>
            <w:tcW w:w="863" w:type="dxa"/>
            <w:vAlign w:val="center"/>
          </w:tcPr>
          <w:p>
            <w:pPr>
              <w:autoSpaceDE w:val="0"/>
              <w:autoSpaceDN w:val="0"/>
              <w:adjustRightInd w:val="0"/>
              <w:snapToGrid w:val="0"/>
              <w:spacing w:line="300" w:lineRule="exact"/>
              <w:jc w:val="center"/>
              <w:rPr>
                <w:rFonts w:hint="eastAsia" w:ascii="黑体" w:hAnsi="仿宋" w:eastAsia="黑体"/>
                <w:color w:val="000000"/>
                <w:kern w:val="0"/>
                <w:sz w:val="22"/>
                <w:szCs w:val="22"/>
              </w:rPr>
            </w:pPr>
            <w:r>
              <w:rPr>
                <w:rFonts w:hint="eastAsia" w:ascii="黑体" w:hAnsi="仿宋" w:eastAsia="黑体"/>
                <w:color w:val="000000"/>
                <w:kern w:val="0"/>
                <w:sz w:val="22"/>
                <w:szCs w:val="22"/>
              </w:rPr>
              <w:t>不符合</w:t>
            </w:r>
          </w:p>
        </w:tc>
        <w:tc>
          <w:tcPr>
            <w:tcW w:w="792" w:type="dxa"/>
            <w:vMerge w:val="continue"/>
            <w:vAlign w:val="center"/>
          </w:tcPr>
          <w:p>
            <w:pPr>
              <w:autoSpaceDE w:val="0"/>
              <w:autoSpaceDN w:val="0"/>
              <w:adjustRightInd w:val="0"/>
              <w:snapToGrid w:val="0"/>
              <w:spacing w:line="300" w:lineRule="exact"/>
              <w:jc w:val="center"/>
              <w:rPr>
                <w:rFonts w:hint="eastAsia" w:ascii="黑体" w:hAnsi="仿宋" w:eastAsia="黑体"/>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454" w:hRule="exact"/>
          <w:jc w:val="center"/>
        </w:trPr>
        <w:tc>
          <w:tcPr>
            <w:tcW w:w="725" w:type="dxa"/>
            <w:vMerge w:val="restart"/>
            <w:vAlign w:val="center"/>
          </w:tcPr>
          <w:p>
            <w:pPr>
              <w:autoSpaceDE w:val="0"/>
              <w:autoSpaceDN w:val="0"/>
              <w:adjustRightInd w:val="0"/>
              <w:snapToGrid w:val="0"/>
              <w:spacing w:line="300" w:lineRule="exact"/>
              <w:ind w:left="163" w:right="150"/>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1</w:t>
            </w:r>
          </w:p>
        </w:tc>
        <w:tc>
          <w:tcPr>
            <w:tcW w:w="1343" w:type="dxa"/>
            <w:vMerge w:val="restart"/>
            <w:vAlign w:val="center"/>
          </w:tcPr>
          <w:p>
            <w:pPr>
              <w:autoSpaceDE w:val="0"/>
              <w:autoSpaceDN w:val="0"/>
              <w:adjustRightInd w:val="0"/>
              <w:snapToGrid w:val="0"/>
              <w:spacing w:line="300" w:lineRule="exact"/>
              <w:ind w:right="68"/>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含密封源</w:t>
            </w:r>
          </w:p>
          <w:p>
            <w:pPr>
              <w:autoSpaceDE w:val="0"/>
              <w:autoSpaceDN w:val="0"/>
              <w:adjustRightInd w:val="0"/>
              <w:snapToGrid w:val="0"/>
              <w:spacing w:line="300" w:lineRule="exact"/>
              <w:ind w:right="68"/>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仪器仪表</w:t>
            </w:r>
          </w:p>
        </w:tc>
        <w:tc>
          <w:tcPr>
            <w:tcW w:w="1674" w:type="dxa"/>
            <w:vMerge w:val="restart"/>
            <w:vAlign w:val="center"/>
          </w:tcPr>
          <w:p>
            <w:pPr>
              <w:autoSpaceDE w:val="0"/>
              <w:autoSpaceDN w:val="0"/>
              <w:adjustRightInd w:val="0"/>
              <w:snapToGrid w:val="0"/>
              <w:spacing w:line="300" w:lineRule="exact"/>
              <w:ind w:right="-20"/>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源容器</w:t>
            </w:r>
          </w:p>
        </w:tc>
        <w:tc>
          <w:tcPr>
            <w:tcW w:w="7914" w:type="dxa"/>
            <w:vAlign w:val="center"/>
          </w:tcPr>
          <w:p>
            <w:pPr>
              <w:autoSpaceDE w:val="0"/>
              <w:autoSpaceDN w:val="0"/>
              <w:adjustRightInd w:val="0"/>
              <w:snapToGrid w:val="0"/>
              <w:spacing w:line="300" w:lineRule="exact"/>
              <w:rPr>
                <w:rFonts w:hint="eastAsia" w:ascii="仿宋" w:hAnsi="仿宋" w:eastAsia="仿宋"/>
                <w:color w:val="000000"/>
                <w:kern w:val="0"/>
                <w:sz w:val="22"/>
                <w:szCs w:val="22"/>
              </w:rPr>
            </w:pPr>
            <w:r>
              <w:rPr>
                <w:rFonts w:hint="eastAsia" w:ascii="仿宋" w:hAnsi="仿宋" w:eastAsia="仿宋"/>
                <w:color w:val="000000"/>
                <w:kern w:val="0"/>
                <w:sz w:val="22"/>
                <w:szCs w:val="22"/>
              </w:rPr>
              <w:t>源闸应可锁定，并有明显的“开”“关”状态指示</w:t>
            </w:r>
            <w:r>
              <w:rPr>
                <w:rFonts w:hint="eastAsia" w:ascii="仿宋" w:hAnsi="仿宋" w:eastAsia="仿宋"/>
                <w:color w:val="000000"/>
                <w:sz w:val="22"/>
                <w:szCs w:val="22"/>
              </w:rPr>
              <w:t>。</w:t>
            </w:r>
          </w:p>
        </w:tc>
        <w:tc>
          <w:tcPr>
            <w:tcW w:w="864"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863"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454" w:hRule="exact"/>
          <w:jc w:val="center"/>
        </w:trPr>
        <w:tc>
          <w:tcPr>
            <w:tcW w:w="725" w:type="dxa"/>
            <w:vMerge w:val="continue"/>
            <w:vAlign w:val="center"/>
          </w:tcPr>
          <w:p>
            <w:pPr>
              <w:autoSpaceDE w:val="0"/>
              <w:autoSpaceDN w:val="0"/>
              <w:adjustRightInd w:val="0"/>
              <w:snapToGrid w:val="0"/>
              <w:spacing w:line="300" w:lineRule="exact"/>
              <w:ind w:left="163" w:right="150"/>
              <w:jc w:val="center"/>
              <w:rPr>
                <w:rFonts w:hint="eastAsia" w:ascii="仿宋" w:hAnsi="仿宋" w:eastAsia="仿宋"/>
                <w:color w:val="000000"/>
                <w:kern w:val="0"/>
                <w:sz w:val="22"/>
                <w:szCs w:val="22"/>
              </w:rPr>
            </w:pPr>
          </w:p>
        </w:tc>
        <w:tc>
          <w:tcPr>
            <w:tcW w:w="1343" w:type="dxa"/>
            <w:vMerge w:val="continue"/>
            <w:vAlign w:val="center"/>
          </w:tcPr>
          <w:p>
            <w:pPr>
              <w:autoSpaceDE w:val="0"/>
              <w:autoSpaceDN w:val="0"/>
              <w:adjustRightInd w:val="0"/>
              <w:snapToGrid w:val="0"/>
              <w:spacing w:line="300" w:lineRule="exact"/>
              <w:ind w:right="68"/>
              <w:jc w:val="center"/>
              <w:rPr>
                <w:rFonts w:hint="eastAsia" w:ascii="仿宋" w:hAnsi="仿宋" w:eastAsia="仿宋"/>
                <w:color w:val="000000"/>
                <w:kern w:val="0"/>
                <w:sz w:val="22"/>
                <w:szCs w:val="22"/>
              </w:rPr>
            </w:pPr>
          </w:p>
        </w:tc>
        <w:tc>
          <w:tcPr>
            <w:tcW w:w="1674" w:type="dxa"/>
            <w:vMerge w:val="continue"/>
            <w:vAlign w:val="center"/>
          </w:tcPr>
          <w:p>
            <w:pPr>
              <w:autoSpaceDE w:val="0"/>
              <w:autoSpaceDN w:val="0"/>
              <w:adjustRightInd w:val="0"/>
              <w:snapToGrid w:val="0"/>
              <w:spacing w:line="300" w:lineRule="exact"/>
              <w:ind w:right="-20"/>
              <w:jc w:val="center"/>
              <w:rPr>
                <w:rFonts w:hint="eastAsia" w:ascii="仿宋" w:hAnsi="仿宋" w:eastAsia="仿宋"/>
                <w:color w:val="000000"/>
                <w:kern w:val="0"/>
                <w:sz w:val="22"/>
                <w:szCs w:val="22"/>
              </w:rPr>
            </w:pPr>
          </w:p>
        </w:tc>
        <w:tc>
          <w:tcPr>
            <w:tcW w:w="7914" w:type="dxa"/>
            <w:vAlign w:val="center"/>
          </w:tcPr>
          <w:p>
            <w:pPr>
              <w:autoSpaceDE w:val="0"/>
              <w:autoSpaceDN w:val="0"/>
              <w:adjustRightInd w:val="0"/>
              <w:snapToGrid w:val="0"/>
              <w:spacing w:line="300" w:lineRule="exact"/>
              <w:rPr>
                <w:rFonts w:hint="eastAsia" w:ascii="仿宋" w:hAnsi="仿宋" w:eastAsia="仿宋"/>
                <w:color w:val="000000"/>
                <w:kern w:val="0"/>
                <w:sz w:val="22"/>
                <w:szCs w:val="22"/>
              </w:rPr>
            </w:pPr>
            <w:r>
              <w:rPr>
                <w:rFonts w:hint="eastAsia" w:ascii="仿宋" w:hAnsi="仿宋" w:eastAsia="仿宋"/>
                <w:color w:val="000000"/>
                <w:kern w:val="0"/>
                <w:sz w:val="22"/>
                <w:szCs w:val="22"/>
              </w:rPr>
              <w:t>应有源闸自动开启、关闭设施或手动关闭源闸的设施</w:t>
            </w:r>
            <w:r>
              <w:rPr>
                <w:rFonts w:hint="eastAsia" w:ascii="仿宋" w:hAnsi="仿宋" w:eastAsia="仿宋"/>
                <w:color w:val="000000"/>
                <w:sz w:val="22"/>
                <w:szCs w:val="22"/>
              </w:rPr>
              <w:t>。</w:t>
            </w:r>
          </w:p>
        </w:tc>
        <w:tc>
          <w:tcPr>
            <w:tcW w:w="864"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863"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680" w:hRule="exact"/>
          <w:jc w:val="center"/>
        </w:trPr>
        <w:tc>
          <w:tcPr>
            <w:tcW w:w="725" w:type="dxa"/>
            <w:vMerge w:val="continue"/>
            <w:vAlign w:val="center"/>
          </w:tcPr>
          <w:p>
            <w:pPr>
              <w:autoSpaceDE w:val="0"/>
              <w:autoSpaceDN w:val="0"/>
              <w:adjustRightInd w:val="0"/>
              <w:snapToGrid w:val="0"/>
              <w:spacing w:line="300" w:lineRule="exact"/>
              <w:ind w:left="163" w:right="150"/>
              <w:jc w:val="center"/>
              <w:rPr>
                <w:rFonts w:hint="eastAsia" w:ascii="仿宋" w:hAnsi="仿宋" w:eastAsia="仿宋"/>
                <w:color w:val="000000"/>
                <w:kern w:val="0"/>
                <w:sz w:val="22"/>
                <w:szCs w:val="22"/>
              </w:rPr>
            </w:pPr>
          </w:p>
        </w:tc>
        <w:tc>
          <w:tcPr>
            <w:tcW w:w="1343" w:type="dxa"/>
            <w:vMerge w:val="continue"/>
            <w:vAlign w:val="center"/>
          </w:tcPr>
          <w:p>
            <w:pPr>
              <w:autoSpaceDE w:val="0"/>
              <w:autoSpaceDN w:val="0"/>
              <w:adjustRightInd w:val="0"/>
              <w:snapToGrid w:val="0"/>
              <w:spacing w:line="300" w:lineRule="exact"/>
              <w:ind w:right="68"/>
              <w:jc w:val="center"/>
              <w:rPr>
                <w:rFonts w:hint="eastAsia" w:ascii="仿宋" w:hAnsi="仿宋" w:eastAsia="仿宋"/>
                <w:color w:val="000000"/>
                <w:kern w:val="0"/>
                <w:sz w:val="22"/>
                <w:szCs w:val="22"/>
              </w:rPr>
            </w:pPr>
          </w:p>
        </w:tc>
        <w:tc>
          <w:tcPr>
            <w:tcW w:w="1674" w:type="dxa"/>
            <w:vMerge w:val="continue"/>
            <w:vAlign w:val="center"/>
          </w:tcPr>
          <w:p>
            <w:pPr>
              <w:autoSpaceDE w:val="0"/>
              <w:autoSpaceDN w:val="0"/>
              <w:adjustRightInd w:val="0"/>
              <w:snapToGrid w:val="0"/>
              <w:spacing w:line="300" w:lineRule="exact"/>
              <w:ind w:left="102" w:right="-20"/>
              <w:jc w:val="center"/>
              <w:rPr>
                <w:rFonts w:hint="eastAsia" w:ascii="仿宋" w:hAnsi="仿宋" w:eastAsia="仿宋"/>
                <w:color w:val="000000"/>
                <w:kern w:val="0"/>
                <w:sz w:val="22"/>
                <w:szCs w:val="22"/>
              </w:rPr>
            </w:pPr>
          </w:p>
        </w:tc>
        <w:tc>
          <w:tcPr>
            <w:tcW w:w="7914" w:type="dxa"/>
            <w:vAlign w:val="center"/>
          </w:tcPr>
          <w:p>
            <w:pPr>
              <w:autoSpaceDE w:val="0"/>
              <w:autoSpaceDN w:val="0"/>
              <w:adjustRightInd w:val="0"/>
              <w:snapToGrid w:val="0"/>
              <w:spacing w:line="300" w:lineRule="exact"/>
              <w:rPr>
                <w:rFonts w:hint="eastAsia" w:ascii="仿宋" w:hAnsi="仿宋" w:eastAsia="仿宋"/>
                <w:color w:val="000000"/>
                <w:kern w:val="0"/>
                <w:sz w:val="22"/>
                <w:szCs w:val="22"/>
              </w:rPr>
            </w:pPr>
            <w:r>
              <w:rPr>
                <w:rFonts w:hint="eastAsia" w:ascii="仿宋" w:hAnsi="仿宋" w:eastAsia="仿宋"/>
                <w:color w:val="000000"/>
                <w:kern w:val="0"/>
                <w:sz w:val="22"/>
                <w:szCs w:val="22"/>
              </w:rPr>
              <w:t>外表面应有电离辐射警示标志及牢固的标牌显示出厂日期、密封源活度、检测仪表类别等内容。</w:t>
            </w:r>
          </w:p>
        </w:tc>
        <w:tc>
          <w:tcPr>
            <w:tcW w:w="864"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863"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454" w:hRule="exact"/>
          <w:jc w:val="center"/>
        </w:trPr>
        <w:tc>
          <w:tcPr>
            <w:tcW w:w="725" w:type="dxa"/>
            <w:vMerge w:val="continue"/>
            <w:vAlign w:val="center"/>
          </w:tcPr>
          <w:p>
            <w:pPr>
              <w:autoSpaceDE w:val="0"/>
              <w:autoSpaceDN w:val="0"/>
              <w:adjustRightInd w:val="0"/>
              <w:snapToGrid w:val="0"/>
              <w:spacing w:line="300" w:lineRule="exact"/>
              <w:ind w:left="163" w:right="150"/>
              <w:jc w:val="center"/>
              <w:rPr>
                <w:rFonts w:hint="eastAsia" w:ascii="仿宋" w:hAnsi="仿宋" w:eastAsia="仿宋"/>
                <w:color w:val="000000"/>
                <w:kern w:val="0"/>
                <w:sz w:val="22"/>
                <w:szCs w:val="22"/>
              </w:rPr>
            </w:pPr>
          </w:p>
        </w:tc>
        <w:tc>
          <w:tcPr>
            <w:tcW w:w="1343" w:type="dxa"/>
            <w:vMerge w:val="continue"/>
            <w:vAlign w:val="center"/>
          </w:tcPr>
          <w:p>
            <w:pPr>
              <w:autoSpaceDE w:val="0"/>
              <w:autoSpaceDN w:val="0"/>
              <w:adjustRightInd w:val="0"/>
              <w:snapToGrid w:val="0"/>
              <w:spacing w:line="300" w:lineRule="exact"/>
              <w:ind w:right="68"/>
              <w:jc w:val="center"/>
              <w:rPr>
                <w:rFonts w:hint="eastAsia" w:ascii="仿宋" w:hAnsi="仿宋" w:eastAsia="仿宋"/>
                <w:color w:val="000000"/>
                <w:kern w:val="0"/>
                <w:sz w:val="22"/>
                <w:szCs w:val="22"/>
              </w:rPr>
            </w:pPr>
          </w:p>
        </w:tc>
        <w:tc>
          <w:tcPr>
            <w:tcW w:w="1674" w:type="dxa"/>
            <w:vMerge w:val="continue"/>
            <w:vAlign w:val="center"/>
          </w:tcPr>
          <w:p>
            <w:pPr>
              <w:autoSpaceDE w:val="0"/>
              <w:autoSpaceDN w:val="0"/>
              <w:adjustRightInd w:val="0"/>
              <w:snapToGrid w:val="0"/>
              <w:spacing w:line="300" w:lineRule="exact"/>
              <w:ind w:left="102" w:right="-20"/>
              <w:jc w:val="center"/>
              <w:rPr>
                <w:rFonts w:hint="eastAsia" w:ascii="仿宋" w:hAnsi="仿宋" w:eastAsia="仿宋"/>
                <w:color w:val="000000"/>
                <w:kern w:val="0"/>
                <w:sz w:val="22"/>
                <w:szCs w:val="22"/>
              </w:rPr>
            </w:pPr>
          </w:p>
        </w:tc>
        <w:tc>
          <w:tcPr>
            <w:tcW w:w="7914" w:type="dxa"/>
            <w:vAlign w:val="center"/>
          </w:tcPr>
          <w:p>
            <w:pPr>
              <w:autoSpaceDE w:val="0"/>
              <w:autoSpaceDN w:val="0"/>
              <w:adjustRightInd w:val="0"/>
              <w:snapToGrid w:val="0"/>
              <w:spacing w:line="300" w:lineRule="exact"/>
              <w:rPr>
                <w:rFonts w:hint="eastAsia" w:ascii="仿宋" w:hAnsi="仿宋" w:eastAsia="仿宋"/>
                <w:color w:val="000000"/>
                <w:kern w:val="0"/>
                <w:sz w:val="22"/>
                <w:szCs w:val="22"/>
              </w:rPr>
            </w:pPr>
            <w:r>
              <w:rPr>
                <w:rFonts w:hint="eastAsia" w:ascii="仿宋" w:hAnsi="仿宋" w:eastAsia="仿宋"/>
                <w:color w:val="000000"/>
                <w:sz w:val="22"/>
                <w:szCs w:val="22"/>
              </w:rPr>
              <w:t>Ⅲ类以上放射源应安装在线监控和定位系统。</w:t>
            </w:r>
          </w:p>
        </w:tc>
        <w:tc>
          <w:tcPr>
            <w:tcW w:w="864"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863"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691" w:hRule="atLeast"/>
          <w:jc w:val="center"/>
        </w:trPr>
        <w:tc>
          <w:tcPr>
            <w:tcW w:w="725" w:type="dxa"/>
            <w:vMerge w:val="continue"/>
            <w:vAlign w:val="center"/>
          </w:tcPr>
          <w:p>
            <w:pPr>
              <w:autoSpaceDE w:val="0"/>
              <w:autoSpaceDN w:val="0"/>
              <w:adjustRightInd w:val="0"/>
              <w:snapToGrid w:val="0"/>
              <w:spacing w:line="300" w:lineRule="exact"/>
              <w:ind w:left="163" w:right="150"/>
              <w:jc w:val="center"/>
              <w:rPr>
                <w:rFonts w:hint="eastAsia" w:ascii="仿宋" w:hAnsi="仿宋" w:eastAsia="仿宋"/>
                <w:color w:val="000000"/>
                <w:kern w:val="0"/>
                <w:sz w:val="22"/>
                <w:szCs w:val="22"/>
              </w:rPr>
            </w:pPr>
          </w:p>
        </w:tc>
        <w:tc>
          <w:tcPr>
            <w:tcW w:w="1343"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tc>
        <w:tc>
          <w:tcPr>
            <w:tcW w:w="1674" w:type="dxa"/>
            <w:vAlign w:val="center"/>
          </w:tcPr>
          <w:p>
            <w:pPr>
              <w:autoSpaceDE w:val="0"/>
              <w:autoSpaceDN w:val="0"/>
              <w:adjustRightInd w:val="0"/>
              <w:snapToGrid w:val="0"/>
              <w:spacing w:line="300" w:lineRule="exact"/>
              <w:ind w:left="88" w:right="68" w:hanging="2"/>
              <w:jc w:val="center"/>
              <w:rPr>
                <w:rFonts w:hint="eastAsia" w:ascii="仿宋" w:hAnsi="仿宋" w:eastAsia="仿宋"/>
                <w:color w:val="000000"/>
                <w:kern w:val="0"/>
                <w:sz w:val="22"/>
                <w:szCs w:val="22"/>
              </w:rPr>
            </w:pPr>
            <w:r>
              <w:rPr>
                <w:rFonts w:hint="eastAsia" w:ascii="仿宋" w:hAnsi="仿宋" w:eastAsia="仿宋" w:cs="宋体"/>
                <w:color w:val="000000"/>
                <w:kern w:val="0"/>
                <w:sz w:val="22"/>
                <w:szCs w:val="22"/>
              </w:rPr>
              <w:t>仪表</w:t>
            </w:r>
          </w:p>
        </w:tc>
        <w:tc>
          <w:tcPr>
            <w:tcW w:w="7914" w:type="dxa"/>
            <w:vAlign w:val="center"/>
          </w:tcPr>
          <w:p>
            <w:pPr>
              <w:autoSpaceDE w:val="0"/>
              <w:autoSpaceDN w:val="0"/>
              <w:adjustRightInd w:val="0"/>
              <w:snapToGrid w:val="0"/>
              <w:spacing w:line="300" w:lineRule="exact"/>
              <w:rPr>
                <w:rFonts w:hint="eastAsia" w:ascii="仿宋" w:hAnsi="仿宋" w:eastAsia="仿宋"/>
                <w:color w:val="000000"/>
                <w:kern w:val="0"/>
                <w:sz w:val="22"/>
                <w:szCs w:val="22"/>
              </w:rPr>
            </w:pPr>
            <w:r>
              <w:rPr>
                <w:rFonts w:hint="eastAsia" w:ascii="仿宋" w:hAnsi="仿宋" w:eastAsia="仿宋"/>
                <w:color w:val="000000"/>
                <w:kern w:val="0"/>
                <w:sz w:val="22"/>
                <w:szCs w:val="22"/>
              </w:rPr>
              <w:t>当需要以远距离控制的方式把密封源输送到源容器外部时，检测仪表应具有在控制台和源容器上醒目显示密封源工作状态的指示部件。</w:t>
            </w:r>
          </w:p>
        </w:tc>
        <w:tc>
          <w:tcPr>
            <w:tcW w:w="864"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863"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454" w:hRule="exact"/>
          <w:jc w:val="center"/>
        </w:trPr>
        <w:tc>
          <w:tcPr>
            <w:tcW w:w="725" w:type="dxa"/>
            <w:vMerge w:val="continue"/>
            <w:vAlign w:val="center"/>
          </w:tcPr>
          <w:p>
            <w:pPr>
              <w:autoSpaceDE w:val="0"/>
              <w:autoSpaceDN w:val="0"/>
              <w:adjustRightInd w:val="0"/>
              <w:snapToGrid w:val="0"/>
              <w:spacing w:line="300" w:lineRule="exact"/>
              <w:ind w:left="163" w:right="150"/>
              <w:jc w:val="center"/>
              <w:rPr>
                <w:rFonts w:hint="eastAsia" w:ascii="仿宋" w:hAnsi="仿宋" w:eastAsia="仿宋"/>
                <w:color w:val="000000"/>
                <w:kern w:val="0"/>
                <w:sz w:val="22"/>
                <w:szCs w:val="22"/>
              </w:rPr>
            </w:pPr>
          </w:p>
        </w:tc>
        <w:tc>
          <w:tcPr>
            <w:tcW w:w="1343"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tc>
        <w:tc>
          <w:tcPr>
            <w:tcW w:w="1674" w:type="dxa"/>
            <w:vMerge w:val="restart"/>
            <w:vAlign w:val="center"/>
          </w:tcPr>
          <w:p>
            <w:pPr>
              <w:autoSpaceDE w:val="0"/>
              <w:autoSpaceDN w:val="0"/>
              <w:adjustRightInd w:val="0"/>
              <w:snapToGrid w:val="0"/>
              <w:spacing w:line="300" w:lineRule="exact"/>
              <w:ind w:left="102" w:right="-20"/>
              <w:jc w:val="center"/>
              <w:rPr>
                <w:rFonts w:hint="eastAsia" w:ascii="仿宋" w:hAnsi="仿宋" w:eastAsia="仿宋"/>
                <w:color w:val="000000"/>
                <w:kern w:val="0"/>
                <w:sz w:val="22"/>
                <w:szCs w:val="22"/>
              </w:rPr>
            </w:pPr>
            <w:r>
              <w:rPr>
                <w:rFonts w:hint="eastAsia" w:ascii="仿宋" w:hAnsi="仿宋" w:eastAsia="仿宋" w:cs="宋体"/>
                <w:color w:val="000000"/>
                <w:kern w:val="0"/>
                <w:sz w:val="22"/>
                <w:szCs w:val="22"/>
              </w:rPr>
              <w:t>使用场所</w:t>
            </w:r>
          </w:p>
        </w:tc>
        <w:tc>
          <w:tcPr>
            <w:tcW w:w="7914" w:type="dxa"/>
            <w:vAlign w:val="center"/>
          </w:tcPr>
          <w:p>
            <w:pPr>
              <w:autoSpaceDE w:val="0"/>
              <w:autoSpaceDN w:val="0"/>
              <w:adjustRightInd w:val="0"/>
              <w:snapToGrid w:val="0"/>
              <w:spacing w:line="300" w:lineRule="exact"/>
              <w:rPr>
                <w:rFonts w:hint="eastAsia" w:ascii="仿宋" w:hAnsi="仿宋" w:eastAsia="仿宋"/>
                <w:color w:val="000000"/>
                <w:kern w:val="0"/>
                <w:sz w:val="22"/>
                <w:szCs w:val="22"/>
              </w:rPr>
            </w:pPr>
            <w:r>
              <w:rPr>
                <w:rFonts w:hint="eastAsia" w:ascii="仿宋" w:hAnsi="仿宋" w:eastAsia="仿宋"/>
                <w:color w:val="000000"/>
                <w:kern w:val="0"/>
                <w:sz w:val="22"/>
                <w:szCs w:val="22"/>
              </w:rPr>
              <w:t>检测仪表应有固定使用场所</w:t>
            </w:r>
            <w:r>
              <w:rPr>
                <w:rFonts w:hint="eastAsia" w:ascii="仿宋" w:hAnsi="仿宋" w:eastAsia="仿宋"/>
                <w:color w:val="000000"/>
                <w:sz w:val="22"/>
                <w:szCs w:val="22"/>
              </w:rPr>
              <w:t>。</w:t>
            </w:r>
          </w:p>
        </w:tc>
        <w:tc>
          <w:tcPr>
            <w:tcW w:w="864"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863"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680" w:hRule="exact"/>
          <w:jc w:val="center"/>
        </w:trPr>
        <w:tc>
          <w:tcPr>
            <w:tcW w:w="725" w:type="dxa"/>
            <w:vMerge w:val="continue"/>
            <w:vAlign w:val="center"/>
          </w:tcPr>
          <w:p>
            <w:pPr>
              <w:autoSpaceDE w:val="0"/>
              <w:autoSpaceDN w:val="0"/>
              <w:adjustRightInd w:val="0"/>
              <w:snapToGrid w:val="0"/>
              <w:spacing w:line="300" w:lineRule="exact"/>
              <w:ind w:left="163" w:right="150"/>
              <w:jc w:val="center"/>
              <w:rPr>
                <w:rFonts w:hint="eastAsia" w:ascii="仿宋" w:hAnsi="仿宋" w:eastAsia="仿宋"/>
                <w:color w:val="000000"/>
                <w:kern w:val="0"/>
                <w:sz w:val="22"/>
                <w:szCs w:val="22"/>
              </w:rPr>
            </w:pPr>
          </w:p>
        </w:tc>
        <w:tc>
          <w:tcPr>
            <w:tcW w:w="1343"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tc>
        <w:tc>
          <w:tcPr>
            <w:tcW w:w="1674" w:type="dxa"/>
            <w:vMerge w:val="continue"/>
            <w:vAlign w:val="center"/>
          </w:tcPr>
          <w:p>
            <w:pPr>
              <w:autoSpaceDE w:val="0"/>
              <w:autoSpaceDN w:val="0"/>
              <w:adjustRightInd w:val="0"/>
              <w:snapToGrid w:val="0"/>
              <w:spacing w:line="300" w:lineRule="exact"/>
              <w:ind w:left="102" w:right="-20"/>
              <w:jc w:val="center"/>
              <w:rPr>
                <w:rFonts w:hint="eastAsia" w:ascii="仿宋" w:hAnsi="仿宋" w:eastAsia="仿宋" w:cs="宋体"/>
                <w:color w:val="000000"/>
                <w:kern w:val="0"/>
                <w:sz w:val="22"/>
                <w:szCs w:val="22"/>
              </w:rPr>
            </w:pPr>
          </w:p>
        </w:tc>
        <w:tc>
          <w:tcPr>
            <w:tcW w:w="7914" w:type="dxa"/>
            <w:vAlign w:val="center"/>
          </w:tcPr>
          <w:p>
            <w:pPr>
              <w:autoSpaceDE w:val="0"/>
              <w:autoSpaceDN w:val="0"/>
              <w:adjustRightInd w:val="0"/>
              <w:snapToGrid w:val="0"/>
              <w:spacing w:line="300" w:lineRule="exact"/>
              <w:rPr>
                <w:rFonts w:hint="eastAsia" w:ascii="仿宋" w:hAnsi="仿宋" w:eastAsia="仿宋"/>
                <w:color w:val="000000"/>
                <w:kern w:val="0"/>
                <w:sz w:val="22"/>
                <w:szCs w:val="22"/>
              </w:rPr>
            </w:pPr>
            <w:r>
              <w:rPr>
                <w:rFonts w:hint="eastAsia" w:ascii="仿宋" w:hAnsi="仿宋" w:eastAsia="仿宋"/>
                <w:color w:val="000000"/>
                <w:kern w:val="0"/>
                <w:sz w:val="22"/>
                <w:szCs w:val="22"/>
              </w:rPr>
              <w:t>源容器应安装牢固、可靠，应有防止丢失的安保措施，应能阻止人员进入源容器与受检物之间的有用线束区域。</w:t>
            </w:r>
          </w:p>
        </w:tc>
        <w:tc>
          <w:tcPr>
            <w:tcW w:w="864"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863"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454" w:hRule="exact"/>
          <w:jc w:val="center"/>
        </w:trPr>
        <w:tc>
          <w:tcPr>
            <w:tcW w:w="725" w:type="dxa"/>
            <w:vMerge w:val="continue"/>
            <w:vAlign w:val="center"/>
          </w:tcPr>
          <w:p>
            <w:pPr>
              <w:autoSpaceDE w:val="0"/>
              <w:autoSpaceDN w:val="0"/>
              <w:adjustRightInd w:val="0"/>
              <w:snapToGrid w:val="0"/>
              <w:spacing w:line="300" w:lineRule="exact"/>
              <w:ind w:left="163" w:right="150"/>
              <w:jc w:val="center"/>
              <w:rPr>
                <w:rFonts w:hint="eastAsia" w:ascii="仿宋" w:hAnsi="仿宋" w:eastAsia="仿宋"/>
                <w:color w:val="000000"/>
                <w:kern w:val="0"/>
                <w:sz w:val="22"/>
                <w:szCs w:val="22"/>
              </w:rPr>
            </w:pPr>
          </w:p>
        </w:tc>
        <w:tc>
          <w:tcPr>
            <w:tcW w:w="1343"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tc>
        <w:tc>
          <w:tcPr>
            <w:tcW w:w="1674" w:type="dxa"/>
            <w:vMerge w:val="continue"/>
            <w:vAlign w:val="center"/>
          </w:tcPr>
          <w:p>
            <w:pPr>
              <w:autoSpaceDE w:val="0"/>
              <w:autoSpaceDN w:val="0"/>
              <w:adjustRightInd w:val="0"/>
              <w:snapToGrid w:val="0"/>
              <w:spacing w:line="300" w:lineRule="exact"/>
              <w:ind w:left="102" w:right="-20"/>
              <w:jc w:val="center"/>
              <w:rPr>
                <w:rFonts w:hint="eastAsia" w:ascii="仿宋" w:hAnsi="仿宋" w:eastAsia="仿宋"/>
                <w:color w:val="000000"/>
                <w:kern w:val="0"/>
                <w:sz w:val="22"/>
                <w:szCs w:val="22"/>
              </w:rPr>
            </w:pPr>
          </w:p>
        </w:tc>
        <w:tc>
          <w:tcPr>
            <w:tcW w:w="7914" w:type="dxa"/>
            <w:vAlign w:val="center"/>
          </w:tcPr>
          <w:p>
            <w:pPr>
              <w:autoSpaceDE w:val="0"/>
              <w:autoSpaceDN w:val="0"/>
              <w:adjustRightInd w:val="0"/>
              <w:snapToGrid w:val="0"/>
              <w:spacing w:line="300" w:lineRule="exact"/>
              <w:rPr>
                <w:rFonts w:hint="eastAsia" w:ascii="仿宋" w:hAnsi="仿宋" w:eastAsia="仿宋"/>
                <w:color w:val="000000"/>
                <w:kern w:val="0"/>
                <w:sz w:val="22"/>
                <w:szCs w:val="22"/>
              </w:rPr>
            </w:pPr>
            <w:r>
              <w:rPr>
                <w:rFonts w:hint="eastAsia" w:ascii="仿宋" w:hAnsi="仿宋" w:eastAsia="仿宋"/>
                <w:color w:val="000000"/>
                <w:kern w:val="0"/>
                <w:sz w:val="22"/>
                <w:szCs w:val="22"/>
              </w:rPr>
              <w:t>场所的醒目位置设置电离辐射警示标志</w:t>
            </w:r>
            <w:r>
              <w:rPr>
                <w:rFonts w:hint="eastAsia" w:ascii="仿宋" w:hAnsi="仿宋" w:eastAsia="仿宋"/>
                <w:color w:val="000000"/>
                <w:sz w:val="22"/>
                <w:szCs w:val="22"/>
              </w:rPr>
              <w:t>。</w:t>
            </w:r>
          </w:p>
        </w:tc>
        <w:tc>
          <w:tcPr>
            <w:tcW w:w="864"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863"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676" w:hRule="atLeast"/>
          <w:jc w:val="center"/>
        </w:trPr>
        <w:tc>
          <w:tcPr>
            <w:tcW w:w="725" w:type="dxa"/>
            <w:vMerge w:val="continue"/>
            <w:vAlign w:val="center"/>
          </w:tcPr>
          <w:p>
            <w:pPr>
              <w:autoSpaceDE w:val="0"/>
              <w:autoSpaceDN w:val="0"/>
              <w:adjustRightInd w:val="0"/>
              <w:snapToGrid w:val="0"/>
              <w:spacing w:line="300" w:lineRule="exact"/>
              <w:ind w:left="163" w:right="150"/>
              <w:jc w:val="center"/>
              <w:rPr>
                <w:rFonts w:hint="eastAsia" w:ascii="仿宋" w:hAnsi="仿宋" w:eastAsia="仿宋"/>
                <w:color w:val="000000"/>
                <w:kern w:val="0"/>
                <w:sz w:val="22"/>
                <w:szCs w:val="22"/>
              </w:rPr>
            </w:pPr>
          </w:p>
        </w:tc>
        <w:tc>
          <w:tcPr>
            <w:tcW w:w="1343" w:type="dxa"/>
            <w:vMerge w:val="continue"/>
            <w:vAlign w:val="center"/>
          </w:tcPr>
          <w:p>
            <w:pPr>
              <w:autoSpaceDE w:val="0"/>
              <w:autoSpaceDN w:val="0"/>
              <w:adjustRightInd w:val="0"/>
              <w:snapToGrid w:val="0"/>
              <w:spacing w:line="300" w:lineRule="exact"/>
              <w:ind w:right="68"/>
              <w:jc w:val="center"/>
              <w:rPr>
                <w:rFonts w:hint="eastAsia" w:ascii="仿宋" w:hAnsi="仿宋" w:eastAsia="仿宋" w:cs="宋体"/>
                <w:color w:val="000000"/>
                <w:kern w:val="0"/>
                <w:sz w:val="22"/>
                <w:szCs w:val="22"/>
              </w:rPr>
            </w:pPr>
          </w:p>
        </w:tc>
        <w:tc>
          <w:tcPr>
            <w:tcW w:w="1674" w:type="dxa"/>
            <w:vMerge w:val="restart"/>
            <w:vAlign w:val="center"/>
          </w:tcPr>
          <w:p>
            <w:pPr>
              <w:autoSpaceDE w:val="0"/>
              <w:autoSpaceDN w:val="0"/>
              <w:adjustRightInd w:val="0"/>
              <w:snapToGrid w:val="0"/>
              <w:spacing w:line="300" w:lineRule="exact"/>
              <w:ind w:left="102" w:right="-2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检修贮存时</w:t>
            </w:r>
          </w:p>
          <w:p>
            <w:pPr>
              <w:autoSpaceDE w:val="0"/>
              <w:autoSpaceDN w:val="0"/>
              <w:adjustRightInd w:val="0"/>
              <w:snapToGrid w:val="0"/>
              <w:spacing w:line="300" w:lineRule="exact"/>
              <w:ind w:left="102" w:right="-20"/>
              <w:jc w:val="center"/>
              <w:rPr>
                <w:rFonts w:hint="eastAsia" w:ascii="仿宋" w:hAnsi="仿宋" w:eastAsia="仿宋"/>
                <w:color w:val="000000"/>
                <w:kern w:val="0"/>
                <w:sz w:val="22"/>
                <w:szCs w:val="22"/>
              </w:rPr>
            </w:pPr>
            <w:r>
              <w:rPr>
                <w:rFonts w:hint="eastAsia" w:ascii="仿宋" w:hAnsi="仿宋" w:eastAsia="仿宋" w:cs="宋体"/>
                <w:color w:val="000000"/>
                <w:kern w:val="0"/>
                <w:sz w:val="22"/>
                <w:szCs w:val="22"/>
              </w:rPr>
              <w:t>辐射安全要求</w:t>
            </w:r>
          </w:p>
        </w:tc>
        <w:tc>
          <w:tcPr>
            <w:tcW w:w="7914" w:type="dxa"/>
            <w:vAlign w:val="center"/>
          </w:tcPr>
          <w:p>
            <w:pPr>
              <w:autoSpaceDE w:val="0"/>
              <w:autoSpaceDN w:val="0"/>
              <w:adjustRightInd w:val="0"/>
              <w:snapToGrid w:val="0"/>
              <w:spacing w:line="300" w:lineRule="exact"/>
              <w:rPr>
                <w:rFonts w:hint="eastAsia" w:ascii="仿宋" w:hAnsi="仿宋" w:eastAsia="仿宋"/>
                <w:color w:val="000000"/>
                <w:kern w:val="0"/>
                <w:sz w:val="22"/>
                <w:szCs w:val="22"/>
              </w:rPr>
            </w:pPr>
            <w:r>
              <w:rPr>
                <w:rFonts w:hint="eastAsia" w:ascii="仿宋" w:hAnsi="仿宋" w:eastAsia="仿宋"/>
                <w:color w:val="000000"/>
                <w:kern w:val="0"/>
                <w:sz w:val="22"/>
                <w:szCs w:val="22"/>
              </w:rPr>
              <w:t>具有防火、防盗、防水、防爆、防腐蚀、防潮湿的临时贮存设施，存放处应设有醒目的电离辐射警示标志。</w:t>
            </w:r>
          </w:p>
        </w:tc>
        <w:tc>
          <w:tcPr>
            <w:tcW w:w="864"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863"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454" w:hRule="exact"/>
          <w:jc w:val="center"/>
        </w:trPr>
        <w:tc>
          <w:tcPr>
            <w:tcW w:w="725" w:type="dxa"/>
            <w:vMerge w:val="continue"/>
            <w:vAlign w:val="center"/>
          </w:tcPr>
          <w:p>
            <w:pPr>
              <w:autoSpaceDE w:val="0"/>
              <w:autoSpaceDN w:val="0"/>
              <w:adjustRightInd w:val="0"/>
              <w:snapToGrid w:val="0"/>
              <w:spacing w:line="300" w:lineRule="exact"/>
              <w:ind w:left="163" w:right="150"/>
              <w:jc w:val="center"/>
              <w:rPr>
                <w:rFonts w:hint="eastAsia" w:ascii="仿宋" w:hAnsi="仿宋" w:eastAsia="仿宋"/>
                <w:color w:val="000000"/>
                <w:kern w:val="0"/>
                <w:sz w:val="22"/>
                <w:szCs w:val="22"/>
              </w:rPr>
            </w:pPr>
          </w:p>
        </w:tc>
        <w:tc>
          <w:tcPr>
            <w:tcW w:w="1343"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tc>
        <w:tc>
          <w:tcPr>
            <w:tcW w:w="1674" w:type="dxa"/>
            <w:vMerge w:val="continue"/>
            <w:vAlign w:val="center"/>
          </w:tcPr>
          <w:p>
            <w:pPr>
              <w:autoSpaceDE w:val="0"/>
              <w:autoSpaceDN w:val="0"/>
              <w:adjustRightInd w:val="0"/>
              <w:snapToGrid w:val="0"/>
              <w:spacing w:line="300" w:lineRule="exact"/>
              <w:ind w:left="102" w:right="-20"/>
              <w:jc w:val="center"/>
              <w:rPr>
                <w:rFonts w:hint="eastAsia" w:ascii="仿宋" w:hAnsi="仿宋" w:eastAsia="仿宋"/>
                <w:color w:val="000000"/>
                <w:kern w:val="0"/>
                <w:sz w:val="22"/>
                <w:szCs w:val="22"/>
              </w:rPr>
            </w:pPr>
          </w:p>
        </w:tc>
        <w:tc>
          <w:tcPr>
            <w:tcW w:w="7914" w:type="dxa"/>
            <w:vAlign w:val="center"/>
          </w:tcPr>
          <w:p>
            <w:pPr>
              <w:autoSpaceDE w:val="0"/>
              <w:autoSpaceDN w:val="0"/>
              <w:adjustRightInd w:val="0"/>
              <w:snapToGrid w:val="0"/>
              <w:spacing w:line="300" w:lineRule="exact"/>
              <w:rPr>
                <w:rFonts w:hint="eastAsia" w:ascii="仿宋" w:hAnsi="仿宋" w:eastAsia="仿宋"/>
                <w:color w:val="000000"/>
                <w:kern w:val="0"/>
                <w:sz w:val="22"/>
                <w:szCs w:val="22"/>
              </w:rPr>
            </w:pPr>
            <w:r>
              <w:rPr>
                <w:rFonts w:hint="eastAsia" w:ascii="仿宋" w:hAnsi="仿宋" w:eastAsia="仿宋"/>
                <w:color w:val="000000"/>
                <w:kern w:val="0"/>
                <w:sz w:val="22"/>
                <w:szCs w:val="22"/>
              </w:rPr>
              <w:t>应由专人负责，双人双锁，建立台帐、登记、检测及定期盘点等制度</w:t>
            </w:r>
            <w:r>
              <w:rPr>
                <w:rFonts w:hint="eastAsia" w:ascii="仿宋" w:hAnsi="仿宋" w:eastAsia="仿宋"/>
                <w:color w:val="000000"/>
                <w:sz w:val="22"/>
                <w:szCs w:val="22"/>
              </w:rPr>
              <w:t>。</w:t>
            </w:r>
          </w:p>
        </w:tc>
        <w:tc>
          <w:tcPr>
            <w:tcW w:w="864"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863"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970" w:hRule="atLeast"/>
          <w:jc w:val="center"/>
        </w:trPr>
        <w:tc>
          <w:tcPr>
            <w:tcW w:w="725" w:type="dxa"/>
            <w:vAlign w:val="center"/>
          </w:tcPr>
          <w:p>
            <w:pPr>
              <w:autoSpaceDE w:val="0"/>
              <w:autoSpaceDN w:val="0"/>
              <w:adjustRightInd w:val="0"/>
              <w:snapToGrid w:val="0"/>
              <w:spacing w:line="300" w:lineRule="exact"/>
              <w:ind w:left="163" w:right="150"/>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2</w:t>
            </w:r>
          </w:p>
        </w:tc>
        <w:tc>
          <w:tcPr>
            <w:tcW w:w="1343" w:type="dxa"/>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X射线衍射和荧光分析仪表</w:t>
            </w:r>
          </w:p>
        </w:tc>
        <w:tc>
          <w:tcPr>
            <w:tcW w:w="1674" w:type="dxa"/>
            <w:vAlign w:val="center"/>
          </w:tcPr>
          <w:p>
            <w:pPr>
              <w:autoSpaceDE w:val="0"/>
              <w:autoSpaceDN w:val="0"/>
              <w:adjustRightInd w:val="0"/>
              <w:snapToGrid w:val="0"/>
              <w:spacing w:line="300" w:lineRule="exact"/>
              <w:ind w:left="88" w:right="68"/>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闭束型分析仪</w:t>
            </w:r>
          </w:p>
        </w:tc>
        <w:tc>
          <w:tcPr>
            <w:tcW w:w="7914" w:type="dxa"/>
            <w:vAlign w:val="center"/>
          </w:tcPr>
          <w:p>
            <w:pPr>
              <w:autoSpaceDE w:val="0"/>
              <w:autoSpaceDN w:val="0"/>
              <w:adjustRightInd w:val="0"/>
              <w:snapToGrid w:val="0"/>
              <w:spacing w:line="300" w:lineRule="exact"/>
              <w:rPr>
                <w:rFonts w:hint="eastAsia" w:ascii="仿宋" w:hAnsi="仿宋" w:eastAsia="仿宋" w:cs="宋体"/>
                <w:color w:val="000000"/>
                <w:sz w:val="22"/>
                <w:szCs w:val="22"/>
              </w:rPr>
            </w:pPr>
            <w:r>
              <w:rPr>
                <w:rFonts w:hint="eastAsia" w:ascii="仿宋" w:hAnsi="仿宋" w:eastAsia="仿宋" w:cs="宋体"/>
                <w:color w:val="000000"/>
                <w:sz w:val="22"/>
                <w:szCs w:val="22"/>
              </w:rPr>
              <w:t>机壳必须具有联锁装置，一旦打开机壳，即刻自动切断</w:t>
            </w:r>
            <w:r>
              <w:rPr>
                <w:rFonts w:hint="eastAsia" w:ascii="仿宋" w:hAnsi="仿宋" w:eastAsia="仿宋"/>
                <w:color w:val="000000"/>
                <w:sz w:val="22"/>
                <w:szCs w:val="22"/>
              </w:rPr>
              <w:t>X</w:t>
            </w:r>
            <w:r>
              <w:rPr>
                <w:rFonts w:hint="eastAsia" w:ascii="仿宋" w:hAnsi="仿宋" w:eastAsia="仿宋" w:cs="宋体"/>
                <w:color w:val="000000"/>
                <w:sz w:val="22"/>
                <w:szCs w:val="22"/>
              </w:rPr>
              <w:t>射线管的高压电源或关闭有用线束的出口。</w:t>
            </w:r>
          </w:p>
        </w:tc>
        <w:tc>
          <w:tcPr>
            <w:tcW w:w="864"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r>
              <w:rPr>
                <w:rFonts w:hint="eastAsia" w:ascii="仿宋" w:hAnsi="仿宋" w:eastAsia="仿宋"/>
                <w:color w:val="000000"/>
                <w:kern w:val="0"/>
                <w:sz w:val="22"/>
                <w:szCs w:val="22"/>
                <w:lang w:val="en-US" w:eastAsia="zh-CN"/>
              </w:rPr>
              <mc:AlternateContent>
                <mc:Choice Requires="wps">
                  <w:drawing>
                    <wp:anchor distT="0" distB="0" distL="114300" distR="114300" simplePos="0" relativeHeight="251675648" behindDoc="0" locked="0" layoutInCell="1" allowOverlap="1">
                      <wp:simplePos x="0" y="0"/>
                      <wp:positionH relativeFrom="column">
                        <wp:posOffset>231140</wp:posOffset>
                      </wp:positionH>
                      <wp:positionV relativeFrom="paragraph">
                        <wp:posOffset>710565</wp:posOffset>
                      </wp:positionV>
                      <wp:extent cx="1200150" cy="419100"/>
                      <wp:effectExtent l="0" t="0" r="0" b="0"/>
                      <wp:wrapNone/>
                      <wp:docPr id="41" name="矩形 127"/>
                      <wp:cNvGraphicFramePr/>
                      <a:graphic xmlns:a="http://schemas.openxmlformats.org/drawingml/2006/main">
                        <a:graphicData uri="http://schemas.microsoft.com/office/word/2010/wordprocessingShape">
                          <wps:wsp>
                            <wps:cNvSpPr/>
                            <wps:spPr>
                              <a:xfrm>
                                <a:off x="0" y="0"/>
                                <a:ext cx="1200150" cy="419100"/>
                              </a:xfrm>
                              <a:prstGeom prst="rect">
                                <a:avLst/>
                              </a:prstGeom>
                              <a:solidFill>
                                <a:srgbClr val="FFFFFF"/>
                              </a:solidFill>
                              <a:ln w="9525">
                                <a:noFill/>
                              </a:ln>
                            </wps:spPr>
                            <wps:bodyPr upright="1"/>
                          </wps:wsp>
                        </a:graphicData>
                      </a:graphic>
                    </wp:anchor>
                  </w:drawing>
                </mc:Choice>
                <mc:Fallback>
                  <w:pict>
                    <v:rect id="矩形 127" o:spid="_x0000_s1026" o:spt="1" style="position:absolute;left:0pt;margin-left:18.2pt;margin-top:55.95pt;height:33pt;width:94.5pt;z-index:251675648;mso-width-relative:page;mso-height-relative:page;" fillcolor="#FFFFFF" filled="t" stroked="f" coordsize="21600,21600" o:gfxdata="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CGAZynXAAAACgEAAA8AAAAAAAAA&#10;AQAgAAAAIgAAAGRycy9kb3ducmV2LnhtbFBLAQIUABQAAAAIAIdO4kB8dYgyoAEAAB0DAAAOAAAA&#10;AAAAAAEAIAAAACYBAABkcnMvZTJvRG9jLnhtbFBLBQYAAAAABgAGAFkBAAA4BQAAAAA=&#10;">
                      <v:fill on="t" focussize="0,0"/>
                      <v:stroke on="f"/>
                      <v:imagedata o:title=""/>
                      <o:lock v:ext="edit" aspectratio="f"/>
                    </v:rect>
                  </w:pict>
                </mc:Fallback>
              </mc:AlternateContent>
            </w:r>
          </w:p>
        </w:tc>
        <w:tc>
          <w:tcPr>
            <w:tcW w:w="863"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454" w:hRule="exact"/>
          <w:jc w:val="center"/>
        </w:trPr>
        <w:tc>
          <w:tcPr>
            <w:tcW w:w="725" w:type="dxa"/>
            <w:vMerge w:val="restart"/>
            <w:vAlign w:val="center"/>
          </w:tcPr>
          <w:p>
            <w:pPr>
              <w:autoSpaceDE w:val="0"/>
              <w:autoSpaceDN w:val="0"/>
              <w:adjustRightInd w:val="0"/>
              <w:snapToGrid w:val="0"/>
              <w:spacing w:line="300" w:lineRule="exact"/>
              <w:ind w:left="163" w:right="150"/>
              <w:jc w:val="center"/>
              <w:rPr>
                <w:rFonts w:hint="eastAsia" w:ascii="仿宋" w:hAnsi="仿宋" w:eastAsia="仿宋"/>
                <w:color w:val="000000"/>
                <w:w w:val="90"/>
                <w:kern w:val="0"/>
                <w:sz w:val="22"/>
                <w:szCs w:val="22"/>
              </w:rPr>
            </w:pPr>
            <w:r>
              <w:rPr>
                <w:rFonts w:hint="eastAsia" w:ascii="仿宋" w:hAnsi="仿宋" w:eastAsia="仿宋"/>
                <w:color w:val="000000"/>
                <w:w w:val="90"/>
                <w:kern w:val="0"/>
                <w:sz w:val="22"/>
                <w:szCs w:val="22"/>
              </w:rPr>
              <w:t>2</w:t>
            </w:r>
          </w:p>
        </w:tc>
        <w:tc>
          <w:tcPr>
            <w:tcW w:w="1343" w:type="dxa"/>
            <w:vMerge w:val="restart"/>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X射线衍射和荧光分析仪表</w:t>
            </w:r>
          </w:p>
        </w:tc>
        <w:tc>
          <w:tcPr>
            <w:tcW w:w="1674" w:type="dxa"/>
            <w:vMerge w:val="restart"/>
            <w:vAlign w:val="center"/>
          </w:tcPr>
          <w:p>
            <w:pPr>
              <w:autoSpaceDE w:val="0"/>
              <w:autoSpaceDN w:val="0"/>
              <w:adjustRightInd w:val="0"/>
              <w:snapToGrid w:val="0"/>
              <w:spacing w:line="300" w:lineRule="exact"/>
              <w:ind w:left="102" w:right="-20"/>
              <w:jc w:val="center"/>
              <w:rPr>
                <w:rFonts w:hint="eastAsia" w:ascii="仿宋" w:hAnsi="仿宋" w:eastAsia="仿宋"/>
                <w:color w:val="000000"/>
                <w:kern w:val="0"/>
                <w:sz w:val="22"/>
                <w:szCs w:val="22"/>
              </w:rPr>
            </w:pPr>
            <w:r>
              <w:rPr>
                <w:rFonts w:hint="eastAsia" w:ascii="仿宋" w:hAnsi="仿宋" w:eastAsia="仿宋" w:cs="宋体"/>
                <w:color w:val="000000"/>
                <w:kern w:val="0"/>
                <w:sz w:val="22"/>
                <w:szCs w:val="22"/>
              </w:rPr>
              <w:t>畅束型分析仪</w:t>
            </w:r>
          </w:p>
        </w:tc>
        <w:tc>
          <w:tcPr>
            <w:tcW w:w="7914" w:type="dxa"/>
            <w:vAlign w:val="center"/>
          </w:tcPr>
          <w:p>
            <w:pPr>
              <w:pStyle w:val="11"/>
              <w:snapToGrid w:val="0"/>
              <w:spacing w:line="300" w:lineRule="exact"/>
              <w:jc w:val="both"/>
              <w:rPr>
                <w:rFonts w:hint="eastAsia" w:ascii="仿宋" w:hAnsi="仿宋" w:eastAsia="仿宋"/>
                <w:sz w:val="22"/>
                <w:szCs w:val="22"/>
              </w:rPr>
            </w:pPr>
            <w:r>
              <w:rPr>
                <w:rFonts w:hint="eastAsia" w:ascii="仿宋" w:hAnsi="仿宋" w:eastAsia="仿宋"/>
                <w:sz w:val="22"/>
                <w:szCs w:val="22"/>
              </w:rPr>
              <w:t>必须有专用锁。</w:t>
            </w:r>
          </w:p>
        </w:tc>
        <w:tc>
          <w:tcPr>
            <w:tcW w:w="864"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863"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454" w:hRule="exact"/>
          <w:jc w:val="center"/>
        </w:trPr>
        <w:tc>
          <w:tcPr>
            <w:tcW w:w="725" w:type="dxa"/>
            <w:vMerge w:val="continue"/>
            <w:vAlign w:val="center"/>
          </w:tcPr>
          <w:p>
            <w:pPr>
              <w:autoSpaceDE w:val="0"/>
              <w:autoSpaceDN w:val="0"/>
              <w:adjustRightInd w:val="0"/>
              <w:snapToGrid w:val="0"/>
              <w:spacing w:line="300" w:lineRule="exact"/>
              <w:ind w:left="163" w:right="150"/>
              <w:jc w:val="center"/>
              <w:rPr>
                <w:rFonts w:hint="eastAsia" w:ascii="仿宋" w:hAnsi="仿宋" w:eastAsia="仿宋"/>
                <w:color w:val="000000"/>
                <w:w w:val="90"/>
                <w:kern w:val="0"/>
                <w:sz w:val="22"/>
                <w:szCs w:val="22"/>
              </w:rPr>
            </w:pPr>
          </w:p>
        </w:tc>
        <w:tc>
          <w:tcPr>
            <w:tcW w:w="1343"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tc>
        <w:tc>
          <w:tcPr>
            <w:tcW w:w="1674" w:type="dxa"/>
            <w:vMerge w:val="continue"/>
            <w:vAlign w:val="center"/>
          </w:tcPr>
          <w:p>
            <w:pPr>
              <w:autoSpaceDE w:val="0"/>
              <w:autoSpaceDN w:val="0"/>
              <w:adjustRightInd w:val="0"/>
              <w:snapToGrid w:val="0"/>
              <w:spacing w:line="300" w:lineRule="exact"/>
              <w:ind w:left="102" w:right="-20"/>
              <w:jc w:val="center"/>
              <w:rPr>
                <w:rFonts w:hint="eastAsia" w:ascii="仿宋" w:hAnsi="仿宋" w:eastAsia="仿宋" w:cs="宋体"/>
                <w:color w:val="000000"/>
                <w:sz w:val="22"/>
                <w:szCs w:val="22"/>
              </w:rPr>
            </w:pPr>
          </w:p>
        </w:tc>
        <w:tc>
          <w:tcPr>
            <w:tcW w:w="7914" w:type="dxa"/>
            <w:vAlign w:val="center"/>
          </w:tcPr>
          <w:p>
            <w:pPr>
              <w:pStyle w:val="11"/>
              <w:snapToGrid w:val="0"/>
              <w:spacing w:line="300" w:lineRule="exact"/>
              <w:jc w:val="both"/>
              <w:rPr>
                <w:rFonts w:hint="eastAsia" w:ascii="仿宋" w:hAnsi="仿宋" w:eastAsia="仿宋"/>
                <w:sz w:val="22"/>
                <w:szCs w:val="22"/>
              </w:rPr>
            </w:pPr>
            <w:r>
              <w:rPr>
                <w:rFonts w:hint="eastAsia" w:ascii="仿宋" w:hAnsi="仿宋" w:eastAsia="仿宋"/>
                <w:sz w:val="22"/>
                <w:szCs w:val="22"/>
              </w:rPr>
              <w:t>专用锁与总电源开关联锁，只有使用专用钥匙开锁之后才能接通总电源。</w:t>
            </w:r>
          </w:p>
        </w:tc>
        <w:tc>
          <w:tcPr>
            <w:tcW w:w="864"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863"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454" w:hRule="exact"/>
          <w:jc w:val="center"/>
        </w:trPr>
        <w:tc>
          <w:tcPr>
            <w:tcW w:w="725" w:type="dxa"/>
            <w:vMerge w:val="continue"/>
            <w:vAlign w:val="center"/>
          </w:tcPr>
          <w:p>
            <w:pPr>
              <w:autoSpaceDE w:val="0"/>
              <w:autoSpaceDN w:val="0"/>
              <w:adjustRightInd w:val="0"/>
              <w:snapToGrid w:val="0"/>
              <w:spacing w:line="300" w:lineRule="exact"/>
              <w:ind w:left="163" w:right="150"/>
              <w:jc w:val="center"/>
              <w:rPr>
                <w:rFonts w:hint="eastAsia" w:ascii="仿宋" w:hAnsi="仿宋" w:eastAsia="仿宋"/>
                <w:color w:val="000000"/>
                <w:w w:val="90"/>
                <w:kern w:val="0"/>
                <w:sz w:val="22"/>
                <w:szCs w:val="22"/>
              </w:rPr>
            </w:pPr>
          </w:p>
        </w:tc>
        <w:tc>
          <w:tcPr>
            <w:tcW w:w="1343"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tc>
        <w:tc>
          <w:tcPr>
            <w:tcW w:w="1674" w:type="dxa"/>
            <w:vMerge w:val="continue"/>
            <w:vAlign w:val="center"/>
          </w:tcPr>
          <w:p>
            <w:pPr>
              <w:autoSpaceDE w:val="0"/>
              <w:autoSpaceDN w:val="0"/>
              <w:adjustRightInd w:val="0"/>
              <w:snapToGrid w:val="0"/>
              <w:spacing w:line="300" w:lineRule="exact"/>
              <w:ind w:left="102" w:right="-20"/>
              <w:jc w:val="center"/>
              <w:rPr>
                <w:rFonts w:hint="eastAsia" w:ascii="仿宋" w:hAnsi="仿宋" w:eastAsia="仿宋"/>
                <w:color w:val="000000"/>
                <w:kern w:val="0"/>
                <w:sz w:val="22"/>
                <w:szCs w:val="22"/>
              </w:rPr>
            </w:pPr>
          </w:p>
        </w:tc>
        <w:tc>
          <w:tcPr>
            <w:tcW w:w="7914" w:type="dxa"/>
            <w:vAlign w:val="center"/>
          </w:tcPr>
          <w:p>
            <w:pPr>
              <w:autoSpaceDE w:val="0"/>
              <w:autoSpaceDN w:val="0"/>
              <w:adjustRightInd w:val="0"/>
              <w:snapToGrid w:val="0"/>
              <w:spacing w:line="300" w:lineRule="exact"/>
              <w:rPr>
                <w:rFonts w:hint="eastAsia" w:ascii="仿宋" w:hAnsi="仿宋" w:eastAsia="仿宋" w:cs="宋体"/>
                <w:color w:val="000000"/>
                <w:sz w:val="22"/>
                <w:szCs w:val="22"/>
              </w:rPr>
            </w:pPr>
            <w:r>
              <w:rPr>
                <w:rFonts w:hint="eastAsia" w:ascii="仿宋" w:hAnsi="仿宋" w:eastAsia="仿宋" w:cs="宋体"/>
                <w:color w:val="000000"/>
                <w:sz w:val="22"/>
                <w:szCs w:val="22"/>
              </w:rPr>
              <w:t>应配备防护罩，并可以与</w:t>
            </w:r>
            <w:r>
              <w:rPr>
                <w:rFonts w:hint="eastAsia" w:ascii="仿宋" w:hAnsi="仿宋" w:eastAsia="仿宋"/>
                <w:color w:val="000000"/>
                <w:sz w:val="22"/>
                <w:szCs w:val="22"/>
              </w:rPr>
              <w:t>X</w:t>
            </w:r>
            <w:r>
              <w:rPr>
                <w:rFonts w:hint="eastAsia" w:ascii="仿宋" w:hAnsi="仿宋" w:eastAsia="仿宋" w:cs="宋体"/>
                <w:color w:val="000000"/>
                <w:sz w:val="22"/>
                <w:szCs w:val="22"/>
              </w:rPr>
              <w:t>射线管的高压或遮光器联锁。</w:t>
            </w:r>
          </w:p>
        </w:tc>
        <w:tc>
          <w:tcPr>
            <w:tcW w:w="864"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863"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737" w:hRule="exact"/>
          <w:jc w:val="center"/>
        </w:trPr>
        <w:tc>
          <w:tcPr>
            <w:tcW w:w="725" w:type="dxa"/>
            <w:vMerge w:val="continue"/>
            <w:vAlign w:val="center"/>
          </w:tcPr>
          <w:p>
            <w:pPr>
              <w:autoSpaceDE w:val="0"/>
              <w:autoSpaceDN w:val="0"/>
              <w:adjustRightInd w:val="0"/>
              <w:snapToGrid w:val="0"/>
              <w:spacing w:line="300" w:lineRule="exact"/>
              <w:ind w:left="163" w:right="150"/>
              <w:jc w:val="center"/>
              <w:rPr>
                <w:rFonts w:hint="eastAsia" w:ascii="仿宋" w:hAnsi="仿宋" w:eastAsia="仿宋"/>
                <w:color w:val="000000"/>
                <w:w w:val="90"/>
                <w:kern w:val="0"/>
                <w:sz w:val="22"/>
                <w:szCs w:val="22"/>
              </w:rPr>
            </w:pPr>
          </w:p>
        </w:tc>
        <w:tc>
          <w:tcPr>
            <w:tcW w:w="1343"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tc>
        <w:tc>
          <w:tcPr>
            <w:tcW w:w="1674" w:type="dxa"/>
            <w:vMerge w:val="continue"/>
            <w:vAlign w:val="center"/>
          </w:tcPr>
          <w:p>
            <w:pPr>
              <w:autoSpaceDE w:val="0"/>
              <w:autoSpaceDN w:val="0"/>
              <w:adjustRightInd w:val="0"/>
              <w:snapToGrid w:val="0"/>
              <w:spacing w:line="300" w:lineRule="exact"/>
              <w:ind w:left="102" w:right="-20"/>
              <w:jc w:val="center"/>
              <w:rPr>
                <w:rFonts w:hint="eastAsia" w:ascii="仿宋" w:hAnsi="仿宋" w:eastAsia="仿宋"/>
                <w:color w:val="000000"/>
                <w:kern w:val="0"/>
                <w:sz w:val="22"/>
                <w:szCs w:val="22"/>
              </w:rPr>
            </w:pPr>
          </w:p>
        </w:tc>
        <w:tc>
          <w:tcPr>
            <w:tcW w:w="7914" w:type="dxa"/>
            <w:vAlign w:val="center"/>
          </w:tcPr>
          <w:p>
            <w:pPr>
              <w:autoSpaceDE w:val="0"/>
              <w:autoSpaceDN w:val="0"/>
              <w:adjustRightInd w:val="0"/>
              <w:snapToGrid w:val="0"/>
              <w:spacing w:line="300" w:lineRule="exact"/>
              <w:rPr>
                <w:rFonts w:hint="eastAsia" w:ascii="仿宋" w:hAnsi="仿宋" w:eastAsia="仿宋" w:cs="宋体"/>
                <w:color w:val="000000"/>
                <w:sz w:val="22"/>
                <w:szCs w:val="22"/>
              </w:rPr>
            </w:pPr>
            <w:r>
              <w:rPr>
                <w:rFonts w:hint="eastAsia" w:ascii="仿宋" w:hAnsi="仿宋" w:eastAsia="仿宋" w:cs="宋体"/>
                <w:color w:val="000000"/>
                <w:sz w:val="22"/>
                <w:szCs w:val="22"/>
              </w:rPr>
              <w:t>在防护罩内醒目位置、高压电源开关旁、避光器旁侧必须安装红色警告信号灯，并分别与分析仪总电源开关、高压电源开关、避光器开关联动。</w:t>
            </w:r>
          </w:p>
        </w:tc>
        <w:tc>
          <w:tcPr>
            <w:tcW w:w="864"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863"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737" w:hRule="exact"/>
          <w:jc w:val="center"/>
        </w:trPr>
        <w:tc>
          <w:tcPr>
            <w:tcW w:w="725" w:type="dxa"/>
            <w:vMerge w:val="continue"/>
            <w:vAlign w:val="center"/>
          </w:tcPr>
          <w:p>
            <w:pPr>
              <w:autoSpaceDE w:val="0"/>
              <w:autoSpaceDN w:val="0"/>
              <w:adjustRightInd w:val="0"/>
              <w:snapToGrid w:val="0"/>
              <w:spacing w:line="300" w:lineRule="exact"/>
              <w:ind w:left="163" w:right="150"/>
              <w:jc w:val="center"/>
              <w:rPr>
                <w:rFonts w:hint="eastAsia" w:ascii="仿宋" w:hAnsi="仿宋" w:eastAsia="仿宋"/>
                <w:color w:val="000000"/>
                <w:w w:val="90"/>
                <w:kern w:val="0"/>
                <w:sz w:val="22"/>
                <w:szCs w:val="22"/>
              </w:rPr>
            </w:pPr>
          </w:p>
        </w:tc>
        <w:tc>
          <w:tcPr>
            <w:tcW w:w="1343"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tc>
        <w:tc>
          <w:tcPr>
            <w:tcW w:w="1674" w:type="dxa"/>
            <w:vMerge w:val="continue"/>
            <w:vAlign w:val="center"/>
          </w:tcPr>
          <w:p>
            <w:pPr>
              <w:autoSpaceDE w:val="0"/>
              <w:autoSpaceDN w:val="0"/>
              <w:adjustRightInd w:val="0"/>
              <w:snapToGrid w:val="0"/>
              <w:spacing w:line="300" w:lineRule="exact"/>
              <w:ind w:left="102" w:right="-20"/>
              <w:jc w:val="center"/>
              <w:rPr>
                <w:rFonts w:hint="eastAsia" w:ascii="仿宋" w:hAnsi="仿宋" w:eastAsia="仿宋" w:cs="宋体"/>
                <w:color w:val="000000"/>
                <w:sz w:val="22"/>
                <w:szCs w:val="22"/>
              </w:rPr>
            </w:pPr>
          </w:p>
        </w:tc>
        <w:tc>
          <w:tcPr>
            <w:tcW w:w="7914" w:type="dxa"/>
            <w:vAlign w:val="center"/>
          </w:tcPr>
          <w:p>
            <w:pPr>
              <w:pStyle w:val="11"/>
              <w:snapToGrid w:val="0"/>
              <w:spacing w:line="300" w:lineRule="exact"/>
              <w:jc w:val="both"/>
              <w:rPr>
                <w:rFonts w:hint="eastAsia" w:ascii="仿宋" w:hAnsi="仿宋" w:eastAsia="仿宋"/>
                <w:sz w:val="22"/>
                <w:szCs w:val="22"/>
              </w:rPr>
            </w:pPr>
            <w:r>
              <w:rPr>
                <w:rFonts w:hint="eastAsia" w:ascii="仿宋" w:hAnsi="仿宋" w:eastAsia="仿宋"/>
                <w:sz w:val="22"/>
                <w:szCs w:val="22"/>
              </w:rPr>
              <w:t>分析仪的专用锁和总电源开关、X射线管高压电源开关、X射线管防护套附近必须具有牢固的电离辐射警示标志及相关的警示说明。</w:t>
            </w:r>
          </w:p>
        </w:tc>
        <w:tc>
          <w:tcPr>
            <w:tcW w:w="864"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863"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454" w:hRule="exact"/>
          <w:jc w:val="center"/>
        </w:trPr>
        <w:tc>
          <w:tcPr>
            <w:tcW w:w="725" w:type="dxa"/>
            <w:vMerge w:val="continue"/>
            <w:vAlign w:val="center"/>
          </w:tcPr>
          <w:p>
            <w:pPr>
              <w:autoSpaceDE w:val="0"/>
              <w:autoSpaceDN w:val="0"/>
              <w:adjustRightInd w:val="0"/>
              <w:snapToGrid w:val="0"/>
              <w:spacing w:line="300" w:lineRule="exact"/>
              <w:ind w:left="163" w:right="150"/>
              <w:jc w:val="center"/>
              <w:rPr>
                <w:rFonts w:hint="eastAsia" w:ascii="仿宋" w:hAnsi="仿宋" w:eastAsia="仿宋"/>
                <w:color w:val="000000"/>
                <w:w w:val="90"/>
                <w:kern w:val="0"/>
                <w:sz w:val="22"/>
                <w:szCs w:val="22"/>
              </w:rPr>
            </w:pPr>
          </w:p>
        </w:tc>
        <w:tc>
          <w:tcPr>
            <w:tcW w:w="1343"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tc>
        <w:tc>
          <w:tcPr>
            <w:tcW w:w="1674" w:type="dxa"/>
            <w:vMerge w:val="restart"/>
            <w:vAlign w:val="center"/>
          </w:tcPr>
          <w:p>
            <w:pPr>
              <w:autoSpaceDE w:val="0"/>
              <w:autoSpaceDN w:val="0"/>
              <w:adjustRightInd w:val="0"/>
              <w:snapToGrid w:val="0"/>
              <w:spacing w:line="300" w:lineRule="exact"/>
              <w:ind w:left="86" w:right="68"/>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密封源分析仪</w:t>
            </w:r>
          </w:p>
        </w:tc>
        <w:tc>
          <w:tcPr>
            <w:tcW w:w="7914" w:type="dxa"/>
            <w:vAlign w:val="center"/>
          </w:tcPr>
          <w:p>
            <w:pPr>
              <w:autoSpaceDE w:val="0"/>
              <w:autoSpaceDN w:val="0"/>
              <w:adjustRightInd w:val="0"/>
              <w:snapToGrid w:val="0"/>
              <w:spacing w:line="300" w:lineRule="exact"/>
              <w:rPr>
                <w:rFonts w:hint="eastAsia" w:ascii="仿宋" w:hAnsi="仿宋" w:eastAsia="仿宋" w:cs="宋体"/>
                <w:color w:val="000000"/>
                <w:sz w:val="22"/>
                <w:szCs w:val="22"/>
              </w:rPr>
            </w:pPr>
            <w:r>
              <w:rPr>
                <w:rFonts w:hint="eastAsia" w:ascii="仿宋" w:hAnsi="仿宋" w:eastAsia="仿宋" w:cs="宋体"/>
                <w:color w:val="000000"/>
                <w:sz w:val="22"/>
                <w:szCs w:val="22"/>
              </w:rPr>
              <w:t>具有源套的分析仪，在源套外表面必须具有牢固的电离辐射警示标志。</w:t>
            </w:r>
          </w:p>
        </w:tc>
        <w:tc>
          <w:tcPr>
            <w:tcW w:w="864"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863"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454" w:hRule="exact"/>
          <w:jc w:val="center"/>
        </w:trPr>
        <w:tc>
          <w:tcPr>
            <w:tcW w:w="725" w:type="dxa"/>
            <w:vMerge w:val="continue"/>
            <w:vAlign w:val="center"/>
          </w:tcPr>
          <w:p>
            <w:pPr>
              <w:autoSpaceDE w:val="0"/>
              <w:autoSpaceDN w:val="0"/>
              <w:adjustRightInd w:val="0"/>
              <w:snapToGrid w:val="0"/>
              <w:spacing w:line="300" w:lineRule="exact"/>
              <w:ind w:left="163" w:right="150"/>
              <w:jc w:val="center"/>
              <w:rPr>
                <w:rFonts w:hint="eastAsia" w:ascii="仿宋" w:hAnsi="仿宋" w:eastAsia="仿宋"/>
                <w:color w:val="000000"/>
                <w:w w:val="90"/>
                <w:kern w:val="0"/>
                <w:sz w:val="22"/>
                <w:szCs w:val="22"/>
              </w:rPr>
            </w:pPr>
          </w:p>
        </w:tc>
        <w:tc>
          <w:tcPr>
            <w:tcW w:w="1343"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tc>
        <w:tc>
          <w:tcPr>
            <w:tcW w:w="1674"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tc>
        <w:tc>
          <w:tcPr>
            <w:tcW w:w="7914" w:type="dxa"/>
            <w:vAlign w:val="center"/>
          </w:tcPr>
          <w:p>
            <w:pPr>
              <w:autoSpaceDE w:val="0"/>
              <w:autoSpaceDN w:val="0"/>
              <w:adjustRightInd w:val="0"/>
              <w:snapToGrid w:val="0"/>
              <w:spacing w:line="300" w:lineRule="exact"/>
              <w:rPr>
                <w:rFonts w:hint="eastAsia" w:ascii="仿宋" w:hAnsi="仿宋" w:eastAsia="仿宋" w:cs="宋体"/>
                <w:color w:val="000000"/>
                <w:sz w:val="22"/>
                <w:szCs w:val="22"/>
              </w:rPr>
            </w:pPr>
            <w:r>
              <w:rPr>
                <w:rFonts w:hint="eastAsia" w:ascii="仿宋" w:hAnsi="仿宋" w:eastAsia="仿宋" w:cs="宋体"/>
                <w:color w:val="000000"/>
                <w:sz w:val="22"/>
                <w:szCs w:val="22"/>
              </w:rPr>
              <w:t>不具有源套的分析仪，在密封源附近须有牢固的电离辐射警示标志。</w:t>
            </w:r>
          </w:p>
        </w:tc>
        <w:tc>
          <w:tcPr>
            <w:tcW w:w="864"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863"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454" w:hRule="exact"/>
          <w:jc w:val="center"/>
        </w:trPr>
        <w:tc>
          <w:tcPr>
            <w:tcW w:w="725" w:type="dxa"/>
            <w:vMerge w:val="continue"/>
            <w:vAlign w:val="center"/>
          </w:tcPr>
          <w:p>
            <w:pPr>
              <w:autoSpaceDE w:val="0"/>
              <w:autoSpaceDN w:val="0"/>
              <w:adjustRightInd w:val="0"/>
              <w:snapToGrid w:val="0"/>
              <w:spacing w:line="300" w:lineRule="exact"/>
              <w:ind w:left="163" w:right="150"/>
              <w:jc w:val="center"/>
              <w:rPr>
                <w:rFonts w:hint="eastAsia" w:ascii="仿宋" w:hAnsi="仿宋" w:eastAsia="仿宋"/>
                <w:color w:val="000000"/>
                <w:w w:val="90"/>
                <w:kern w:val="0"/>
                <w:sz w:val="22"/>
                <w:szCs w:val="22"/>
              </w:rPr>
            </w:pPr>
          </w:p>
        </w:tc>
        <w:tc>
          <w:tcPr>
            <w:tcW w:w="1343"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tc>
        <w:tc>
          <w:tcPr>
            <w:tcW w:w="1674"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tc>
        <w:tc>
          <w:tcPr>
            <w:tcW w:w="7914" w:type="dxa"/>
            <w:vAlign w:val="center"/>
          </w:tcPr>
          <w:p>
            <w:pPr>
              <w:autoSpaceDE w:val="0"/>
              <w:autoSpaceDN w:val="0"/>
              <w:adjustRightInd w:val="0"/>
              <w:snapToGrid w:val="0"/>
              <w:spacing w:line="300" w:lineRule="exact"/>
              <w:rPr>
                <w:rFonts w:hint="eastAsia" w:ascii="仿宋" w:hAnsi="仿宋" w:eastAsia="仿宋" w:cs="宋体"/>
                <w:color w:val="000000"/>
                <w:sz w:val="22"/>
                <w:szCs w:val="22"/>
              </w:rPr>
            </w:pPr>
            <w:r>
              <w:rPr>
                <w:rFonts w:hint="eastAsia" w:ascii="仿宋" w:hAnsi="仿宋" w:eastAsia="仿宋" w:cs="宋体"/>
                <w:color w:val="000000"/>
                <w:sz w:val="22"/>
                <w:szCs w:val="22"/>
              </w:rPr>
              <w:t>带有密封源的敞束型分析仪应具有遮光器及遮光器开、关状态的明显标志。</w:t>
            </w:r>
          </w:p>
        </w:tc>
        <w:tc>
          <w:tcPr>
            <w:tcW w:w="864"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863"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680" w:hRule="exact"/>
          <w:jc w:val="center"/>
        </w:trPr>
        <w:tc>
          <w:tcPr>
            <w:tcW w:w="725" w:type="dxa"/>
            <w:vMerge w:val="restart"/>
            <w:vAlign w:val="center"/>
          </w:tcPr>
          <w:p>
            <w:pPr>
              <w:autoSpaceDE w:val="0"/>
              <w:autoSpaceDN w:val="0"/>
              <w:adjustRightInd w:val="0"/>
              <w:snapToGrid w:val="0"/>
              <w:spacing w:line="300" w:lineRule="exact"/>
              <w:ind w:left="163" w:right="150"/>
              <w:jc w:val="center"/>
              <w:rPr>
                <w:rFonts w:hint="eastAsia" w:ascii="仿宋" w:hAnsi="仿宋" w:eastAsia="仿宋"/>
                <w:color w:val="000000"/>
                <w:w w:val="90"/>
                <w:kern w:val="0"/>
                <w:sz w:val="22"/>
                <w:szCs w:val="22"/>
              </w:rPr>
            </w:pPr>
            <w:r>
              <w:rPr>
                <w:rFonts w:hint="eastAsia" w:ascii="仿宋" w:hAnsi="仿宋" w:eastAsia="仿宋"/>
                <w:color w:val="000000"/>
                <w:kern w:val="0"/>
                <w:sz w:val="22"/>
                <w:szCs w:val="22"/>
                <w:lang w:val="en-US" w:eastAsia="zh-CN"/>
              </w:rPr>
              <mc:AlternateContent>
                <mc:Choice Requires="wps">
                  <w:drawing>
                    <wp:anchor distT="0" distB="0" distL="114300" distR="114300" simplePos="0" relativeHeight="251676672" behindDoc="0" locked="0" layoutInCell="1" allowOverlap="1">
                      <wp:simplePos x="0" y="0"/>
                      <wp:positionH relativeFrom="column">
                        <wp:posOffset>407670</wp:posOffset>
                      </wp:positionH>
                      <wp:positionV relativeFrom="paragraph">
                        <wp:posOffset>2477770</wp:posOffset>
                      </wp:positionV>
                      <wp:extent cx="1047750" cy="457200"/>
                      <wp:effectExtent l="0" t="0" r="0" b="0"/>
                      <wp:wrapNone/>
                      <wp:docPr id="42" name="矩形 128"/>
                      <wp:cNvGraphicFramePr/>
                      <a:graphic xmlns:a="http://schemas.openxmlformats.org/drawingml/2006/main">
                        <a:graphicData uri="http://schemas.microsoft.com/office/word/2010/wordprocessingShape">
                          <wps:wsp>
                            <wps:cNvSpPr/>
                            <wps:spPr>
                              <a:xfrm>
                                <a:off x="0" y="0"/>
                                <a:ext cx="1047750" cy="457200"/>
                              </a:xfrm>
                              <a:prstGeom prst="rect">
                                <a:avLst/>
                              </a:prstGeom>
                              <a:solidFill>
                                <a:srgbClr val="FFFFFF"/>
                              </a:solidFill>
                              <a:ln w="9525">
                                <a:noFill/>
                              </a:ln>
                            </wps:spPr>
                            <wps:bodyPr upright="1"/>
                          </wps:wsp>
                        </a:graphicData>
                      </a:graphic>
                    </wp:anchor>
                  </w:drawing>
                </mc:Choice>
                <mc:Fallback>
                  <w:pict>
                    <v:rect id="矩形 128" o:spid="_x0000_s1026" o:spt="1" style="position:absolute;left:0pt;margin-left:32.1pt;margin-top:195.1pt;height:36pt;width:82.5pt;z-index:251676672;mso-width-relative:page;mso-height-relative:page;" fillcolor="#FFFFFF" filled="t" stroked="f" coordsize="21600,21600" o:gfxdata="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EGmvV1wAAAAoBAAAPAAAAAAAAAAEA&#10;IAAAACIAAABkcnMvZG93bnJldi54bWxQSwECFAAUAAAACACHTuJAFeCXv54BAAAdAwAADgAAAAAA&#10;AAABACAAAAAmAQAAZHJzL2Uyb0RvYy54bWxQSwUGAAAAAAYABgBZAQAANgUAAAAA&#10;">
                      <v:fill on="t" focussize="0,0"/>
                      <v:stroke on="f"/>
                      <v:imagedata o:title=""/>
                      <o:lock v:ext="edit" aspectratio="f"/>
                    </v:rect>
                  </w:pict>
                </mc:Fallback>
              </mc:AlternateContent>
            </w:r>
            <w:r>
              <w:rPr>
                <w:rFonts w:hint="eastAsia" w:ascii="仿宋" w:hAnsi="仿宋" w:eastAsia="仿宋"/>
                <w:color w:val="000000"/>
                <w:kern w:val="0"/>
                <w:sz w:val="22"/>
                <w:szCs w:val="22"/>
              </w:rPr>
              <w:t>3</w:t>
            </w:r>
          </w:p>
        </w:tc>
        <w:tc>
          <w:tcPr>
            <w:tcW w:w="1343" w:type="dxa"/>
            <w:vMerge w:val="restart"/>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集装箱检测系统</w:t>
            </w:r>
          </w:p>
        </w:tc>
        <w:tc>
          <w:tcPr>
            <w:tcW w:w="1674" w:type="dxa"/>
            <w:vMerge w:val="restart"/>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sz w:val="22"/>
                <w:szCs w:val="22"/>
              </w:rPr>
            </w:pPr>
            <w:r>
              <w:rPr>
                <w:rFonts w:hint="eastAsia" w:ascii="仿宋" w:hAnsi="仿宋" w:eastAsia="仿宋" w:cs="宋体"/>
                <w:color w:val="000000"/>
                <w:sz w:val="22"/>
                <w:szCs w:val="22"/>
              </w:rPr>
              <w:t>检查场所分区</w:t>
            </w:r>
          </w:p>
        </w:tc>
        <w:tc>
          <w:tcPr>
            <w:tcW w:w="7914" w:type="dxa"/>
            <w:vAlign w:val="center"/>
          </w:tcPr>
          <w:p>
            <w:pPr>
              <w:autoSpaceDE w:val="0"/>
              <w:autoSpaceDN w:val="0"/>
              <w:adjustRightInd w:val="0"/>
              <w:snapToGrid w:val="0"/>
              <w:spacing w:line="300" w:lineRule="exact"/>
              <w:rPr>
                <w:rFonts w:hint="eastAsia" w:ascii="仿宋" w:hAnsi="仿宋" w:eastAsia="仿宋" w:cs="宋体"/>
                <w:color w:val="000000"/>
                <w:sz w:val="22"/>
                <w:szCs w:val="22"/>
              </w:rPr>
            </w:pPr>
            <w:r>
              <w:rPr>
                <w:rFonts w:hint="eastAsia" w:ascii="仿宋" w:hAnsi="仿宋" w:eastAsia="仿宋" w:cs="宋体"/>
                <w:color w:val="000000"/>
                <w:sz w:val="22"/>
                <w:szCs w:val="22"/>
              </w:rPr>
              <w:t>固定式检查系统的控制区：以检查通道出入口门为界，包括辐射源室、检查通道和探测器室的区域。</w:t>
            </w:r>
          </w:p>
        </w:tc>
        <w:tc>
          <w:tcPr>
            <w:tcW w:w="864" w:type="dxa"/>
            <w:vAlign w:val="center"/>
          </w:tcPr>
          <w:p>
            <w:pPr>
              <w:autoSpaceDE w:val="0"/>
              <w:autoSpaceDN w:val="0"/>
              <w:adjustRightInd w:val="0"/>
              <w:snapToGrid w:val="0"/>
              <w:spacing w:line="300" w:lineRule="exact"/>
              <w:jc w:val="center"/>
              <w:rPr>
                <w:rFonts w:hint="eastAsia" w:ascii="仿宋" w:hAnsi="仿宋" w:eastAsia="仿宋" w:cs="宋体"/>
                <w:color w:val="000000"/>
                <w:sz w:val="22"/>
                <w:szCs w:val="22"/>
              </w:rPr>
            </w:pPr>
            <w:r>
              <w:rPr>
                <w:rFonts w:hint="eastAsia" w:ascii="仿宋" w:hAnsi="仿宋" w:eastAsia="仿宋" w:cs="宋体"/>
                <w:color w:val="000000"/>
                <w:sz w:val="22"/>
                <w:szCs w:val="22"/>
                <w:lang w:val="en-US" w:eastAsia="zh-CN"/>
              </w:rPr>
              <mc:AlternateContent>
                <mc:Choice Requires="wps">
                  <w:drawing>
                    <wp:anchor distT="0" distB="0" distL="114300" distR="114300" simplePos="0" relativeHeight="251649024" behindDoc="0" locked="0" layoutInCell="1" allowOverlap="1">
                      <wp:simplePos x="0" y="0"/>
                      <wp:positionH relativeFrom="column">
                        <wp:posOffset>-7985760</wp:posOffset>
                      </wp:positionH>
                      <wp:positionV relativeFrom="paragraph">
                        <wp:posOffset>-3282315</wp:posOffset>
                      </wp:positionV>
                      <wp:extent cx="533400" cy="1276350"/>
                      <wp:effectExtent l="0" t="0" r="0" b="0"/>
                      <wp:wrapNone/>
                      <wp:docPr id="14" name="文本框 54"/>
                      <wp:cNvGraphicFramePr/>
                      <a:graphic xmlns:a="http://schemas.openxmlformats.org/drawingml/2006/main">
                        <a:graphicData uri="http://schemas.microsoft.com/office/word/2010/wordprocessingShape">
                          <wps:wsp>
                            <wps:cNvSpPr txBox="1"/>
                            <wps:spPr>
                              <a:xfrm>
                                <a:off x="0" y="0"/>
                                <a:ext cx="533400" cy="1276350"/>
                              </a:xfrm>
                              <a:prstGeom prst="rect">
                                <a:avLst/>
                              </a:prstGeom>
                              <a:noFill/>
                              <a:ln w="9525">
                                <a:noFill/>
                              </a:ln>
                            </wps:spPr>
                            <wps:txbx>
                              <w:txbxContent>
                                <w:p>
                                  <w:pPr>
                                    <w:pStyle w:val="3"/>
                                    <w:ind w:left="420" w:leftChars="200" w:right="420" w:rightChars="200"/>
                                    <w:rPr>
                                      <w:rStyle w:val="7"/>
                                      <w:rFonts w:hint="eastAsia" w:ascii="宋体" w:hAnsi="宋体"/>
                                      <w:sz w:val="24"/>
                                      <w:szCs w:val="24"/>
                                    </w:rPr>
                                  </w:pPr>
                                  <w:r>
                                    <w:rPr>
                                      <w:rStyle w:val="7"/>
                                      <w:rFonts w:hint="eastAsia" w:ascii="宋体" w:hAnsi="宋体"/>
                                      <w:sz w:val="24"/>
                                      <w:szCs w:val="24"/>
                                    </w:rPr>
                                    <w:t>— 20 —</w:t>
                                  </w:r>
                                </w:p>
                                <w:p/>
                              </w:txbxContent>
                            </wps:txbx>
                            <wps:bodyPr vert="vert" upright="1"/>
                          </wps:wsp>
                        </a:graphicData>
                      </a:graphic>
                    </wp:anchor>
                  </w:drawing>
                </mc:Choice>
                <mc:Fallback>
                  <w:pict>
                    <v:shape id="文本框 54" o:spid="_x0000_s1026" o:spt="202" type="#_x0000_t202" style="position:absolute;left:0pt;margin-left:-628.8pt;margin-top:-258.45pt;height:100.5pt;width:42pt;z-index:251649024;mso-width-relative:page;mso-height-relative:page;" filled="f" stroked="f" coordsize="21600,21600" o:gfxdata="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M3yjgPcAAAAEQEAAA8AAAAA&#10;AAAAAQAgAAAAIgAAAGRycy9kb3ducmV2LnhtbFBLAQIUABQAAAAIAIdO4kDj2iXangEAABcDAAAO&#10;AAAAAAAAAAEAIAAAACsBAABkcnMvZTJvRG9jLnhtbFBLBQYAAAAABgAGAFkBAAA7BQAAAAA=&#10;">
                      <v:fill on="f" focussize="0,0"/>
                      <v:stroke on="f"/>
                      <v:imagedata o:title=""/>
                      <o:lock v:ext="edit" aspectratio="f"/>
                      <v:textbox style="layout-flow:vertical;">
                        <w:txbxContent>
                          <w:p>
                            <w:pPr>
                              <w:pStyle w:val="3"/>
                              <w:ind w:left="420" w:leftChars="200" w:right="420" w:rightChars="200"/>
                              <w:rPr>
                                <w:rStyle w:val="7"/>
                                <w:rFonts w:hint="eastAsia" w:ascii="宋体" w:hAnsi="宋体"/>
                                <w:sz w:val="24"/>
                                <w:szCs w:val="24"/>
                              </w:rPr>
                            </w:pPr>
                            <w:r>
                              <w:rPr>
                                <w:rStyle w:val="7"/>
                                <w:rFonts w:hint="eastAsia" w:ascii="宋体" w:hAnsi="宋体"/>
                                <w:sz w:val="24"/>
                                <w:szCs w:val="24"/>
                              </w:rPr>
                              <w:t>— 20 —</w:t>
                            </w:r>
                          </w:p>
                          <w:p/>
                        </w:txbxContent>
                      </v:textbox>
                    </v:shape>
                  </w:pict>
                </mc:Fallback>
              </mc:AlternateContent>
            </w:r>
          </w:p>
        </w:tc>
        <w:tc>
          <w:tcPr>
            <w:tcW w:w="863"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680" w:hRule="exact"/>
          <w:jc w:val="center"/>
        </w:trPr>
        <w:tc>
          <w:tcPr>
            <w:tcW w:w="725" w:type="dxa"/>
            <w:vMerge w:val="continue"/>
            <w:vAlign w:val="center"/>
          </w:tcPr>
          <w:p>
            <w:pPr>
              <w:autoSpaceDE w:val="0"/>
              <w:autoSpaceDN w:val="0"/>
              <w:adjustRightInd w:val="0"/>
              <w:snapToGrid w:val="0"/>
              <w:spacing w:line="300" w:lineRule="exact"/>
              <w:ind w:left="163" w:right="150"/>
              <w:jc w:val="center"/>
              <w:rPr>
                <w:rFonts w:hint="eastAsia" w:ascii="仿宋" w:hAnsi="仿宋" w:eastAsia="仿宋"/>
                <w:color w:val="000000"/>
                <w:kern w:val="0"/>
                <w:sz w:val="22"/>
                <w:szCs w:val="22"/>
              </w:rPr>
            </w:pPr>
          </w:p>
        </w:tc>
        <w:tc>
          <w:tcPr>
            <w:tcW w:w="1343"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tc>
        <w:tc>
          <w:tcPr>
            <w:tcW w:w="1674"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sz w:val="22"/>
                <w:szCs w:val="22"/>
              </w:rPr>
            </w:pPr>
          </w:p>
        </w:tc>
        <w:tc>
          <w:tcPr>
            <w:tcW w:w="7914" w:type="dxa"/>
            <w:vAlign w:val="center"/>
          </w:tcPr>
          <w:p>
            <w:pPr>
              <w:autoSpaceDE w:val="0"/>
              <w:autoSpaceDN w:val="0"/>
              <w:adjustRightInd w:val="0"/>
              <w:snapToGrid w:val="0"/>
              <w:spacing w:line="300" w:lineRule="exact"/>
              <w:rPr>
                <w:rFonts w:hint="eastAsia" w:ascii="仿宋" w:hAnsi="仿宋" w:eastAsia="仿宋" w:cs="宋体"/>
                <w:color w:val="000000"/>
                <w:sz w:val="22"/>
                <w:szCs w:val="22"/>
              </w:rPr>
            </w:pPr>
            <w:r>
              <w:rPr>
                <w:rFonts w:hint="eastAsia" w:ascii="仿宋" w:hAnsi="仿宋" w:eastAsia="仿宋" w:cs="宋体"/>
                <w:color w:val="000000"/>
                <w:sz w:val="22"/>
                <w:szCs w:val="22"/>
              </w:rPr>
              <w:t>组合移动式检查系统的控制区：以隔墙和出入口门围成的区域；监督区：出入口门和栏杆之间的区域。</w:t>
            </w:r>
          </w:p>
        </w:tc>
        <w:tc>
          <w:tcPr>
            <w:tcW w:w="864" w:type="dxa"/>
            <w:vAlign w:val="center"/>
          </w:tcPr>
          <w:p>
            <w:pPr>
              <w:autoSpaceDE w:val="0"/>
              <w:autoSpaceDN w:val="0"/>
              <w:adjustRightInd w:val="0"/>
              <w:snapToGrid w:val="0"/>
              <w:spacing w:line="300" w:lineRule="exact"/>
              <w:jc w:val="center"/>
              <w:rPr>
                <w:rFonts w:hint="eastAsia" w:ascii="仿宋" w:hAnsi="仿宋" w:eastAsia="仿宋" w:cs="宋体"/>
                <w:color w:val="000000"/>
                <w:sz w:val="22"/>
                <w:szCs w:val="22"/>
              </w:rPr>
            </w:pPr>
          </w:p>
        </w:tc>
        <w:tc>
          <w:tcPr>
            <w:tcW w:w="863"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1025" w:hRule="atLeast"/>
          <w:jc w:val="center"/>
        </w:trPr>
        <w:tc>
          <w:tcPr>
            <w:tcW w:w="725" w:type="dxa"/>
            <w:vMerge w:val="continue"/>
            <w:vAlign w:val="center"/>
          </w:tcPr>
          <w:p>
            <w:pPr>
              <w:autoSpaceDE w:val="0"/>
              <w:autoSpaceDN w:val="0"/>
              <w:adjustRightInd w:val="0"/>
              <w:snapToGrid w:val="0"/>
              <w:spacing w:line="300" w:lineRule="exact"/>
              <w:ind w:left="163" w:right="150"/>
              <w:jc w:val="center"/>
              <w:rPr>
                <w:rFonts w:hint="eastAsia" w:ascii="仿宋" w:hAnsi="仿宋" w:eastAsia="仿宋"/>
                <w:color w:val="000000"/>
                <w:kern w:val="0"/>
                <w:sz w:val="22"/>
                <w:szCs w:val="22"/>
              </w:rPr>
            </w:pPr>
          </w:p>
        </w:tc>
        <w:tc>
          <w:tcPr>
            <w:tcW w:w="1343"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tc>
        <w:tc>
          <w:tcPr>
            <w:tcW w:w="1674"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sz w:val="22"/>
                <w:szCs w:val="22"/>
              </w:rPr>
            </w:pPr>
          </w:p>
        </w:tc>
        <w:tc>
          <w:tcPr>
            <w:tcW w:w="7914" w:type="dxa"/>
            <w:vAlign w:val="center"/>
          </w:tcPr>
          <w:p>
            <w:pPr>
              <w:autoSpaceDE w:val="0"/>
              <w:autoSpaceDN w:val="0"/>
              <w:adjustRightInd w:val="0"/>
              <w:snapToGrid w:val="0"/>
              <w:spacing w:line="300" w:lineRule="exact"/>
              <w:rPr>
                <w:rFonts w:hint="eastAsia" w:ascii="仿宋" w:hAnsi="仿宋" w:eastAsia="仿宋" w:cs="宋体"/>
                <w:color w:val="000000"/>
                <w:sz w:val="22"/>
                <w:szCs w:val="22"/>
              </w:rPr>
            </w:pPr>
            <w:r>
              <w:rPr>
                <w:rFonts w:hint="eastAsia" w:ascii="仿宋" w:hAnsi="仿宋" w:eastAsia="仿宋" w:cs="宋体"/>
                <w:color w:val="000000"/>
                <w:sz w:val="22"/>
                <w:szCs w:val="22"/>
              </w:rPr>
              <w:t>车载移动式检查系统的控制区：辐射源和探测器附近区域、辐射源和探测器之间的检测区域；监督区：除控制区外的护拦以内区域及安装在一辆车上的移动式检查系统的控制和图像分析室。</w:t>
            </w:r>
          </w:p>
        </w:tc>
        <w:tc>
          <w:tcPr>
            <w:tcW w:w="864" w:type="dxa"/>
            <w:vAlign w:val="center"/>
          </w:tcPr>
          <w:p>
            <w:pPr>
              <w:autoSpaceDE w:val="0"/>
              <w:autoSpaceDN w:val="0"/>
              <w:adjustRightInd w:val="0"/>
              <w:snapToGrid w:val="0"/>
              <w:spacing w:line="300" w:lineRule="exact"/>
              <w:jc w:val="center"/>
              <w:rPr>
                <w:rFonts w:hint="eastAsia" w:ascii="仿宋" w:hAnsi="仿宋" w:eastAsia="仿宋" w:cs="宋体"/>
                <w:color w:val="000000"/>
                <w:sz w:val="22"/>
                <w:szCs w:val="22"/>
              </w:rPr>
            </w:pPr>
          </w:p>
        </w:tc>
        <w:tc>
          <w:tcPr>
            <w:tcW w:w="863"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454" w:hRule="exact"/>
          <w:jc w:val="center"/>
        </w:trPr>
        <w:tc>
          <w:tcPr>
            <w:tcW w:w="725" w:type="dxa"/>
            <w:vMerge w:val="continue"/>
            <w:vAlign w:val="center"/>
          </w:tcPr>
          <w:p>
            <w:pPr>
              <w:autoSpaceDE w:val="0"/>
              <w:autoSpaceDN w:val="0"/>
              <w:adjustRightInd w:val="0"/>
              <w:snapToGrid w:val="0"/>
              <w:spacing w:line="300" w:lineRule="exact"/>
              <w:ind w:left="163" w:right="150"/>
              <w:jc w:val="center"/>
              <w:rPr>
                <w:rFonts w:hint="eastAsia" w:ascii="仿宋" w:hAnsi="仿宋" w:eastAsia="仿宋"/>
                <w:color w:val="000000"/>
                <w:kern w:val="0"/>
                <w:sz w:val="22"/>
                <w:szCs w:val="22"/>
              </w:rPr>
            </w:pPr>
          </w:p>
        </w:tc>
        <w:tc>
          <w:tcPr>
            <w:tcW w:w="1343"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tc>
        <w:tc>
          <w:tcPr>
            <w:tcW w:w="1674" w:type="dxa"/>
            <w:vMerge w:val="restart"/>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sz w:val="22"/>
                <w:szCs w:val="22"/>
              </w:rPr>
            </w:pPr>
            <w:r>
              <w:rPr>
                <w:rFonts w:hint="eastAsia" w:ascii="仿宋" w:hAnsi="仿宋" w:eastAsia="仿宋" w:cs="宋体"/>
                <w:color w:val="000000"/>
                <w:sz w:val="22"/>
                <w:szCs w:val="22"/>
              </w:rPr>
              <w:t>人员活动限制</w:t>
            </w:r>
          </w:p>
        </w:tc>
        <w:tc>
          <w:tcPr>
            <w:tcW w:w="7914" w:type="dxa"/>
            <w:vAlign w:val="center"/>
          </w:tcPr>
          <w:p>
            <w:pPr>
              <w:autoSpaceDE w:val="0"/>
              <w:autoSpaceDN w:val="0"/>
              <w:adjustRightInd w:val="0"/>
              <w:snapToGrid w:val="0"/>
              <w:spacing w:line="300" w:lineRule="exact"/>
              <w:rPr>
                <w:rFonts w:hint="eastAsia" w:ascii="仿宋" w:hAnsi="仿宋" w:eastAsia="仿宋" w:cs="宋体"/>
                <w:color w:val="000000"/>
                <w:sz w:val="22"/>
                <w:szCs w:val="22"/>
              </w:rPr>
            </w:pPr>
            <w:r>
              <w:rPr>
                <w:rFonts w:hint="eastAsia" w:ascii="仿宋" w:hAnsi="仿宋" w:eastAsia="仿宋" w:cs="宋体"/>
                <w:color w:val="000000"/>
                <w:sz w:val="22"/>
                <w:szCs w:val="22"/>
              </w:rPr>
              <w:t>任何人员不得进入控制区</w:t>
            </w:r>
            <w:r>
              <w:rPr>
                <w:rFonts w:hint="eastAsia" w:ascii="仿宋" w:hAnsi="仿宋" w:eastAsia="仿宋"/>
                <w:color w:val="000000"/>
                <w:sz w:val="22"/>
                <w:szCs w:val="22"/>
              </w:rPr>
              <w:t>。</w:t>
            </w:r>
          </w:p>
        </w:tc>
        <w:tc>
          <w:tcPr>
            <w:tcW w:w="864" w:type="dxa"/>
            <w:vAlign w:val="center"/>
          </w:tcPr>
          <w:p>
            <w:pPr>
              <w:autoSpaceDE w:val="0"/>
              <w:autoSpaceDN w:val="0"/>
              <w:adjustRightInd w:val="0"/>
              <w:snapToGrid w:val="0"/>
              <w:spacing w:line="300" w:lineRule="exact"/>
              <w:jc w:val="center"/>
              <w:rPr>
                <w:rFonts w:hint="eastAsia" w:ascii="仿宋" w:hAnsi="仿宋" w:eastAsia="仿宋" w:cs="宋体"/>
                <w:color w:val="000000"/>
                <w:sz w:val="22"/>
                <w:szCs w:val="22"/>
              </w:rPr>
            </w:pPr>
          </w:p>
        </w:tc>
        <w:tc>
          <w:tcPr>
            <w:tcW w:w="863"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454" w:hRule="exact"/>
          <w:jc w:val="center"/>
        </w:trPr>
        <w:tc>
          <w:tcPr>
            <w:tcW w:w="725" w:type="dxa"/>
            <w:vMerge w:val="continue"/>
            <w:vAlign w:val="center"/>
          </w:tcPr>
          <w:p>
            <w:pPr>
              <w:autoSpaceDE w:val="0"/>
              <w:autoSpaceDN w:val="0"/>
              <w:adjustRightInd w:val="0"/>
              <w:snapToGrid w:val="0"/>
              <w:spacing w:line="300" w:lineRule="exact"/>
              <w:ind w:left="163" w:right="150"/>
              <w:jc w:val="center"/>
              <w:rPr>
                <w:rFonts w:hint="eastAsia" w:ascii="仿宋" w:hAnsi="仿宋" w:eastAsia="仿宋"/>
                <w:color w:val="000000"/>
                <w:kern w:val="0"/>
                <w:sz w:val="22"/>
                <w:szCs w:val="22"/>
              </w:rPr>
            </w:pPr>
          </w:p>
        </w:tc>
        <w:tc>
          <w:tcPr>
            <w:tcW w:w="1343"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tc>
        <w:tc>
          <w:tcPr>
            <w:tcW w:w="1674"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sz w:val="22"/>
                <w:szCs w:val="22"/>
              </w:rPr>
            </w:pPr>
          </w:p>
        </w:tc>
        <w:tc>
          <w:tcPr>
            <w:tcW w:w="7914" w:type="dxa"/>
            <w:vAlign w:val="center"/>
          </w:tcPr>
          <w:p>
            <w:pPr>
              <w:autoSpaceDE w:val="0"/>
              <w:autoSpaceDN w:val="0"/>
              <w:adjustRightInd w:val="0"/>
              <w:snapToGrid w:val="0"/>
              <w:spacing w:line="300" w:lineRule="exact"/>
              <w:rPr>
                <w:rFonts w:hint="eastAsia" w:ascii="仿宋" w:hAnsi="仿宋" w:eastAsia="仿宋" w:cs="宋体"/>
                <w:color w:val="000000"/>
                <w:sz w:val="22"/>
                <w:szCs w:val="22"/>
              </w:rPr>
            </w:pPr>
            <w:r>
              <w:rPr>
                <w:rFonts w:hint="eastAsia" w:ascii="仿宋" w:hAnsi="仿宋" w:eastAsia="仿宋" w:cs="宋体"/>
                <w:color w:val="000000"/>
                <w:sz w:val="22"/>
                <w:szCs w:val="22"/>
              </w:rPr>
              <w:t>任何无关人员不得进入监督区</w:t>
            </w:r>
            <w:r>
              <w:rPr>
                <w:rFonts w:hint="eastAsia" w:ascii="仿宋" w:hAnsi="仿宋" w:eastAsia="仿宋"/>
                <w:color w:val="000000"/>
                <w:sz w:val="22"/>
                <w:szCs w:val="22"/>
              </w:rPr>
              <w:t>。</w:t>
            </w:r>
          </w:p>
        </w:tc>
        <w:tc>
          <w:tcPr>
            <w:tcW w:w="864" w:type="dxa"/>
            <w:vAlign w:val="center"/>
          </w:tcPr>
          <w:p>
            <w:pPr>
              <w:autoSpaceDE w:val="0"/>
              <w:autoSpaceDN w:val="0"/>
              <w:adjustRightInd w:val="0"/>
              <w:snapToGrid w:val="0"/>
              <w:spacing w:line="300" w:lineRule="exact"/>
              <w:jc w:val="center"/>
              <w:rPr>
                <w:rFonts w:hint="eastAsia" w:ascii="仿宋" w:hAnsi="仿宋" w:eastAsia="仿宋" w:cs="宋体"/>
                <w:color w:val="000000"/>
                <w:sz w:val="22"/>
                <w:szCs w:val="22"/>
              </w:rPr>
            </w:pPr>
          </w:p>
        </w:tc>
        <w:tc>
          <w:tcPr>
            <w:tcW w:w="863"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454" w:hRule="exact"/>
          <w:jc w:val="center"/>
        </w:trPr>
        <w:tc>
          <w:tcPr>
            <w:tcW w:w="725" w:type="dxa"/>
            <w:vMerge w:val="continue"/>
            <w:vAlign w:val="center"/>
          </w:tcPr>
          <w:p>
            <w:pPr>
              <w:autoSpaceDE w:val="0"/>
              <w:autoSpaceDN w:val="0"/>
              <w:adjustRightInd w:val="0"/>
              <w:snapToGrid w:val="0"/>
              <w:spacing w:line="300" w:lineRule="exact"/>
              <w:ind w:left="163" w:right="150"/>
              <w:jc w:val="center"/>
              <w:rPr>
                <w:rFonts w:hint="eastAsia" w:ascii="仿宋" w:hAnsi="仿宋" w:eastAsia="仿宋"/>
                <w:color w:val="000000"/>
                <w:kern w:val="0"/>
                <w:sz w:val="22"/>
                <w:szCs w:val="22"/>
              </w:rPr>
            </w:pPr>
          </w:p>
        </w:tc>
        <w:tc>
          <w:tcPr>
            <w:tcW w:w="1343"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tc>
        <w:tc>
          <w:tcPr>
            <w:tcW w:w="1674"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sz w:val="22"/>
                <w:szCs w:val="22"/>
              </w:rPr>
            </w:pPr>
          </w:p>
        </w:tc>
        <w:tc>
          <w:tcPr>
            <w:tcW w:w="7914" w:type="dxa"/>
            <w:vAlign w:val="center"/>
          </w:tcPr>
          <w:p>
            <w:pPr>
              <w:autoSpaceDE w:val="0"/>
              <w:autoSpaceDN w:val="0"/>
              <w:adjustRightInd w:val="0"/>
              <w:snapToGrid w:val="0"/>
              <w:spacing w:line="300" w:lineRule="exact"/>
              <w:rPr>
                <w:rFonts w:hint="eastAsia" w:ascii="仿宋" w:hAnsi="仿宋" w:eastAsia="仿宋" w:cs="宋体"/>
                <w:color w:val="000000"/>
                <w:sz w:val="22"/>
                <w:szCs w:val="22"/>
              </w:rPr>
            </w:pPr>
            <w:r>
              <w:rPr>
                <w:rFonts w:hint="eastAsia" w:ascii="仿宋" w:hAnsi="仿宋" w:eastAsia="仿宋" w:cs="宋体"/>
                <w:color w:val="000000"/>
                <w:sz w:val="22"/>
                <w:szCs w:val="22"/>
              </w:rPr>
              <w:t>除非检测需要，工作人员应停留在监督区之外。</w:t>
            </w:r>
          </w:p>
        </w:tc>
        <w:tc>
          <w:tcPr>
            <w:tcW w:w="864" w:type="dxa"/>
            <w:vAlign w:val="center"/>
          </w:tcPr>
          <w:p>
            <w:pPr>
              <w:autoSpaceDE w:val="0"/>
              <w:autoSpaceDN w:val="0"/>
              <w:adjustRightInd w:val="0"/>
              <w:snapToGrid w:val="0"/>
              <w:spacing w:line="300" w:lineRule="exact"/>
              <w:jc w:val="center"/>
              <w:rPr>
                <w:rFonts w:hint="eastAsia" w:ascii="仿宋" w:hAnsi="仿宋" w:eastAsia="仿宋" w:cs="宋体"/>
                <w:color w:val="000000"/>
                <w:sz w:val="22"/>
                <w:szCs w:val="22"/>
              </w:rPr>
            </w:pPr>
          </w:p>
        </w:tc>
        <w:tc>
          <w:tcPr>
            <w:tcW w:w="863"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454" w:hRule="exact"/>
          <w:jc w:val="center"/>
        </w:trPr>
        <w:tc>
          <w:tcPr>
            <w:tcW w:w="725" w:type="dxa"/>
            <w:vMerge w:val="restart"/>
            <w:vAlign w:val="center"/>
          </w:tcPr>
          <w:p>
            <w:pPr>
              <w:autoSpaceDE w:val="0"/>
              <w:autoSpaceDN w:val="0"/>
              <w:adjustRightInd w:val="0"/>
              <w:snapToGrid w:val="0"/>
              <w:spacing w:line="300" w:lineRule="exact"/>
              <w:ind w:left="163" w:right="150"/>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3</w:t>
            </w:r>
          </w:p>
        </w:tc>
        <w:tc>
          <w:tcPr>
            <w:tcW w:w="1343" w:type="dxa"/>
            <w:vMerge w:val="restart"/>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集装箱检测系统</w:t>
            </w:r>
          </w:p>
        </w:tc>
        <w:tc>
          <w:tcPr>
            <w:tcW w:w="1674" w:type="dxa"/>
            <w:vMerge w:val="restart"/>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sz w:val="22"/>
                <w:szCs w:val="22"/>
              </w:rPr>
            </w:pPr>
            <w:r>
              <w:rPr>
                <w:rFonts w:hint="eastAsia" w:ascii="仿宋" w:hAnsi="仿宋" w:eastAsia="仿宋" w:cs="宋体"/>
                <w:color w:val="000000"/>
                <w:sz w:val="22"/>
                <w:szCs w:val="22"/>
              </w:rPr>
              <w:t>安全联锁</w:t>
            </w:r>
          </w:p>
        </w:tc>
        <w:tc>
          <w:tcPr>
            <w:tcW w:w="7914" w:type="dxa"/>
            <w:vAlign w:val="center"/>
          </w:tcPr>
          <w:p>
            <w:pPr>
              <w:autoSpaceDE w:val="0"/>
              <w:autoSpaceDN w:val="0"/>
              <w:adjustRightInd w:val="0"/>
              <w:snapToGrid w:val="0"/>
              <w:spacing w:line="300" w:lineRule="exact"/>
              <w:rPr>
                <w:rFonts w:hint="eastAsia" w:ascii="仿宋" w:hAnsi="仿宋" w:eastAsia="仿宋" w:cs="宋体"/>
                <w:color w:val="000000"/>
                <w:sz w:val="22"/>
                <w:szCs w:val="22"/>
              </w:rPr>
            </w:pPr>
            <w:r>
              <w:rPr>
                <w:rFonts w:hint="eastAsia" w:ascii="仿宋" w:hAnsi="仿宋" w:eastAsia="仿宋" w:cs="宋体"/>
                <w:color w:val="000000"/>
                <w:sz w:val="22"/>
                <w:szCs w:val="22"/>
              </w:rPr>
              <w:t>检查系统必须分别设置两道独立工作的安全联锁</w:t>
            </w:r>
            <w:r>
              <w:rPr>
                <w:rFonts w:hint="eastAsia" w:ascii="仿宋" w:hAnsi="仿宋" w:eastAsia="仿宋"/>
                <w:color w:val="000000"/>
                <w:sz w:val="22"/>
                <w:szCs w:val="22"/>
              </w:rPr>
              <w:t>。</w:t>
            </w:r>
          </w:p>
        </w:tc>
        <w:tc>
          <w:tcPr>
            <w:tcW w:w="864" w:type="dxa"/>
            <w:vAlign w:val="center"/>
          </w:tcPr>
          <w:p>
            <w:pPr>
              <w:autoSpaceDE w:val="0"/>
              <w:autoSpaceDN w:val="0"/>
              <w:adjustRightInd w:val="0"/>
              <w:snapToGrid w:val="0"/>
              <w:spacing w:line="300" w:lineRule="exact"/>
              <w:jc w:val="center"/>
              <w:rPr>
                <w:rFonts w:hint="eastAsia" w:ascii="仿宋" w:hAnsi="仿宋" w:eastAsia="仿宋" w:cs="宋体"/>
                <w:color w:val="000000"/>
                <w:sz w:val="22"/>
                <w:szCs w:val="22"/>
              </w:rPr>
            </w:pPr>
          </w:p>
        </w:tc>
        <w:tc>
          <w:tcPr>
            <w:tcW w:w="863"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765" w:hRule="exact"/>
          <w:jc w:val="center"/>
        </w:trPr>
        <w:tc>
          <w:tcPr>
            <w:tcW w:w="725" w:type="dxa"/>
            <w:vMerge w:val="continue"/>
            <w:vAlign w:val="center"/>
          </w:tcPr>
          <w:p>
            <w:pPr>
              <w:autoSpaceDE w:val="0"/>
              <w:autoSpaceDN w:val="0"/>
              <w:adjustRightInd w:val="0"/>
              <w:snapToGrid w:val="0"/>
              <w:spacing w:line="300" w:lineRule="exact"/>
              <w:ind w:left="163" w:right="150"/>
              <w:jc w:val="center"/>
              <w:rPr>
                <w:rFonts w:hint="eastAsia" w:ascii="仿宋" w:hAnsi="仿宋" w:eastAsia="仿宋"/>
                <w:color w:val="000000"/>
                <w:kern w:val="0"/>
                <w:sz w:val="22"/>
                <w:szCs w:val="22"/>
              </w:rPr>
            </w:pPr>
          </w:p>
        </w:tc>
        <w:tc>
          <w:tcPr>
            <w:tcW w:w="1343"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tc>
        <w:tc>
          <w:tcPr>
            <w:tcW w:w="1674"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sz w:val="22"/>
                <w:szCs w:val="22"/>
              </w:rPr>
            </w:pPr>
          </w:p>
        </w:tc>
        <w:tc>
          <w:tcPr>
            <w:tcW w:w="7914" w:type="dxa"/>
            <w:vAlign w:val="center"/>
          </w:tcPr>
          <w:p>
            <w:pPr>
              <w:autoSpaceDE w:val="0"/>
              <w:autoSpaceDN w:val="0"/>
              <w:adjustRightInd w:val="0"/>
              <w:snapToGrid w:val="0"/>
              <w:spacing w:line="300" w:lineRule="exact"/>
              <w:rPr>
                <w:rFonts w:hint="eastAsia" w:ascii="仿宋" w:hAnsi="仿宋" w:eastAsia="仿宋" w:cs="宋体"/>
                <w:color w:val="000000"/>
                <w:sz w:val="22"/>
                <w:szCs w:val="22"/>
              </w:rPr>
            </w:pPr>
            <w:r>
              <w:rPr>
                <w:rFonts w:hint="eastAsia" w:ascii="仿宋" w:hAnsi="仿宋" w:eastAsia="仿宋" w:cs="宋体"/>
                <w:color w:val="000000"/>
                <w:sz w:val="22"/>
                <w:szCs w:val="22"/>
              </w:rPr>
              <w:t>主控制台钥匙开关联锁，只有钥匙插入并处于“工作”位置时，加速器和X射线机才能发出X射线、放射源检查系统的快门才能开启。</w:t>
            </w:r>
          </w:p>
        </w:tc>
        <w:tc>
          <w:tcPr>
            <w:tcW w:w="864" w:type="dxa"/>
            <w:vAlign w:val="center"/>
          </w:tcPr>
          <w:p>
            <w:pPr>
              <w:autoSpaceDE w:val="0"/>
              <w:autoSpaceDN w:val="0"/>
              <w:adjustRightInd w:val="0"/>
              <w:snapToGrid w:val="0"/>
              <w:spacing w:line="300" w:lineRule="exact"/>
              <w:jc w:val="center"/>
              <w:rPr>
                <w:rFonts w:hint="eastAsia" w:ascii="仿宋" w:hAnsi="仿宋" w:eastAsia="仿宋" w:cs="宋体"/>
                <w:color w:val="000000"/>
                <w:sz w:val="22"/>
                <w:szCs w:val="22"/>
              </w:rPr>
            </w:pPr>
          </w:p>
        </w:tc>
        <w:tc>
          <w:tcPr>
            <w:tcW w:w="863"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765" w:hRule="exact"/>
          <w:jc w:val="center"/>
        </w:trPr>
        <w:tc>
          <w:tcPr>
            <w:tcW w:w="725" w:type="dxa"/>
            <w:vMerge w:val="continue"/>
            <w:vAlign w:val="center"/>
          </w:tcPr>
          <w:p>
            <w:pPr>
              <w:autoSpaceDE w:val="0"/>
              <w:autoSpaceDN w:val="0"/>
              <w:adjustRightInd w:val="0"/>
              <w:snapToGrid w:val="0"/>
              <w:spacing w:line="300" w:lineRule="exact"/>
              <w:ind w:left="163" w:right="150"/>
              <w:jc w:val="center"/>
              <w:rPr>
                <w:rFonts w:hint="eastAsia" w:ascii="仿宋" w:hAnsi="仿宋" w:eastAsia="仿宋"/>
                <w:color w:val="000000"/>
                <w:kern w:val="0"/>
                <w:sz w:val="22"/>
                <w:szCs w:val="22"/>
              </w:rPr>
            </w:pPr>
          </w:p>
        </w:tc>
        <w:tc>
          <w:tcPr>
            <w:tcW w:w="1343"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tc>
        <w:tc>
          <w:tcPr>
            <w:tcW w:w="1674"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sz w:val="22"/>
                <w:szCs w:val="22"/>
              </w:rPr>
            </w:pPr>
          </w:p>
        </w:tc>
        <w:tc>
          <w:tcPr>
            <w:tcW w:w="7914" w:type="dxa"/>
            <w:vAlign w:val="center"/>
          </w:tcPr>
          <w:p>
            <w:pPr>
              <w:autoSpaceDE w:val="0"/>
              <w:autoSpaceDN w:val="0"/>
              <w:adjustRightInd w:val="0"/>
              <w:snapToGrid w:val="0"/>
              <w:spacing w:line="300" w:lineRule="exact"/>
              <w:rPr>
                <w:rFonts w:hint="eastAsia" w:ascii="仿宋" w:hAnsi="仿宋" w:eastAsia="仿宋" w:cs="宋体"/>
                <w:color w:val="000000"/>
                <w:sz w:val="22"/>
                <w:szCs w:val="22"/>
              </w:rPr>
            </w:pPr>
            <w:r>
              <w:rPr>
                <w:rFonts w:hint="eastAsia" w:ascii="仿宋" w:hAnsi="仿宋" w:eastAsia="仿宋" w:cs="宋体"/>
                <w:color w:val="000000"/>
                <w:sz w:val="22"/>
                <w:szCs w:val="22"/>
              </w:rPr>
              <w:t>防止人员误入检测状态下控制区的安全联锁设施，如固定式检查系统通道出入口门、组合移动式检查系统门外栏杆、辐射源室门和其他相关设施。</w:t>
            </w:r>
          </w:p>
        </w:tc>
        <w:tc>
          <w:tcPr>
            <w:tcW w:w="864" w:type="dxa"/>
            <w:vAlign w:val="center"/>
          </w:tcPr>
          <w:p>
            <w:pPr>
              <w:autoSpaceDE w:val="0"/>
              <w:autoSpaceDN w:val="0"/>
              <w:adjustRightInd w:val="0"/>
              <w:snapToGrid w:val="0"/>
              <w:spacing w:line="300" w:lineRule="exact"/>
              <w:jc w:val="center"/>
              <w:rPr>
                <w:rFonts w:hint="eastAsia" w:ascii="仿宋" w:hAnsi="仿宋" w:eastAsia="仿宋" w:cs="宋体"/>
                <w:color w:val="000000"/>
                <w:sz w:val="22"/>
                <w:szCs w:val="22"/>
              </w:rPr>
            </w:pPr>
          </w:p>
        </w:tc>
        <w:tc>
          <w:tcPr>
            <w:tcW w:w="863"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765" w:hRule="exact"/>
          <w:jc w:val="center"/>
        </w:trPr>
        <w:tc>
          <w:tcPr>
            <w:tcW w:w="725" w:type="dxa"/>
            <w:vMerge w:val="continue"/>
            <w:vAlign w:val="center"/>
          </w:tcPr>
          <w:p>
            <w:pPr>
              <w:autoSpaceDE w:val="0"/>
              <w:autoSpaceDN w:val="0"/>
              <w:adjustRightInd w:val="0"/>
              <w:snapToGrid w:val="0"/>
              <w:spacing w:line="300" w:lineRule="exact"/>
              <w:ind w:left="163" w:right="150"/>
              <w:jc w:val="center"/>
              <w:rPr>
                <w:rFonts w:hint="eastAsia" w:ascii="仿宋" w:hAnsi="仿宋" w:eastAsia="仿宋"/>
                <w:color w:val="000000"/>
                <w:kern w:val="0"/>
                <w:sz w:val="22"/>
                <w:szCs w:val="22"/>
              </w:rPr>
            </w:pPr>
          </w:p>
        </w:tc>
        <w:tc>
          <w:tcPr>
            <w:tcW w:w="1343"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tc>
        <w:tc>
          <w:tcPr>
            <w:tcW w:w="1674"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sz w:val="22"/>
                <w:szCs w:val="22"/>
              </w:rPr>
            </w:pPr>
          </w:p>
        </w:tc>
        <w:tc>
          <w:tcPr>
            <w:tcW w:w="7914" w:type="dxa"/>
            <w:vAlign w:val="center"/>
          </w:tcPr>
          <w:p>
            <w:pPr>
              <w:autoSpaceDE w:val="0"/>
              <w:autoSpaceDN w:val="0"/>
              <w:adjustRightInd w:val="0"/>
              <w:snapToGrid w:val="0"/>
              <w:spacing w:line="300" w:lineRule="exact"/>
              <w:rPr>
                <w:rFonts w:hint="eastAsia" w:ascii="仿宋" w:hAnsi="仿宋" w:eastAsia="仿宋" w:cs="宋体"/>
                <w:color w:val="000000"/>
                <w:sz w:val="22"/>
                <w:szCs w:val="22"/>
              </w:rPr>
            </w:pPr>
            <w:r>
              <w:rPr>
                <w:rFonts w:hint="eastAsia" w:ascii="仿宋" w:hAnsi="仿宋" w:eastAsia="仿宋" w:cs="宋体"/>
                <w:color w:val="000000"/>
                <w:sz w:val="22"/>
                <w:szCs w:val="22"/>
              </w:rPr>
              <w:t>任何一道安全联锁打开，检查系统应立即中断工作，并只有通过就地复位才能重新启动。</w:t>
            </w:r>
          </w:p>
        </w:tc>
        <w:tc>
          <w:tcPr>
            <w:tcW w:w="864" w:type="dxa"/>
            <w:vAlign w:val="center"/>
          </w:tcPr>
          <w:p>
            <w:pPr>
              <w:autoSpaceDE w:val="0"/>
              <w:autoSpaceDN w:val="0"/>
              <w:adjustRightInd w:val="0"/>
              <w:snapToGrid w:val="0"/>
              <w:spacing w:line="300" w:lineRule="exact"/>
              <w:jc w:val="center"/>
              <w:rPr>
                <w:rFonts w:hint="eastAsia" w:ascii="仿宋" w:hAnsi="仿宋" w:eastAsia="仿宋" w:cs="宋体"/>
                <w:color w:val="000000"/>
                <w:sz w:val="22"/>
                <w:szCs w:val="22"/>
              </w:rPr>
            </w:pPr>
          </w:p>
        </w:tc>
        <w:tc>
          <w:tcPr>
            <w:tcW w:w="863"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454" w:hRule="exact"/>
          <w:jc w:val="center"/>
        </w:trPr>
        <w:tc>
          <w:tcPr>
            <w:tcW w:w="725" w:type="dxa"/>
            <w:vMerge w:val="continue"/>
            <w:vAlign w:val="center"/>
          </w:tcPr>
          <w:p>
            <w:pPr>
              <w:autoSpaceDE w:val="0"/>
              <w:autoSpaceDN w:val="0"/>
              <w:adjustRightInd w:val="0"/>
              <w:snapToGrid w:val="0"/>
              <w:spacing w:line="300" w:lineRule="exact"/>
              <w:ind w:left="163" w:right="150"/>
              <w:jc w:val="center"/>
              <w:rPr>
                <w:rFonts w:hint="eastAsia" w:ascii="仿宋" w:hAnsi="仿宋" w:eastAsia="仿宋"/>
                <w:color w:val="000000"/>
                <w:kern w:val="0"/>
                <w:sz w:val="22"/>
                <w:szCs w:val="22"/>
              </w:rPr>
            </w:pPr>
          </w:p>
        </w:tc>
        <w:tc>
          <w:tcPr>
            <w:tcW w:w="1343"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tc>
        <w:tc>
          <w:tcPr>
            <w:tcW w:w="1674"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sz w:val="22"/>
                <w:szCs w:val="22"/>
              </w:rPr>
            </w:pPr>
          </w:p>
        </w:tc>
        <w:tc>
          <w:tcPr>
            <w:tcW w:w="7914" w:type="dxa"/>
            <w:vAlign w:val="center"/>
          </w:tcPr>
          <w:p>
            <w:pPr>
              <w:autoSpaceDE w:val="0"/>
              <w:autoSpaceDN w:val="0"/>
              <w:adjustRightInd w:val="0"/>
              <w:snapToGrid w:val="0"/>
              <w:spacing w:line="300" w:lineRule="exact"/>
              <w:rPr>
                <w:rFonts w:hint="eastAsia" w:ascii="仿宋" w:hAnsi="仿宋" w:eastAsia="仿宋" w:cs="宋体"/>
                <w:color w:val="000000"/>
                <w:sz w:val="22"/>
                <w:szCs w:val="22"/>
              </w:rPr>
            </w:pPr>
            <w:r>
              <w:rPr>
                <w:rFonts w:hint="eastAsia" w:ascii="仿宋" w:hAnsi="仿宋" w:eastAsia="仿宋" w:cs="宋体"/>
                <w:color w:val="000000"/>
                <w:sz w:val="22"/>
                <w:szCs w:val="22"/>
              </w:rPr>
              <w:t>在联锁失灵时，应禁止或中断检查系统的运行，并在控制台上显示。</w:t>
            </w:r>
          </w:p>
        </w:tc>
        <w:tc>
          <w:tcPr>
            <w:tcW w:w="864" w:type="dxa"/>
            <w:vAlign w:val="center"/>
          </w:tcPr>
          <w:p>
            <w:pPr>
              <w:autoSpaceDE w:val="0"/>
              <w:autoSpaceDN w:val="0"/>
              <w:adjustRightInd w:val="0"/>
              <w:snapToGrid w:val="0"/>
              <w:spacing w:line="300" w:lineRule="exact"/>
              <w:jc w:val="center"/>
              <w:rPr>
                <w:rFonts w:hint="eastAsia" w:ascii="仿宋" w:hAnsi="仿宋" w:eastAsia="仿宋" w:cs="宋体"/>
                <w:color w:val="000000"/>
                <w:sz w:val="22"/>
                <w:szCs w:val="22"/>
              </w:rPr>
            </w:pPr>
          </w:p>
        </w:tc>
        <w:tc>
          <w:tcPr>
            <w:tcW w:w="863"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1053" w:hRule="atLeast"/>
          <w:jc w:val="center"/>
        </w:trPr>
        <w:tc>
          <w:tcPr>
            <w:tcW w:w="725" w:type="dxa"/>
            <w:vMerge w:val="continue"/>
            <w:vAlign w:val="center"/>
          </w:tcPr>
          <w:p>
            <w:pPr>
              <w:autoSpaceDE w:val="0"/>
              <w:autoSpaceDN w:val="0"/>
              <w:adjustRightInd w:val="0"/>
              <w:snapToGrid w:val="0"/>
              <w:spacing w:line="300" w:lineRule="exact"/>
              <w:ind w:left="163" w:right="150"/>
              <w:jc w:val="center"/>
              <w:rPr>
                <w:rFonts w:hint="eastAsia" w:ascii="仿宋" w:hAnsi="仿宋" w:eastAsia="仿宋"/>
                <w:color w:val="000000"/>
                <w:kern w:val="0"/>
                <w:sz w:val="22"/>
                <w:szCs w:val="22"/>
              </w:rPr>
            </w:pPr>
          </w:p>
        </w:tc>
        <w:tc>
          <w:tcPr>
            <w:tcW w:w="1343"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tc>
        <w:tc>
          <w:tcPr>
            <w:tcW w:w="1674" w:type="dxa"/>
            <w:vMerge w:val="restart"/>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sz w:val="22"/>
                <w:szCs w:val="22"/>
              </w:rPr>
            </w:pPr>
            <w:r>
              <w:rPr>
                <w:rFonts w:hint="eastAsia" w:ascii="仿宋" w:hAnsi="仿宋" w:eastAsia="仿宋" w:cs="宋体"/>
                <w:color w:val="000000"/>
                <w:sz w:val="22"/>
                <w:szCs w:val="22"/>
              </w:rPr>
              <w:t>警示装置</w:t>
            </w:r>
          </w:p>
        </w:tc>
        <w:tc>
          <w:tcPr>
            <w:tcW w:w="7914" w:type="dxa"/>
            <w:vAlign w:val="center"/>
          </w:tcPr>
          <w:p>
            <w:pPr>
              <w:autoSpaceDE w:val="0"/>
              <w:autoSpaceDN w:val="0"/>
              <w:adjustRightInd w:val="0"/>
              <w:snapToGrid w:val="0"/>
              <w:spacing w:line="300" w:lineRule="exact"/>
              <w:rPr>
                <w:rFonts w:hint="eastAsia" w:ascii="仿宋" w:hAnsi="仿宋" w:eastAsia="仿宋" w:cs="宋体"/>
                <w:color w:val="000000"/>
                <w:sz w:val="22"/>
                <w:szCs w:val="22"/>
              </w:rPr>
            </w:pPr>
            <w:r>
              <w:rPr>
                <w:rFonts w:hint="eastAsia" w:ascii="仿宋" w:hAnsi="仿宋" w:eastAsia="仿宋" w:cs="宋体"/>
                <w:color w:val="000000"/>
                <w:sz w:val="22"/>
                <w:szCs w:val="22"/>
              </w:rPr>
              <w:t>固定式检查系统的检查通道及检查厅出入口、组合移动式检查系统的出入口处及移动式检查系统扫描车上均应安装灯光指示信号并以不同颜色标识检查系统所处的准备出束、出束及待停机状态。</w:t>
            </w:r>
          </w:p>
        </w:tc>
        <w:tc>
          <w:tcPr>
            <w:tcW w:w="864" w:type="dxa"/>
            <w:vAlign w:val="center"/>
          </w:tcPr>
          <w:p>
            <w:pPr>
              <w:autoSpaceDE w:val="0"/>
              <w:autoSpaceDN w:val="0"/>
              <w:adjustRightInd w:val="0"/>
              <w:snapToGrid w:val="0"/>
              <w:spacing w:line="300" w:lineRule="exact"/>
              <w:jc w:val="center"/>
              <w:rPr>
                <w:rFonts w:hint="eastAsia" w:ascii="仿宋" w:hAnsi="仿宋" w:eastAsia="仿宋" w:cs="宋体"/>
                <w:color w:val="000000"/>
                <w:sz w:val="22"/>
                <w:szCs w:val="22"/>
              </w:rPr>
            </w:pPr>
          </w:p>
        </w:tc>
        <w:tc>
          <w:tcPr>
            <w:tcW w:w="863"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1053" w:hRule="atLeast"/>
          <w:jc w:val="center"/>
        </w:trPr>
        <w:tc>
          <w:tcPr>
            <w:tcW w:w="725" w:type="dxa"/>
            <w:vMerge w:val="continue"/>
            <w:vAlign w:val="center"/>
          </w:tcPr>
          <w:p>
            <w:pPr>
              <w:autoSpaceDE w:val="0"/>
              <w:autoSpaceDN w:val="0"/>
              <w:adjustRightInd w:val="0"/>
              <w:snapToGrid w:val="0"/>
              <w:spacing w:line="300" w:lineRule="exact"/>
              <w:ind w:left="163" w:right="150"/>
              <w:jc w:val="center"/>
              <w:rPr>
                <w:rFonts w:hint="eastAsia" w:ascii="仿宋" w:hAnsi="仿宋" w:eastAsia="仿宋"/>
                <w:color w:val="000000"/>
                <w:kern w:val="0"/>
                <w:sz w:val="22"/>
                <w:szCs w:val="22"/>
              </w:rPr>
            </w:pPr>
          </w:p>
        </w:tc>
        <w:tc>
          <w:tcPr>
            <w:tcW w:w="1343"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tc>
        <w:tc>
          <w:tcPr>
            <w:tcW w:w="1674"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tc>
        <w:tc>
          <w:tcPr>
            <w:tcW w:w="7914" w:type="dxa"/>
            <w:vAlign w:val="center"/>
          </w:tcPr>
          <w:p>
            <w:pPr>
              <w:autoSpaceDE w:val="0"/>
              <w:autoSpaceDN w:val="0"/>
              <w:adjustRightInd w:val="0"/>
              <w:snapToGrid w:val="0"/>
              <w:spacing w:line="300" w:lineRule="exact"/>
              <w:rPr>
                <w:rFonts w:hint="eastAsia" w:ascii="仿宋" w:hAnsi="仿宋" w:eastAsia="仿宋" w:cs="宋体"/>
                <w:color w:val="000000"/>
                <w:sz w:val="22"/>
                <w:szCs w:val="22"/>
              </w:rPr>
            </w:pPr>
            <w:r>
              <w:rPr>
                <w:rFonts w:hint="eastAsia" w:ascii="仿宋" w:hAnsi="仿宋" w:eastAsia="仿宋" w:cs="宋体"/>
                <w:color w:val="000000"/>
                <w:sz w:val="22"/>
                <w:szCs w:val="22"/>
              </w:rPr>
              <w:t>固定式检查系统的检查通道及检查厅出入口、组合移动式检查系统的出入口处及移动式检查系统扫描车上的相应位置,应有检测系统出束的声响报警信号,在辐射源出束前启动，预警时间不得少于5秒。</w:t>
            </w:r>
          </w:p>
        </w:tc>
        <w:tc>
          <w:tcPr>
            <w:tcW w:w="864" w:type="dxa"/>
            <w:vAlign w:val="center"/>
          </w:tcPr>
          <w:p>
            <w:pPr>
              <w:autoSpaceDE w:val="0"/>
              <w:autoSpaceDN w:val="0"/>
              <w:adjustRightInd w:val="0"/>
              <w:snapToGrid w:val="0"/>
              <w:spacing w:line="300" w:lineRule="exact"/>
              <w:jc w:val="center"/>
              <w:rPr>
                <w:rFonts w:hint="eastAsia" w:ascii="仿宋" w:hAnsi="仿宋" w:eastAsia="仿宋" w:cs="宋体"/>
                <w:color w:val="000000"/>
                <w:sz w:val="22"/>
                <w:szCs w:val="22"/>
              </w:rPr>
            </w:pPr>
          </w:p>
        </w:tc>
        <w:tc>
          <w:tcPr>
            <w:tcW w:w="863"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r>
              <w:rPr>
                <w:rFonts w:hint="eastAsia" w:ascii="仿宋" w:hAnsi="仿宋" w:eastAsia="仿宋"/>
                <w:color w:val="000000"/>
                <w:kern w:val="0"/>
                <w:sz w:val="22"/>
                <w:szCs w:val="22"/>
                <w:lang w:val="en-US" w:eastAsia="zh-CN"/>
              </w:rPr>
              <mc:AlternateContent>
                <mc:Choice Requires="wps">
                  <w:drawing>
                    <wp:anchor distT="0" distB="0" distL="114300" distR="114300" simplePos="0" relativeHeight="251656192" behindDoc="0" locked="0" layoutInCell="1" allowOverlap="1">
                      <wp:simplePos x="0" y="0"/>
                      <wp:positionH relativeFrom="column">
                        <wp:posOffset>-9087485</wp:posOffset>
                      </wp:positionH>
                      <wp:positionV relativeFrom="paragraph">
                        <wp:posOffset>1021715</wp:posOffset>
                      </wp:positionV>
                      <wp:extent cx="581025" cy="1329055"/>
                      <wp:effectExtent l="0" t="0" r="0" b="0"/>
                      <wp:wrapNone/>
                      <wp:docPr id="21" name="文本框 85"/>
                      <wp:cNvGraphicFramePr/>
                      <a:graphic xmlns:a="http://schemas.openxmlformats.org/drawingml/2006/main">
                        <a:graphicData uri="http://schemas.microsoft.com/office/word/2010/wordprocessingShape">
                          <wps:wsp>
                            <wps:cNvSpPr txBox="1"/>
                            <wps:spPr>
                              <a:xfrm>
                                <a:off x="0" y="0"/>
                                <a:ext cx="581025" cy="1329055"/>
                              </a:xfrm>
                              <a:prstGeom prst="rect">
                                <a:avLst/>
                              </a:prstGeom>
                              <a:noFill/>
                              <a:ln w="9525">
                                <a:noFill/>
                              </a:ln>
                            </wps:spPr>
                            <wps:txbx>
                              <w:txbxContent>
                                <w:p>
                                  <w:pPr>
                                    <w:pStyle w:val="3"/>
                                    <w:ind w:left="420" w:leftChars="200" w:right="420" w:rightChars="200"/>
                                  </w:pPr>
                                  <w:r>
                                    <w:rPr>
                                      <w:rStyle w:val="7"/>
                                      <w:rFonts w:hint="eastAsia" w:ascii="宋体" w:hAnsi="宋体"/>
                                      <w:sz w:val="24"/>
                                      <w:szCs w:val="24"/>
                                    </w:rPr>
                                    <w:t>— 21 —</w:t>
                                  </w:r>
                                </w:p>
                              </w:txbxContent>
                            </wps:txbx>
                            <wps:bodyPr vert="vert" upright="1"/>
                          </wps:wsp>
                        </a:graphicData>
                      </a:graphic>
                    </wp:anchor>
                  </w:drawing>
                </mc:Choice>
                <mc:Fallback>
                  <w:pict>
                    <v:shape id="文本框 85" o:spid="_x0000_s1026" o:spt="202" type="#_x0000_t202" style="position:absolute;left:0pt;margin-left:-715.55pt;margin-top:80.45pt;height:104.65pt;width:45.75pt;z-index:251656192;mso-width-relative:page;mso-height-relative:page;" filled="f" stroked="f" coordsize="21600,21600" o:gfxdata="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CISBxLaAAAADwEAAA8AAAAA&#10;AAAAAQAgAAAAIgAAAGRycy9kb3ducmV2LnhtbFBLAQIUABQAAAAIAIdO4kArk5TOoAEAABcDAAAO&#10;AAAAAAAAAAEAIAAAACkBAABkcnMvZTJvRG9jLnhtbFBLBQYAAAAABgAGAFkBAAA7BQAAAAA=&#10;">
                      <v:fill on="f" focussize="0,0"/>
                      <v:stroke on="f"/>
                      <v:imagedata o:title=""/>
                      <o:lock v:ext="edit" aspectratio="f"/>
                      <v:textbox style="layout-flow:vertical;">
                        <w:txbxContent>
                          <w:p>
                            <w:pPr>
                              <w:pStyle w:val="3"/>
                              <w:ind w:left="420" w:leftChars="200" w:right="420" w:rightChars="200"/>
                            </w:pPr>
                            <w:r>
                              <w:rPr>
                                <w:rStyle w:val="7"/>
                                <w:rFonts w:hint="eastAsia" w:ascii="宋体" w:hAnsi="宋体"/>
                                <w:sz w:val="24"/>
                                <w:szCs w:val="24"/>
                              </w:rPr>
                              <w:t>— 21 —</w:t>
                            </w:r>
                          </w:p>
                        </w:txbxContent>
                      </v:textbox>
                    </v:shape>
                  </w:pict>
                </mc:Fallback>
              </mc:AlternateConten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765" w:hRule="exact"/>
          <w:jc w:val="center"/>
        </w:trPr>
        <w:tc>
          <w:tcPr>
            <w:tcW w:w="725" w:type="dxa"/>
            <w:vMerge w:val="continue"/>
            <w:vAlign w:val="center"/>
          </w:tcPr>
          <w:p>
            <w:pPr>
              <w:autoSpaceDE w:val="0"/>
              <w:autoSpaceDN w:val="0"/>
              <w:adjustRightInd w:val="0"/>
              <w:snapToGrid w:val="0"/>
              <w:spacing w:line="300" w:lineRule="exact"/>
              <w:ind w:left="163" w:right="150"/>
              <w:jc w:val="center"/>
              <w:rPr>
                <w:rFonts w:hint="eastAsia" w:ascii="仿宋" w:hAnsi="仿宋" w:eastAsia="仿宋"/>
                <w:color w:val="000000"/>
                <w:kern w:val="0"/>
                <w:sz w:val="22"/>
                <w:szCs w:val="22"/>
              </w:rPr>
            </w:pPr>
          </w:p>
        </w:tc>
        <w:tc>
          <w:tcPr>
            <w:tcW w:w="1343"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tc>
        <w:tc>
          <w:tcPr>
            <w:tcW w:w="1674"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tc>
        <w:tc>
          <w:tcPr>
            <w:tcW w:w="7914" w:type="dxa"/>
            <w:vAlign w:val="center"/>
          </w:tcPr>
          <w:p>
            <w:pPr>
              <w:autoSpaceDE w:val="0"/>
              <w:autoSpaceDN w:val="0"/>
              <w:adjustRightInd w:val="0"/>
              <w:snapToGrid w:val="0"/>
              <w:spacing w:line="300" w:lineRule="exact"/>
              <w:rPr>
                <w:rFonts w:hint="eastAsia" w:ascii="仿宋" w:hAnsi="仿宋" w:eastAsia="仿宋" w:cs="宋体"/>
                <w:color w:val="000000"/>
                <w:sz w:val="22"/>
                <w:szCs w:val="22"/>
              </w:rPr>
            </w:pPr>
            <w:r>
              <w:rPr>
                <w:rFonts w:hint="eastAsia" w:ascii="仿宋" w:hAnsi="仿宋" w:eastAsia="仿宋" w:cs="宋体"/>
                <w:color w:val="000000"/>
                <w:sz w:val="22"/>
                <w:szCs w:val="22"/>
              </w:rPr>
              <w:t>在整个辐射期间，报警信号应持续启动并保持稳定, 扫描结束后,报警铃或警灯延续一定时间方可停止。</w:t>
            </w:r>
          </w:p>
        </w:tc>
        <w:tc>
          <w:tcPr>
            <w:tcW w:w="864" w:type="dxa"/>
            <w:vAlign w:val="center"/>
          </w:tcPr>
          <w:p>
            <w:pPr>
              <w:autoSpaceDE w:val="0"/>
              <w:autoSpaceDN w:val="0"/>
              <w:adjustRightInd w:val="0"/>
              <w:snapToGrid w:val="0"/>
              <w:spacing w:line="300" w:lineRule="exact"/>
              <w:jc w:val="center"/>
              <w:rPr>
                <w:rFonts w:hint="eastAsia" w:ascii="仿宋" w:hAnsi="仿宋" w:eastAsia="仿宋" w:cs="宋体"/>
                <w:color w:val="000000"/>
                <w:sz w:val="22"/>
                <w:szCs w:val="22"/>
              </w:rPr>
            </w:pPr>
          </w:p>
        </w:tc>
        <w:tc>
          <w:tcPr>
            <w:tcW w:w="863"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765" w:hRule="exact"/>
          <w:jc w:val="center"/>
        </w:trPr>
        <w:tc>
          <w:tcPr>
            <w:tcW w:w="725" w:type="dxa"/>
            <w:vMerge w:val="continue"/>
            <w:vAlign w:val="center"/>
          </w:tcPr>
          <w:p>
            <w:pPr>
              <w:autoSpaceDE w:val="0"/>
              <w:autoSpaceDN w:val="0"/>
              <w:adjustRightInd w:val="0"/>
              <w:snapToGrid w:val="0"/>
              <w:spacing w:line="300" w:lineRule="exact"/>
              <w:ind w:left="163" w:right="150"/>
              <w:jc w:val="center"/>
              <w:rPr>
                <w:rFonts w:hint="eastAsia" w:ascii="仿宋" w:hAnsi="仿宋" w:eastAsia="仿宋"/>
                <w:color w:val="000000"/>
                <w:kern w:val="0"/>
                <w:sz w:val="22"/>
                <w:szCs w:val="22"/>
              </w:rPr>
            </w:pPr>
          </w:p>
        </w:tc>
        <w:tc>
          <w:tcPr>
            <w:tcW w:w="1343"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tc>
        <w:tc>
          <w:tcPr>
            <w:tcW w:w="1674"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tc>
        <w:tc>
          <w:tcPr>
            <w:tcW w:w="7914" w:type="dxa"/>
            <w:vAlign w:val="center"/>
          </w:tcPr>
          <w:p>
            <w:pPr>
              <w:autoSpaceDE w:val="0"/>
              <w:autoSpaceDN w:val="0"/>
              <w:adjustRightInd w:val="0"/>
              <w:snapToGrid w:val="0"/>
              <w:spacing w:line="300" w:lineRule="exact"/>
              <w:rPr>
                <w:rFonts w:hint="eastAsia" w:ascii="仿宋" w:hAnsi="仿宋" w:eastAsia="仿宋" w:cs="宋体"/>
                <w:color w:val="000000"/>
                <w:sz w:val="22"/>
                <w:szCs w:val="22"/>
              </w:rPr>
            </w:pPr>
            <w:r>
              <w:rPr>
                <w:rFonts w:hint="eastAsia" w:ascii="仿宋" w:hAnsi="仿宋" w:eastAsia="仿宋" w:cs="宋体"/>
                <w:color w:val="000000"/>
                <w:sz w:val="22"/>
                <w:szCs w:val="22"/>
              </w:rPr>
              <w:t>在组合移动式和车载移动式检查时，当有人误入护栏内辐射区时，现场和控制车内均应发出声音报警。</w:t>
            </w:r>
          </w:p>
        </w:tc>
        <w:tc>
          <w:tcPr>
            <w:tcW w:w="864" w:type="dxa"/>
            <w:vAlign w:val="center"/>
          </w:tcPr>
          <w:p>
            <w:pPr>
              <w:autoSpaceDE w:val="0"/>
              <w:autoSpaceDN w:val="0"/>
              <w:adjustRightInd w:val="0"/>
              <w:snapToGrid w:val="0"/>
              <w:spacing w:line="300" w:lineRule="exact"/>
              <w:jc w:val="center"/>
              <w:rPr>
                <w:rFonts w:hint="eastAsia" w:ascii="仿宋" w:hAnsi="仿宋" w:eastAsia="仿宋" w:cs="宋体"/>
                <w:color w:val="000000"/>
                <w:sz w:val="22"/>
                <w:szCs w:val="22"/>
              </w:rPr>
            </w:pPr>
          </w:p>
        </w:tc>
        <w:tc>
          <w:tcPr>
            <w:tcW w:w="863"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765" w:hRule="exact"/>
          <w:jc w:val="center"/>
        </w:trPr>
        <w:tc>
          <w:tcPr>
            <w:tcW w:w="725" w:type="dxa"/>
            <w:vMerge w:val="continue"/>
            <w:vAlign w:val="center"/>
          </w:tcPr>
          <w:p>
            <w:pPr>
              <w:autoSpaceDE w:val="0"/>
              <w:autoSpaceDN w:val="0"/>
              <w:adjustRightInd w:val="0"/>
              <w:snapToGrid w:val="0"/>
              <w:spacing w:line="300" w:lineRule="exact"/>
              <w:ind w:left="163" w:right="150"/>
              <w:jc w:val="center"/>
              <w:rPr>
                <w:rFonts w:hint="eastAsia" w:ascii="仿宋" w:hAnsi="仿宋" w:eastAsia="仿宋"/>
                <w:color w:val="000000"/>
                <w:kern w:val="0"/>
                <w:sz w:val="22"/>
                <w:szCs w:val="22"/>
              </w:rPr>
            </w:pPr>
          </w:p>
        </w:tc>
        <w:tc>
          <w:tcPr>
            <w:tcW w:w="1343"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tc>
        <w:tc>
          <w:tcPr>
            <w:tcW w:w="1674"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tc>
        <w:tc>
          <w:tcPr>
            <w:tcW w:w="7914" w:type="dxa"/>
            <w:vAlign w:val="center"/>
          </w:tcPr>
          <w:p>
            <w:pPr>
              <w:autoSpaceDE w:val="0"/>
              <w:autoSpaceDN w:val="0"/>
              <w:adjustRightInd w:val="0"/>
              <w:snapToGrid w:val="0"/>
              <w:spacing w:line="300" w:lineRule="exact"/>
              <w:rPr>
                <w:rFonts w:hint="eastAsia" w:ascii="仿宋" w:hAnsi="仿宋" w:eastAsia="仿宋" w:cs="宋体"/>
                <w:color w:val="000000"/>
                <w:sz w:val="22"/>
                <w:szCs w:val="22"/>
              </w:rPr>
            </w:pPr>
            <w:r>
              <w:rPr>
                <w:rFonts w:hint="eastAsia" w:ascii="仿宋" w:hAnsi="仿宋" w:eastAsia="仿宋" w:cs="宋体"/>
                <w:color w:val="000000"/>
                <w:sz w:val="22"/>
                <w:szCs w:val="22"/>
              </w:rPr>
              <w:t>在控制区边界线外、检查系统的辐射源室和探测器室门外及监督区边界线外，应设置醒目的电离辐射警示标志，以制止无关人员进入。</w:t>
            </w:r>
          </w:p>
        </w:tc>
        <w:tc>
          <w:tcPr>
            <w:tcW w:w="864" w:type="dxa"/>
            <w:vAlign w:val="center"/>
          </w:tcPr>
          <w:p>
            <w:pPr>
              <w:autoSpaceDE w:val="0"/>
              <w:autoSpaceDN w:val="0"/>
              <w:adjustRightInd w:val="0"/>
              <w:snapToGrid w:val="0"/>
              <w:spacing w:line="300" w:lineRule="exact"/>
              <w:jc w:val="center"/>
              <w:rPr>
                <w:rFonts w:hint="eastAsia" w:ascii="仿宋" w:hAnsi="仿宋" w:eastAsia="仿宋" w:cs="宋体"/>
                <w:color w:val="000000"/>
                <w:sz w:val="22"/>
                <w:szCs w:val="22"/>
              </w:rPr>
            </w:pPr>
            <w:r>
              <w:rPr>
                <w:rFonts w:hint="eastAsia" w:ascii="仿宋" w:hAnsi="仿宋" w:eastAsia="仿宋" w:cs="宋体"/>
                <w:color w:val="000000"/>
                <w:sz w:val="22"/>
                <w:szCs w:val="22"/>
                <w:lang w:val="en-US" w:eastAsia="zh-CN"/>
              </w:rPr>
              <mc:AlternateContent>
                <mc:Choice Requires="wps">
                  <w:drawing>
                    <wp:anchor distT="0" distB="0" distL="114300" distR="114300" simplePos="0" relativeHeight="251677696" behindDoc="0" locked="0" layoutInCell="1" allowOverlap="1">
                      <wp:simplePos x="0" y="0"/>
                      <wp:positionH relativeFrom="column">
                        <wp:posOffset>307340</wp:posOffset>
                      </wp:positionH>
                      <wp:positionV relativeFrom="paragraph">
                        <wp:posOffset>743585</wp:posOffset>
                      </wp:positionV>
                      <wp:extent cx="971550" cy="400050"/>
                      <wp:effectExtent l="0" t="0" r="0" b="0"/>
                      <wp:wrapNone/>
                      <wp:docPr id="43" name="矩形 129"/>
                      <wp:cNvGraphicFramePr/>
                      <a:graphic xmlns:a="http://schemas.openxmlformats.org/drawingml/2006/main">
                        <a:graphicData uri="http://schemas.microsoft.com/office/word/2010/wordprocessingShape">
                          <wps:wsp>
                            <wps:cNvSpPr/>
                            <wps:spPr>
                              <a:xfrm>
                                <a:off x="0" y="0"/>
                                <a:ext cx="971550" cy="400050"/>
                              </a:xfrm>
                              <a:prstGeom prst="rect">
                                <a:avLst/>
                              </a:prstGeom>
                              <a:solidFill>
                                <a:srgbClr val="FFFFFF"/>
                              </a:solidFill>
                              <a:ln w="9525">
                                <a:noFill/>
                              </a:ln>
                            </wps:spPr>
                            <wps:bodyPr upright="1"/>
                          </wps:wsp>
                        </a:graphicData>
                      </a:graphic>
                    </wp:anchor>
                  </w:drawing>
                </mc:Choice>
                <mc:Fallback>
                  <w:pict>
                    <v:rect id="矩形 129" o:spid="_x0000_s1026" o:spt="1" style="position:absolute;left:0pt;margin-left:24.2pt;margin-top:58.55pt;height:31.5pt;width:76.5pt;z-index:251677696;mso-width-relative:page;mso-height-relative:page;" fillcolor="#FFFFFF" filled="t" stroked="f" coordsize="21600,21600" o:gfxdata="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MlRFgTWAAAACgEAAA8AAAAAAAAAAQAg&#10;AAAAIgAAAGRycy9kb3ducmV2LnhtbFBLAQIUABQAAAAIAIdO4kAehfHhngEAABwDAAAOAAAAAAAA&#10;AAEAIAAAACUBAABkcnMvZTJvRG9jLnhtbFBLBQYAAAAABgAGAFkBAAA1BQAAAAA=&#10;">
                      <v:fill on="t" focussize="0,0"/>
                      <v:stroke on="f"/>
                      <v:imagedata o:title=""/>
                      <o:lock v:ext="edit" aspectratio="f"/>
                    </v:rect>
                  </w:pict>
                </mc:Fallback>
              </mc:AlternateContent>
            </w:r>
          </w:p>
        </w:tc>
        <w:tc>
          <w:tcPr>
            <w:tcW w:w="863"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jc w:val="center"/>
        </w:trPr>
        <w:tc>
          <w:tcPr>
            <w:tcW w:w="725" w:type="dxa"/>
            <w:vMerge w:val="restart"/>
            <w:vAlign w:val="center"/>
          </w:tcPr>
          <w:p>
            <w:pPr>
              <w:autoSpaceDE w:val="0"/>
              <w:autoSpaceDN w:val="0"/>
              <w:adjustRightInd w:val="0"/>
              <w:snapToGrid w:val="0"/>
              <w:spacing w:line="300" w:lineRule="exact"/>
              <w:ind w:left="163" w:right="150"/>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3</w:t>
            </w:r>
          </w:p>
        </w:tc>
        <w:tc>
          <w:tcPr>
            <w:tcW w:w="1343" w:type="dxa"/>
            <w:vMerge w:val="restart"/>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bookmarkStart w:id="0" w:name="_GoBack"/>
            <w:bookmarkEnd w:id="0"/>
            <w:r>
              <w:rPr>
                <w:rFonts w:hint="eastAsia" w:ascii="仿宋" w:hAnsi="仿宋" w:eastAsia="仿宋" w:cs="宋体"/>
                <w:color w:val="000000"/>
                <w:kern w:val="0"/>
                <w:sz w:val="22"/>
                <w:szCs w:val="22"/>
                <w:lang w:val="en-US" w:eastAsia="zh-CN"/>
              </w:rPr>
              <mc:AlternateContent>
                <mc:Choice Requires="wps">
                  <w:drawing>
                    <wp:anchor distT="0" distB="0" distL="114300" distR="114300" simplePos="0" relativeHeight="251678720" behindDoc="0" locked="0" layoutInCell="1" allowOverlap="1">
                      <wp:simplePos x="0" y="0"/>
                      <wp:positionH relativeFrom="column">
                        <wp:posOffset>28575</wp:posOffset>
                      </wp:positionH>
                      <wp:positionV relativeFrom="paragraph">
                        <wp:posOffset>5162550</wp:posOffset>
                      </wp:positionV>
                      <wp:extent cx="1809750" cy="457200"/>
                      <wp:effectExtent l="0" t="0" r="0" b="0"/>
                      <wp:wrapNone/>
                      <wp:docPr id="44" name="矩形 130"/>
                      <wp:cNvGraphicFramePr/>
                      <a:graphic xmlns:a="http://schemas.openxmlformats.org/drawingml/2006/main">
                        <a:graphicData uri="http://schemas.microsoft.com/office/word/2010/wordprocessingShape">
                          <wps:wsp>
                            <wps:cNvSpPr/>
                            <wps:spPr>
                              <a:xfrm>
                                <a:off x="0" y="0"/>
                                <a:ext cx="1809750" cy="457200"/>
                              </a:xfrm>
                              <a:prstGeom prst="rect">
                                <a:avLst/>
                              </a:prstGeom>
                              <a:solidFill>
                                <a:srgbClr val="FFFFFF"/>
                              </a:solidFill>
                              <a:ln w="9525">
                                <a:noFill/>
                              </a:ln>
                            </wps:spPr>
                            <wps:bodyPr upright="1"/>
                          </wps:wsp>
                        </a:graphicData>
                      </a:graphic>
                    </wp:anchor>
                  </w:drawing>
                </mc:Choice>
                <mc:Fallback>
                  <w:pict>
                    <v:rect id="矩形 130" o:spid="_x0000_s1026" o:spt="1" style="position:absolute;left:0pt;margin-left:2.25pt;margin-top:406.5pt;height:36pt;width:142.5pt;z-index:251678720;mso-width-relative:page;mso-height-relative:page;" fillcolor="#FFFFFF" filled="t" stroked="f" coordsize="21600,21600" o:gfxdata="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oOE781wAAAAkBAAAPAAAAAAAAAAEA&#10;IAAAACIAAABkcnMvZG93bnJldi54bWxQSwECFAAUAAAACACHTuJAkpDJ4J4BAAAdAwAADgAAAAAA&#10;AAABACAAAAAmAQAAZHJzL2Uyb0RvYy54bWxQSwUGAAAAAAYABgBZAQAANgUAAAAA&#10;">
                      <v:fill on="t" focussize="0,0"/>
                      <v:stroke on="f"/>
                      <v:imagedata o:title=""/>
                      <o:lock v:ext="edit" aspectratio="f"/>
                    </v:rect>
                  </w:pict>
                </mc:Fallback>
              </mc:AlternateContent>
            </w:r>
            <w:r>
              <w:rPr>
                <w:rFonts w:hint="eastAsia" w:ascii="仿宋" w:hAnsi="仿宋" w:eastAsia="仿宋" w:cs="宋体"/>
                <w:color w:val="000000"/>
                <w:kern w:val="0"/>
                <w:sz w:val="22"/>
                <w:szCs w:val="22"/>
              </w:rPr>
              <w:t>集装箱检测系统</w:t>
            </w:r>
          </w:p>
        </w:tc>
        <w:tc>
          <w:tcPr>
            <w:tcW w:w="1674" w:type="dxa"/>
            <w:vMerge w:val="restart"/>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sz w:val="22"/>
                <w:szCs w:val="22"/>
              </w:rPr>
            </w:pPr>
            <w:r>
              <w:rPr>
                <w:rFonts w:hint="eastAsia" w:ascii="仿宋" w:hAnsi="仿宋" w:eastAsia="仿宋" w:cs="宋体"/>
                <w:color w:val="000000"/>
                <w:sz w:val="22"/>
                <w:szCs w:val="22"/>
              </w:rPr>
              <w:t>监视和通讯</w:t>
            </w:r>
          </w:p>
          <w:p>
            <w:pPr>
              <w:autoSpaceDE w:val="0"/>
              <w:autoSpaceDN w:val="0"/>
              <w:adjustRightInd w:val="0"/>
              <w:snapToGrid w:val="0"/>
              <w:spacing w:line="300" w:lineRule="exact"/>
              <w:ind w:left="88" w:right="68" w:hanging="2"/>
              <w:jc w:val="center"/>
              <w:rPr>
                <w:rFonts w:hint="eastAsia" w:ascii="仿宋" w:hAnsi="仿宋" w:eastAsia="仿宋" w:cs="宋体"/>
                <w:color w:val="000000"/>
                <w:sz w:val="22"/>
                <w:szCs w:val="22"/>
              </w:rPr>
            </w:pPr>
            <w:r>
              <w:rPr>
                <w:rFonts w:hint="eastAsia" w:ascii="仿宋" w:hAnsi="仿宋" w:eastAsia="仿宋" w:cs="宋体"/>
                <w:color w:val="000000"/>
                <w:sz w:val="22"/>
                <w:szCs w:val="22"/>
              </w:rPr>
              <w:t>装置</w:t>
            </w:r>
          </w:p>
        </w:tc>
        <w:tc>
          <w:tcPr>
            <w:tcW w:w="7914" w:type="dxa"/>
            <w:vAlign w:val="center"/>
          </w:tcPr>
          <w:p>
            <w:pPr>
              <w:autoSpaceDE w:val="0"/>
              <w:autoSpaceDN w:val="0"/>
              <w:adjustRightInd w:val="0"/>
              <w:snapToGrid w:val="0"/>
              <w:spacing w:line="300" w:lineRule="exact"/>
              <w:rPr>
                <w:rFonts w:hint="eastAsia" w:ascii="仿宋" w:hAnsi="仿宋" w:eastAsia="仿宋" w:cs="宋体"/>
                <w:color w:val="000000"/>
                <w:sz w:val="22"/>
                <w:szCs w:val="22"/>
              </w:rPr>
            </w:pPr>
            <w:r>
              <w:rPr>
                <w:rFonts w:hint="eastAsia" w:ascii="仿宋" w:hAnsi="仿宋" w:eastAsia="仿宋" w:cs="宋体"/>
                <w:color w:val="000000"/>
                <w:sz w:val="22"/>
                <w:szCs w:val="22"/>
              </w:rPr>
              <w:t>应设监视用摄像和显示装置，以核查各区内人员驻留情况和设备运行状态。</w:t>
            </w:r>
          </w:p>
        </w:tc>
        <w:tc>
          <w:tcPr>
            <w:tcW w:w="864" w:type="dxa"/>
            <w:vAlign w:val="center"/>
          </w:tcPr>
          <w:p>
            <w:pPr>
              <w:autoSpaceDE w:val="0"/>
              <w:autoSpaceDN w:val="0"/>
              <w:adjustRightInd w:val="0"/>
              <w:snapToGrid w:val="0"/>
              <w:spacing w:line="300" w:lineRule="exact"/>
              <w:jc w:val="center"/>
              <w:rPr>
                <w:rFonts w:hint="eastAsia" w:ascii="仿宋" w:hAnsi="仿宋" w:eastAsia="仿宋" w:cs="宋体"/>
                <w:color w:val="000000"/>
                <w:sz w:val="22"/>
                <w:szCs w:val="22"/>
              </w:rPr>
            </w:pPr>
          </w:p>
        </w:tc>
        <w:tc>
          <w:tcPr>
            <w:tcW w:w="863"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680" w:hRule="exact"/>
          <w:jc w:val="center"/>
        </w:trPr>
        <w:tc>
          <w:tcPr>
            <w:tcW w:w="725" w:type="dxa"/>
            <w:vMerge w:val="continue"/>
            <w:vAlign w:val="center"/>
          </w:tcPr>
          <w:p>
            <w:pPr>
              <w:autoSpaceDE w:val="0"/>
              <w:autoSpaceDN w:val="0"/>
              <w:adjustRightInd w:val="0"/>
              <w:snapToGrid w:val="0"/>
              <w:spacing w:line="300" w:lineRule="exact"/>
              <w:ind w:left="163" w:right="150"/>
              <w:jc w:val="center"/>
              <w:rPr>
                <w:rFonts w:hint="eastAsia" w:ascii="仿宋" w:hAnsi="仿宋" w:eastAsia="仿宋"/>
                <w:color w:val="000000"/>
                <w:kern w:val="0"/>
                <w:sz w:val="22"/>
                <w:szCs w:val="22"/>
              </w:rPr>
            </w:pPr>
          </w:p>
        </w:tc>
        <w:tc>
          <w:tcPr>
            <w:tcW w:w="1343"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tc>
        <w:tc>
          <w:tcPr>
            <w:tcW w:w="1674"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sz w:val="22"/>
                <w:szCs w:val="22"/>
              </w:rPr>
            </w:pPr>
          </w:p>
        </w:tc>
        <w:tc>
          <w:tcPr>
            <w:tcW w:w="7914" w:type="dxa"/>
            <w:vAlign w:val="center"/>
          </w:tcPr>
          <w:p>
            <w:pPr>
              <w:autoSpaceDE w:val="0"/>
              <w:autoSpaceDN w:val="0"/>
              <w:adjustRightInd w:val="0"/>
              <w:snapToGrid w:val="0"/>
              <w:spacing w:line="300" w:lineRule="exact"/>
              <w:rPr>
                <w:rFonts w:hint="eastAsia" w:ascii="仿宋" w:hAnsi="仿宋" w:eastAsia="仿宋" w:cs="宋体"/>
                <w:color w:val="000000"/>
                <w:sz w:val="22"/>
                <w:szCs w:val="22"/>
              </w:rPr>
            </w:pPr>
            <w:r>
              <w:rPr>
                <w:rFonts w:hint="eastAsia" w:ascii="仿宋" w:hAnsi="仿宋" w:eastAsia="仿宋" w:cs="宋体"/>
                <w:color w:val="000000"/>
                <w:sz w:val="22"/>
                <w:szCs w:val="22"/>
              </w:rPr>
              <w:t>主控室的计算机屏幕应能显示安全联锁的工作状态，应标识出鲜明的紧急警告信号并能够及时显示故障的内容。</w:t>
            </w:r>
          </w:p>
        </w:tc>
        <w:tc>
          <w:tcPr>
            <w:tcW w:w="864" w:type="dxa"/>
            <w:vAlign w:val="center"/>
          </w:tcPr>
          <w:p>
            <w:pPr>
              <w:autoSpaceDE w:val="0"/>
              <w:autoSpaceDN w:val="0"/>
              <w:adjustRightInd w:val="0"/>
              <w:snapToGrid w:val="0"/>
              <w:spacing w:line="300" w:lineRule="exact"/>
              <w:jc w:val="center"/>
              <w:rPr>
                <w:rFonts w:hint="eastAsia" w:ascii="仿宋" w:hAnsi="仿宋" w:eastAsia="仿宋" w:cs="宋体"/>
                <w:color w:val="000000"/>
                <w:sz w:val="22"/>
                <w:szCs w:val="22"/>
              </w:rPr>
            </w:pPr>
          </w:p>
        </w:tc>
        <w:tc>
          <w:tcPr>
            <w:tcW w:w="863"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jc w:val="center"/>
        </w:trPr>
        <w:tc>
          <w:tcPr>
            <w:tcW w:w="725" w:type="dxa"/>
            <w:vMerge w:val="continue"/>
            <w:vAlign w:val="center"/>
          </w:tcPr>
          <w:p>
            <w:pPr>
              <w:autoSpaceDE w:val="0"/>
              <w:autoSpaceDN w:val="0"/>
              <w:adjustRightInd w:val="0"/>
              <w:snapToGrid w:val="0"/>
              <w:spacing w:line="300" w:lineRule="exact"/>
              <w:ind w:left="163" w:right="150"/>
              <w:jc w:val="center"/>
              <w:rPr>
                <w:rFonts w:hint="eastAsia" w:ascii="仿宋" w:hAnsi="仿宋" w:eastAsia="仿宋"/>
                <w:color w:val="000000"/>
                <w:kern w:val="0"/>
                <w:sz w:val="22"/>
                <w:szCs w:val="22"/>
              </w:rPr>
            </w:pPr>
          </w:p>
        </w:tc>
        <w:tc>
          <w:tcPr>
            <w:tcW w:w="1343"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tc>
        <w:tc>
          <w:tcPr>
            <w:tcW w:w="1674"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sz w:val="22"/>
                <w:szCs w:val="22"/>
              </w:rPr>
            </w:pPr>
          </w:p>
        </w:tc>
        <w:tc>
          <w:tcPr>
            <w:tcW w:w="7914" w:type="dxa"/>
            <w:vAlign w:val="center"/>
          </w:tcPr>
          <w:p>
            <w:pPr>
              <w:autoSpaceDE w:val="0"/>
              <w:autoSpaceDN w:val="0"/>
              <w:adjustRightInd w:val="0"/>
              <w:snapToGrid w:val="0"/>
              <w:spacing w:line="300" w:lineRule="exact"/>
              <w:rPr>
                <w:rFonts w:hint="eastAsia" w:ascii="仿宋" w:hAnsi="仿宋" w:eastAsia="仿宋" w:cs="宋体"/>
                <w:color w:val="000000"/>
                <w:sz w:val="22"/>
                <w:szCs w:val="22"/>
              </w:rPr>
            </w:pPr>
            <w:r>
              <w:rPr>
                <w:rFonts w:hint="eastAsia" w:ascii="仿宋" w:hAnsi="仿宋" w:eastAsia="仿宋" w:cs="宋体"/>
                <w:color w:val="000000"/>
                <w:sz w:val="22"/>
                <w:szCs w:val="22"/>
              </w:rPr>
              <w:t>检查通道、辐射源室、控制室和现场工作人员之间均应配备通讯装置。</w:t>
            </w:r>
          </w:p>
        </w:tc>
        <w:tc>
          <w:tcPr>
            <w:tcW w:w="864" w:type="dxa"/>
            <w:vAlign w:val="center"/>
          </w:tcPr>
          <w:p>
            <w:pPr>
              <w:autoSpaceDE w:val="0"/>
              <w:autoSpaceDN w:val="0"/>
              <w:adjustRightInd w:val="0"/>
              <w:snapToGrid w:val="0"/>
              <w:spacing w:line="300" w:lineRule="exact"/>
              <w:jc w:val="center"/>
              <w:rPr>
                <w:rFonts w:hint="eastAsia" w:ascii="仿宋" w:hAnsi="仿宋" w:eastAsia="仿宋" w:cs="宋体"/>
                <w:color w:val="000000"/>
                <w:sz w:val="22"/>
                <w:szCs w:val="22"/>
              </w:rPr>
            </w:pPr>
          </w:p>
        </w:tc>
        <w:tc>
          <w:tcPr>
            <w:tcW w:w="863"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680" w:hRule="exact"/>
          <w:jc w:val="center"/>
        </w:trPr>
        <w:tc>
          <w:tcPr>
            <w:tcW w:w="725" w:type="dxa"/>
            <w:vMerge w:val="continue"/>
            <w:vAlign w:val="center"/>
          </w:tcPr>
          <w:p>
            <w:pPr>
              <w:autoSpaceDE w:val="0"/>
              <w:autoSpaceDN w:val="0"/>
              <w:adjustRightInd w:val="0"/>
              <w:snapToGrid w:val="0"/>
              <w:spacing w:line="300" w:lineRule="exact"/>
              <w:ind w:left="163" w:right="150"/>
              <w:jc w:val="center"/>
              <w:rPr>
                <w:rFonts w:hint="eastAsia" w:ascii="仿宋" w:hAnsi="仿宋" w:eastAsia="仿宋"/>
                <w:color w:val="000000"/>
                <w:kern w:val="0"/>
                <w:sz w:val="22"/>
                <w:szCs w:val="22"/>
              </w:rPr>
            </w:pPr>
          </w:p>
        </w:tc>
        <w:tc>
          <w:tcPr>
            <w:tcW w:w="1343"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tc>
        <w:tc>
          <w:tcPr>
            <w:tcW w:w="1674" w:type="dxa"/>
            <w:vMerge w:val="restart"/>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sz w:val="22"/>
                <w:szCs w:val="22"/>
              </w:rPr>
            </w:pPr>
            <w:r>
              <w:rPr>
                <w:rFonts w:hint="eastAsia" w:ascii="仿宋" w:hAnsi="仿宋" w:eastAsia="仿宋" w:cs="宋体"/>
                <w:color w:val="000000"/>
                <w:sz w:val="22"/>
                <w:szCs w:val="22"/>
              </w:rPr>
              <w:t>应急求助装置</w:t>
            </w:r>
          </w:p>
        </w:tc>
        <w:tc>
          <w:tcPr>
            <w:tcW w:w="7914" w:type="dxa"/>
            <w:vAlign w:val="center"/>
          </w:tcPr>
          <w:p>
            <w:pPr>
              <w:autoSpaceDE w:val="0"/>
              <w:autoSpaceDN w:val="0"/>
              <w:adjustRightInd w:val="0"/>
              <w:snapToGrid w:val="0"/>
              <w:spacing w:line="300" w:lineRule="exact"/>
              <w:rPr>
                <w:rFonts w:hint="eastAsia" w:ascii="仿宋" w:hAnsi="仿宋" w:eastAsia="仿宋" w:cs="宋体"/>
                <w:color w:val="000000"/>
                <w:sz w:val="22"/>
                <w:szCs w:val="22"/>
              </w:rPr>
            </w:pPr>
            <w:r>
              <w:rPr>
                <w:rFonts w:hint="eastAsia" w:ascii="仿宋" w:hAnsi="仿宋" w:eastAsia="仿宋" w:cs="宋体"/>
                <w:color w:val="000000"/>
                <w:sz w:val="22"/>
                <w:szCs w:val="22"/>
              </w:rPr>
              <w:t>检查系统应设有标记清楚并易触摸的应急求助装置，可在紧急状态下立即中断辐射照射。</w:t>
            </w:r>
          </w:p>
        </w:tc>
        <w:tc>
          <w:tcPr>
            <w:tcW w:w="864" w:type="dxa"/>
            <w:vAlign w:val="center"/>
          </w:tcPr>
          <w:p>
            <w:pPr>
              <w:autoSpaceDE w:val="0"/>
              <w:autoSpaceDN w:val="0"/>
              <w:adjustRightInd w:val="0"/>
              <w:snapToGrid w:val="0"/>
              <w:spacing w:line="300" w:lineRule="exact"/>
              <w:jc w:val="center"/>
              <w:rPr>
                <w:rFonts w:hint="eastAsia" w:ascii="仿宋" w:hAnsi="仿宋" w:eastAsia="仿宋" w:cs="宋体"/>
                <w:color w:val="000000"/>
                <w:sz w:val="22"/>
                <w:szCs w:val="22"/>
              </w:rPr>
            </w:pPr>
          </w:p>
        </w:tc>
        <w:tc>
          <w:tcPr>
            <w:tcW w:w="863"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680" w:hRule="exact"/>
          <w:jc w:val="center"/>
        </w:trPr>
        <w:tc>
          <w:tcPr>
            <w:tcW w:w="725" w:type="dxa"/>
            <w:vMerge w:val="continue"/>
            <w:vAlign w:val="center"/>
          </w:tcPr>
          <w:p>
            <w:pPr>
              <w:autoSpaceDE w:val="0"/>
              <w:autoSpaceDN w:val="0"/>
              <w:adjustRightInd w:val="0"/>
              <w:snapToGrid w:val="0"/>
              <w:spacing w:line="300" w:lineRule="exact"/>
              <w:ind w:left="163" w:right="150"/>
              <w:jc w:val="center"/>
              <w:rPr>
                <w:rFonts w:hint="eastAsia" w:ascii="仿宋" w:hAnsi="仿宋" w:eastAsia="仿宋"/>
                <w:color w:val="000000"/>
                <w:kern w:val="0"/>
                <w:sz w:val="22"/>
                <w:szCs w:val="22"/>
              </w:rPr>
            </w:pPr>
          </w:p>
        </w:tc>
        <w:tc>
          <w:tcPr>
            <w:tcW w:w="1343"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tc>
        <w:tc>
          <w:tcPr>
            <w:tcW w:w="1674"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sz w:val="22"/>
                <w:szCs w:val="22"/>
              </w:rPr>
            </w:pPr>
          </w:p>
        </w:tc>
        <w:tc>
          <w:tcPr>
            <w:tcW w:w="7914" w:type="dxa"/>
            <w:vAlign w:val="center"/>
          </w:tcPr>
          <w:p>
            <w:pPr>
              <w:autoSpaceDE w:val="0"/>
              <w:autoSpaceDN w:val="0"/>
              <w:adjustRightInd w:val="0"/>
              <w:snapToGrid w:val="0"/>
              <w:spacing w:line="300" w:lineRule="exact"/>
              <w:rPr>
                <w:rFonts w:hint="eastAsia" w:ascii="仿宋" w:hAnsi="仿宋" w:eastAsia="仿宋" w:cs="宋体"/>
                <w:color w:val="000000"/>
                <w:sz w:val="22"/>
                <w:szCs w:val="22"/>
              </w:rPr>
            </w:pPr>
            <w:r>
              <w:rPr>
                <w:rFonts w:hint="eastAsia" w:ascii="仿宋" w:hAnsi="仿宋" w:eastAsia="仿宋" w:cs="宋体"/>
                <w:color w:val="000000"/>
                <w:sz w:val="22"/>
                <w:szCs w:val="22"/>
              </w:rPr>
              <w:t>固定式检查系统,应急求助装置应设置于辐射源室、探测器室、检查通道两侧、检查厅出入口和组合移动式检查厅两侧及出入口。</w:t>
            </w:r>
          </w:p>
        </w:tc>
        <w:tc>
          <w:tcPr>
            <w:tcW w:w="864" w:type="dxa"/>
            <w:vAlign w:val="center"/>
          </w:tcPr>
          <w:p>
            <w:pPr>
              <w:autoSpaceDE w:val="0"/>
              <w:autoSpaceDN w:val="0"/>
              <w:adjustRightInd w:val="0"/>
              <w:snapToGrid w:val="0"/>
              <w:spacing w:line="300" w:lineRule="exact"/>
              <w:jc w:val="center"/>
              <w:rPr>
                <w:rFonts w:hint="eastAsia" w:ascii="仿宋" w:hAnsi="仿宋" w:eastAsia="仿宋" w:cs="宋体"/>
                <w:color w:val="000000"/>
                <w:sz w:val="22"/>
                <w:szCs w:val="22"/>
              </w:rPr>
            </w:pPr>
          </w:p>
        </w:tc>
        <w:tc>
          <w:tcPr>
            <w:tcW w:w="863"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680" w:hRule="exact"/>
          <w:jc w:val="center"/>
        </w:trPr>
        <w:tc>
          <w:tcPr>
            <w:tcW w:w="725" w:type="dxa"/>
            <w:vMerge w:val="continue"/>
            <w:vAlign w:val="center"/>
          </w:tcPr>
          <w:p>
            <w:pPr>
              <w:autoSpaceDE w:val="0"/>
              <w:autoSpaceDN w:val="0"/>
              <w:adjustRightInd w:val="0"/>
              <w:snapToGrid w:val="0"/>
              <w:spacing w:line="300" w:lineRule="exact"/>
              <w:ind w:left="163" w:right="150"/>
              <w:jc w:val="center"/>
              <w:rPr>
                <w:rFonts w:hint="eastAsia" w:ascii="仿宋" w:hAnsi="仿宋" w:eastAsia="仿宋"/>
                <w:color w:val="000000"/>
                <w:kern w:val="0"/>
                <w:sz w:val="22"/>
                <w:szCs w:val="22"/>
              </w:rPr>
            </w:pPr>
          </w:p>
        </w:tc>
        <w:tc>
          <w:tcPr>
            <w:tcW w:w="1343"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tc>
        <w:tc>
          <w:tcPr>
            <w:tcW w:w="1674"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sz w:val="22"/>
                <w:szCs w:val="22"/>
              </w:rPr>
            </w:pPr>
          </w:p>
        </w:tc>
        <w:tc>
          <w:tcPr>
            <w:tcW w:w="7914" w:type="dxa"/>
            <w:vAlign w:val="center"/>
          </w:tcPr>
          <w:p>
            <w:pPr>
              <w:autoSpaceDE w:val="0"/>
              <w:autoSpaceDN w:val="0"/>
              <w:adjustRightInd w:val="0"/>
              <w:snapToGrid w:val="0"/>
              <w:spacing w:line="300" w:lineRule="exact"/>
              <w:rPr>
                <w:rFonts w:hint="eastAsia" w:ascii="仿宋" w:hAnsi="仿宋" w:eastAsia="仿宋" w:cs="宋体"/>
                <w:color w:val="000000"/>
                <w:sz w:val="22"/>
                <w:szCs w:val="22"/>
              </w:rPr>
            </w:pPr>
            <w:r>
              <w:rPr>
                <w:rFonts w:hint="eastAsia" w:ascii="仿宋" w:hAnsi="仿宋" w:eastAsia="仿宋" w:cs="宋体"/>
                <w:color w:val="000000"/>
                <w:sz w:val="22"/>
                <w:szCs w:val="22"/>
              </w:rPr>
              <w:t>移动式检查系统,应急求助装置应设置于扫描车外侧或辐射源箱或探测器横臂上及各种检查系统主控制台面板上。</w:t>
            </w:r>
          </w:p>
        </w:tc>
        <w:tc>
          <w:tcPr>
            <w:tcW w:w="864" w:type="dxa"/>
            <w:vAlign w:val="center"/>
          </w:tcPr>
          <w:p>
            <w:pPr>
              <w:autoSpaceDE w:val="0"/>
              <w:autoSpaceDN w:val="0"/>
              <w:adjustRightInd w:val="0"/>
              <w:snapToGrid w:val="0"/>
              <w:spacing w:line="300" w:lineRule="exact"/>
              <w:jc w:val="center"/>
              <w:rPr>
                <w:rFonts w:hint="eastAsia" w:ascii="仿宋" w:hAnsi="仿宋" w:eastAsia="仿宋" w:cs="宋体"/>
                <w:color w:val="000000"/>
                <w:sz w:val="22"/>
                <w:szCs w:val="22"/>
              </w:rPr>
            </w:pPr>
          </w:p>
        </w:tc>
        <w:tc>
          <w:tcPr>
            <w:tcW w:w="863"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r>
              <w:rPr>
                <w:rFonts w:hint="eastAsia" w:ascii="仿宋" w:hAnsi="仿宋" w:eastAsia="仿宋"/>
                <w:color w:val="000000"/>
                <w:kern w:val="0"/>
                <w:sz w:val="22"/>
                <w:szCs w:val="22"/>
                <w:lang w:val="en-US" w:eastAsia="zh-CN"/>
              </w:rPr>
              <mc:AlternateContent>
                <mc:Choice Requires="wps">
                  <w:drawing>
                    <wp:anchor distT="0" distB="0" distL="114300" distR="114300" simplePos="0" relativeHeight="251650048" behindDoc="0" locked="0" layoutInCell="1" allowOverlap="1">
                      <wp:simplePos x="0" y="0"/>
                      <wp:positionH relativeFrom="column">
                        <wp:posOffset>-9023350</wp:posOffset>
                      </wp:positionH>
                      <wp:positionV relativeFrom="paragraph">
                        <wp:posOffset>-2332355</wp:posOffset>
                      </wp:positionV>
                      <wp:extent cx="533400" cy="1276350"/>
                      <wp:effectExtent l="0" t="0" r="0" b="0"/>
                      <wp:wrapNone/>
                      <wp:docPr id="15" name="文本框 71"/>
                      <wp:cNvGraphicFramePr/>
                      <a:graphic xmlns:a="http://schemas.openxmlformats.org/drawingml/2006/main">
                        <a:graphicData uri="http://schemas.microsoft.com/office/word/2010/wordprocessingShape">
                          <wps:wsp>
                            <wps:cNvSpPr txBox="1"/>
                            <wps:spPr>
                              <a:xfrm>
                                <a:off x="0" y="0"/>
                                <a:ext cx="533400" cy="1276350"/>
                              </a:xfrm>
                              <a:prstGeom prst="rect">
                                <a:avLst/>
                              </a:prstGeom>
                              <a:noFill/>
                              <a:ln w="9525">
                                <a:noFill/>
                              </a:ln>
                            </wps:spPr>
                            <wps:txbx>
                              <w:txbxContent>
                                <w:p>
                                  <w:pPr>
                                    <w:pStyle w:val="3"/>
                                    <w:ind w:left="420" w:leftChars="200" w:right="420" w:rightChars="200"/>
                                    <w:rPr>
                                      <w:rStyle w:val="7"/>
                                      <w:rFonts w:hint="eastAsia" w:ascii="宋体" w:hAnsi="宋体"/>
                                      <w:sz w:val="24"/>
                                      <w:szCs w:val="24"/>
                                    </w:rPr>
                                  </w:pPr>
                                  <w:r>
                                    <w:rPr>
                                      <w:rStyle w:val="7"/>
                                      <w:rFonts w:hint="eastAsia" w:ascii="宋体" w:hAnsi="宋体"/>
                                      <w:sz w:val="24"/>
                                      <w:szCs w:val="24"/>
                                    </w:rPr>
                                    <w:t>— 22 —</w:t>
                                  </w:r>
                                </w:p>
                                <w:p/>
                              </w:txbxContent>
                            </wps:txbx>
                            <wps:bodyPr vert="vert" upright="1"/>
                          </wps:wsp>
                        </a:graphicData>
                      </a:graphic>
                    </wp:anchor>
                  </w:drawing>
                </mc:Choice>
                <mc:Fallback>
                  <w:pict>
                    <v:shape id="文本框 71" o:spid="_x0000_s1026" o:spt="202" type="#_x0000_t202" style="position:absolute;left:0pt;margin-left:-710.5pt;margin-top:-183.65pt;height:100.5pt;width:42pt;z-index:251650048;mso-width-relative:page;mso-height-relative:page;" filled="f" stroked="f" coordsize="21600,21600" o:gfxdata="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pphIe2wAAABEBAAAPAAAA&#10;AAAAAAEAIAAAACIAAABkcnMvZG93bnJldi54bWxQSwECFAAUAAAACACHTuJAj6NGtKABAAAXAwAA&#10;DgAAAAAAAAABACAAAAAqAQAAZHJzL2Uyb0RvYy54bWxQSwUGAAAAAAYABgBZAQAAPAUAAAAA&#10;">
                      <v:fill on="f" focussize="0,0"/>
                      <v:stroke on="f"/>
                      <v:imagedata o:title=""/>
                      <o:lock v:ext="edit" aspectratio="f"/>
                      <v:textbox style="layout-flow:vertical;">
                        <w:txbxContent>
                          <w:p>
                            <w:pPr>
                              <w:pStyle w:val="3"/>
                              <w:ind w:left="420" w:leftChars="200" w:right="420" w:rightChars="200"/>
                              <w:rPr>
                                <w:rStyle w:val="7"/>
                                <w:rFonts w:hint="eastAsia" w:ascii="宋体" w:hAnsi="宋体"/>
                                <w:sz w:val="24"/>
                                <w:szCs w:val="24"/>
                              </w:rPr>
                            </w:pPr>
                            <w:r>
                              <w:rPr>
                                <w:rStyle w:val="7"/>
                                <w:rFonts w:hint="eastAsia" w:ascii="宋体" w:hAnsi="宋体"/>
                                <w:sz w:val="24"/>
                                <w:szCs w:val="24"/>
                              </w:rPr>
                              <w:t>— 22 —</w:t>
                            </w:r>
                          </w:p>
                          <w:p/>
                        </w:txbxContent>
                      </v:textbox>
                    </v:shape>
                  </w:pict>
                </mc:Fallback>
              </mc:AlternateConten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jc w:val="center"/>
        </w:trPr>
        <w:tc>
          <w:tcPr>
            <w:tcW w:w="725" w:type="dxa"/>
            <w:vMerge w:val="continue"/>
            <w:vAlign w:val="center"/>
          </w:tcPr>
          <w:p>
            <w:pPr>
              <w:autoSpaceDE w:val="0"/>
              <w:autoSpaceDN w:val="0"/>
              <w:adjustRightInd w:val="0"/>
              <w:snapToGrid w:val="0"/>
              <w:spacing w:line="300" w:lineRule="exact"/>
              <w:ind w:left="163" w:right="150"/>
              <w:jc w:val="center"/>
              <w:rPr>
                <w:rFonts w:hint="eastAsia" w:ascii="仿宋" w:hAnsi="仿宋" w:eastAsia="仿宋"/>
                <w:color w:val="000000"/>
                <w:kern w:val="0"/>
                <w:sz w:val="22"/>
                <w:szCs w:val="22"/>
              </w:rPr>
            </w:pPr>
          </w:p>
        </w:tc>
        <w:tc>
          <w:tcPr>
            <w:tcW w:w="1343"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tc>
        <w:tc>
          <w:tcPr>
            <w:tcW w:w="1674"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sz w:val="22"/>
                <w:szCs w:val="22"/>
              </w:rPr>
            </w:pPr>
          </w:p>
        </w:tc>
        <w:tc>
          <w:tcPr>
            <w:tcW w:w="7914" w:type="dxa"/>
            <w:vAlign w:val="center"/>
          </w:tcPr>
          <w:p>
            <w:pPr>
              <w:autoSpaceDE w:val="0"/>
              <w:autoSpaceDN w:val="0"/>
              <w:adjustRightInd w:val="0"/>
              <w:snapToGrid w:val="0"/>
              <w:spacing w:line="300" w:lineRule="exact"/>
              <w:rPr>
                <w:rFonts w:hint="eastAsia" w:ascii="仿宋" w:hAnsi="仿宋" w:eastAsia="仿宋" w:cs="宋体"/>
                <w:color w:val="000000"/>
                <w:sz w:val="22"/>
                <w:szCs w:val="22"/>
              </w:rPr>
            </w:pPr>
            <w:r>
              <w:rPr>
                <w:rFonts w:hint="eastAsia" w:ascii="仿宋" w:hAnsi="仿宋" w:eastAsia="仿宋" w:cs="宋体"/>
                <w:color w:val="000000"/>
                <w:sz w:val="22"/>
                <w:szCs w:val="22"/>
              </w:rPr>
              <w:t>应急求助装置一旦被使用，检查系统应不能重新启动和出束。</w:t>
            </w:r>
          </w:p>
        </w:tc>
        <w:tc>
          <w:tcPr>
            <w:tcW w:w="864" w:type="dxa"/>
            <w:vAlign w:val="center"/>
          </w:tcPr>
          <w:p>
            <w:pPr>
              <w:autoSpaceDE w:val="0"/>
              <w:autoSpaceDN w:val="0"/>
              <w:adjustRightInd w:val="0"/>
              <w:snapToGrid w:val="0"/>
              <w:spacing w:line="300" w:lineRule="exact"/>
              <w:jc w:val="center"/>
              <w:rPr>
                <w:rFonts w:hint="eastAsia" w:ascii="仿宋" w:hAnsi="仿宋" w:eastAsia="仿宋" w:cs="宋体"/>
                <w:color w:val="000000"/>
                <w:sz w:val="22"/>
                <w:szCs w:val="22"/>
              </w:rPr>
            </w:pPr>
          </w:p>
        </w:tc>
        <w:tc>
          <w:tcPr>
            <w:tcW w:w="863"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jc w:val="center"/>
        </w:trPr>
        <w:tc>
          <w:tcPr>
            <w:tcW w:w="725" w:type="dxa"/>
            <w:vMerge w:val="continue"/>
            <w:vAlign w:val="center"/>
          </w:tcPr>
          <w:p>
            <w:pPr>
              <w:autoSpaceDE w:val="0"/>
              <w:autoSpaceDN w:val="0"/>
              <w:adjustRightInd w:val="0"/>
              <w:snapToGrid w:val="0"/>
              <w:spacing w:line="300" w:lineRule="exact"/>
              <w:ind w:left="163" w:right="150"/>
              <w:jc w:val="center"/>
              <w:rPr>
                <w:rFonts w:hint="eastAsia" w:ascii="仿宋" w:hAnsi="仿宋" w:eastAsia="仿宋"/>
                <w:color w:val="000000"/>
                <w:kern w:val="0"/>
                <w:sz w:val="22"/>
                <w:szCs w:val="22"/>
              </w:rPr>
            </w:pPr>
          </w:p>
        </w:tc>
        <w:tc>
          <w:tcPr>
            <w:tcW w:w="1343"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tc>
        <w:tc>
          <w:tcPr>
            <w:tcW w:w="1674" w:type="dxa"/>
            <w:vMerge w:val="restart"/>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sz w:val="22"/>
                <w:szCs w:val="22"/>
              </w:rPr>
            </w:pPr>
            <w:r>
              <w:rPr>
                <w:rFonts w:hint="eastAsia" w:ascii="仿宋" w:hAnsi="仿宋" w:eastAsia="仿宋" w:cs="宋体"/>
                <w:color w:val="000000"/>
                <w:sz w:val="22"/>
                <w:szCs w:val="22"/>
              </w:rPr>
              <w:t>其他要求</w:t>
            </w:r>
          </w:p>
        </w:tc>
        <w:tc>
          <w:tcPr>
            <w:tcW w:w="7914" w:type="dxa"/>
            <w:vAlign w:val="center"/>
          </w:tcPr>
          <w:p>
            <w:pPr>
              <w:autoSpaceDE w:val="0"/>
              <w:autoSpaceDN w:val="0"/>
              <w:adjustRightInd w:val="0"/>
              <w:snapToGrid w:val="0"/>
              <w:spacing w:line="300" w:lineRule="exact"/>
              <w:rPr>
                <w:rFonts w:hint="eastAsia" w:ascii="仿宋" w:hAnsi="仿宋" w:eastAsia="仿宋" w:cs="宋体"/>
                <w:color w:val="000000"/>
                <w:sz w:val="22"/>
                <w:szCs w:val="22"/>
              </w:rPr>
            </w:pPr>
            <w:r>
              <w:rPr>
                <w:rFonts w:hint="eastAsia" w:ascii="仿宋" w:hAnsi="仿宋" w:eastAsia="仿宋" w:cs="宋体"/>
                <w:color w:val="000000"/>
                <w:sz w:val="22"/>
                <w:szCs w:val="22"/>
              </w:rPr>
              <w:t>固定式检查系统的辐射源室应有必要的通风装置。</w:t>
            </w:r>
          </w:p>
        </w:tc>
        <w:tc>
          <w:tcPr>
            <w:tcW w:w="864" w:type="dxa"/>
            <w:vAlign w:val="center"/>
          </w:tcPr>
          <w:p>
            <w:pPr>
              <w:autoSpaceDE w:val="0"/>
              <w:autoSpaceDN w:val="0"/>
              <w:adjustRightInd w:val="0"/>
              <w:snapToGrid w:val="0"/>
              <w:spacing w:line="300" w:lineRule="exact"/>
              <w:jc w:val="center"/>
              <w:rPr>
                <w:rFonts w:hint="eastAsia" w:ascii="仿宋" w:hAnsi="仿宋" w:eastAsia="仿宋" w:cs="宋体"/>
                <w:color w:val="000000"/>
                <w:sz w:val="22"/>
                <w:szCs w:val="22"/>
              </w:rPr>
            </w:pPr>
          </w:p>
        </w:tc>
        <w:tc>
          <w:tcPr>
            <w:tcW w:w="863"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jc w:val="center"/>
        </w:trPr>
        <w:tc>
          <w:tcPr>
            <w:tcW w:w="725" w:type="dxa"/>
            <w:vMerge w:val="continue"/>
            <w:vAlign w:val="center"/>
          </w:tcPr>
          <w:p>
            <w:pPr>
              <w:autoSpaceDE w:val="0"/>
              <w:autoSpaceDN w:val="0"/>
              <w:adjustRightInd w:val="0"/>
              <w:snapToGrid w:val="0"/>
              <w:spacing w:line="300" w:lineRule="exact"/>
              <w:ind w:left="163" w:right="150"/>
              <w:jc w:val="center"/>
              <w:rPr>
                <w:rFonts w:hint="eastAsia" w:ascii="仿宋" w:hAnsi="仿宋" w:eastAsia="仿宋"/>
                <w:color w:val="000000"/>
                <w:kern w:val="0"/>
                <w:sz w:val="22"/>
                <w:szCs w:val="22"/>
              </w:rPr>
            </w:pPr>
          </w:p>
        </w:tc>
        <w:tc>
          <w:tcPr>
            <w:tcW w:w="1343"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tc>
        <w:tc>
          <w:tcPr>
            <w:tcW w:w="1674"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sz w:val="22"/>
                <w:szCs w:val="22"/>
              </w:rPr>
            </w:pPr>
          </w:p>
        </w:tc>
        <w:tc>
          <w:tcPr>
            <w:tcW w:w="7914" w:type="dxa"/>
            <w:vAlign w:val="center"/>
          </w:tcPr>
          <w:p>
            <w:pPr>
              <w:autoSpaceDE w:val="0"/>
              <w:autoSpaceDN w:val="0"/>
              <w:adjustRightInd w:val="0"/>
              <w:snapToGrid w:val="0"/>
              <w:spacing w:line="300" w:lineRule="exact"/>
              <w:rPr>
                <w:rFonts w:hint="eastAsia" w:ascii="仿宋" w:hAnsi="仿宋" w:eastAsia="仿宋" w:cs="宋体"/>
                <w:color w:val="000000"/>
                <w:sz w:val="22"/>
                <w:szCs w:val="22"/>
              </w:rPr>
            </w:pPr>
            <w:r>
              <w:rPr>
                <w:rFonts w:hint="eastAsia" w:ascii="仿宋" w:hAnsi="仿宋" w:eastAsia="仿宋" w:cs="宋体"/>
                <w:color w:val="000000"/>
                <w:sz w:val="22"/>
                <w:szCs w:val="22"/>
              </w:rPr>
              <w:t>检查系统现场须配备应急防护设备,如快门控制故障时手动关闭装置。</w:t>
            </w:r>
          </w:p>
        </w:tc>
        <w:tc>
          <w:tcPr>
            <w:tcW w:w="864" w:type="dxa"/>
            <w:vAlign w:val="center"/>
          </w:tcPr>
          <w:p>
            <w:pPr>
              <w:autoSpaceDE w:val="0"/>
              <w:autoSpaceDN w:val="0"/>
              <w:adjustRightInd w:val="0"/>
              <w:snapToGrid w:val="0"/>
              <w:spacing w:line="300" w:lineRule="exact"/>
              <w:jc w:val="center"/>
              <w:rPr>
                <w:rFonts w:hint="eastAsia" w:ascii="仿宋" w:hAnsi="仿宋" w:eastAsia="仿宋" w:cs="宋体"/>
                <w:color w:val="000000"/>
                <w:sz w:val="22"/>
                <w:szCs w:val="22"/>
              </w:rPr>
            </w:pPr>
          </w:p>
        </w:tc>
        <w:tc>
          <w:tcPr>
            <w:tcW w:w="863"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jc w:val="center"/>
        </w:trPr>
        <w:tc>
          <w:tcPr>
            <w:tcW w:w="725" w:type="dxa"/>
            <w:vMerge w:val="continue"/>
            <w:vAlign w:val="center"/>
          </w:tcPr>
          <w:p>
            <w:pPr>
              <w:autoSpaceDE w:val="0"/>
              <w:autoSpaceDN w:val="0"/>
              <w:adjustRightInd w:val="0"/>
              <w:snapToGrid w:val="0"/>
              <w:spacing w:line="300" w:lineRule="exact"/>
              <w:ind w:left="163" w:right="150"/>
              <w:jc w:val="center"/>
              <w:rPr>
                <w:rFonts w:hint="eastAsia" w:ascii="仿宋" w:hAnsi="仿宋" w:eastAsia="仿宋"/>
                <w:color w:val="000000"/>
                <w:kern w:val="0"/>
                <w:sz w:val="22"/>
                <w:szCs w:val="22"/>
              </w:rPr>
            </w:pPr>
          </w:p>
        </w:tc>
        <w:tc>
          <w:tcPr>
            <w:tcW w:w="1343"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tc>
        <w:tc>
          <w:tcPr>
            <w:tcW w:w="1674"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sz w:val="22"/>
                <w:szCs w:val="22"/>
              </w:rPr>
            </w:pPr>
          </w:p>
        </w:tc>
        <w:tc>
          <w:tcPr>
            <w:tcW w:w="7914" w:type="dxa"/>
            <w:vAlign w:val="center"/>
          </w:tcPr>
          <w:p>
            <w:pPr>
              <w:autoSpaceDE w:val="0"/>
              <w:autoSpaceDN w:val="0"/>
              <w:adjustRightInd w:val="0"/>
              <w:snapToGrid w:val="0"/>
              <w:spacing w:line="300" w:lineRule="exact"/>
              <w:rPr>
                <w:rFonts w:hint="eastAsia" w:ascii="仿宋" w:hAnsi="仿宋" w:eastAsia="仿宋" w:cs="宋体"/>
                <w:color w:val="000000"/>
                <w:sz w:val="22"/>
                <w:szCs w:val="22"/>
              </w:rPr>
            </w:pPr>
            <w:r>
              <w:rPr>
                <w:rFonts w:hint="eastAsia" w:ascii="仿宋" w:hAnsi="仿宋" w:eastAsia="仿宋" w:cs="宋体"/>
                <w:color w:val="000000"/>
                <w:sz w:val="22"/>
                <w:szCs w:val="22"/>
              </w:rPr>
              <w:t>检查系统应配备完善的防火设施</w:t>
            </w:r>
            <w:r>
              <w:rPr>
                <w:rFonts w:hint="eastAsia" w:ascii="仿宋" w:hAnsi="仿宋" w:eastAsia="仿宋"/>
                <w:color w:val="000000"/>
                <w:sz w:val="22"/>
                <w:szCs w:val="22"/>
              </w:rPr>
              <w:t>。</w:t>
            </w:r>
          </w:p>
        </w:tc>
        <w:tc>
          <w:tcPr>
            <w:tcW w:w="864" w:type="dxa"/>
            <w:vAlign w:val="center"/>
          </w:tcPr>
          <w:p>
            <w:pPr>
              <w:autoSpaceDE w:val="0"/>
              <w:autoSpaceDN w:val="0"/>
              <w:adjustRightInd w:val="0"/>
              <w:snapToGrid w:val="0"/>
              <w:spacing w:line="300" w:lineRule="exact"/>
              <w:jc w:val="center"/>
              <w:rPr>
                <w:rFonts w:hint="eastAsia" w:ascii="仿宋" w:hAnsi="仿宋" w:eastAsia="仿宋" w:cs="宋体"/>
                <w:color w:val="000000"/>
                <w:sz w:val="22"/>
                <w:szCs w:val="22"/>
              </w:rPr>
            </w:pPr>
          </w:p>
        </w:tc>
        <w:tc>
          <w:tcPr>
            <w:tcW w:w="863"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680" w:hRule="exact"/>
          <w:jc w:val="center"/>
        </w:trPr>
        <w:tc>
          <w:tcPr>
            <w:tcW w:w="725" w:type="dxa"/>
            <w:vMerge w:val="continue"/>
            <w:vAlign w:val="center"/>
          </w:tcPr>
          <w:p>
            <w:pPr>
              <w:autoSpaceDE w:val="0"/>
              <w:autoSpaceDN w:val="0"/>
              <w:adjustRightInd w:val="0"/>
              <w:snapToGrid w:val="0"/>
              <w:spacing w:line="300" w:lineRule="exact"/>
              <w:ind w:left="163" w:right="150"/>
              <w:jc w:val="center"/>
              <w:rPr>
                <w:rFonts w:hint="eastAsia" w:ascii="仿宋" w:hAnsi="仿宋" w:eastAsia="仿宋"/>
                <w:color w:val="000000"/>
                <w:kern w:val="0"/>
                <w:sz w:val="22"/>
                <w:szCs w:val="22"/>
              </w:rPr>
            </w:pPr>
          </w:p>
        </w:tc>
        <w:tc>
          <w:tcPr>
            <w:tcW w:w="1343"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tc>
        <w:tc>
          <w:tcPr>
            <w:tcW w:w="1674" w:type="dxa"/>
            <w:vMerge w:val="restart"/>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sz w:val="22"/>
                <w:szCs w:val="22"/>
              </w:rPr>
            </w:pPr>
            <w:r>
              <w:rPr>
                <w:rFonts w:hint="eastAsia" w:ascii="仿宋" w:hAnsi="仿宋" w:eastAsia="仿宋" w:cs="宋体"/>
                <w:color w:val="000000"/>
                <w:sz w:val="22"/>
                <w:szCs w:val="22"/>
              </w:rPr>
              <w:t>X射线辐射源的附加安全要求</w:t>
            </w:r>
          </w:p>
        </w:tc>
        <w:tc>
          <w:tcPr>
            <w:tcW w:w="7914" w:type="dxa"/>
            <w:vAlign w:val="center"/>
          </w:tcPr>
          <w:p>
            <w:pPr>
              <w:autoSpaceDE w:val="0"/>
              <w:autoSpaceDN w:val="0"/>
              <w:adjustRightInd w:val="0"/>
              <w:snapToGrid w:val="0"/>
              <w:spacing w:line="300" w:lineRule="exact"/>
              <w:rPr>
                <w:rFonts w:hint="eastAsia" w:ascii="仿宋" w:hAnsi="仿宋" w:eastAsia="仿宋" w:cs="宋体"/>
                <w:color w:val="000000"/>
                <w:sz w:val="22"/>
                <w:szCs w:val="22"/>
              </w:rPr>
            </w:pPr>
            <w:r>
              <w:rPr>
                <w:rFonts w:hint="eastAsia" w:ascii="仿宋" w:hAnsi="仿宋" w:eastAsia="仿宋" w:cs="宋体"/>
                <w:color w:val="000000"/>
                <w:sz w:val="22"/>
                <w:szCs w:val="22"/>
              </w:rPr>
              <w:t>射线发生装置不加高压时,加速器和X射线管不应产生X射线。只有具备全部控制条件时，才能产生X射线。</w:t>
            </w:r>
          </w:p>
        </w:tc>
        <w:tc>
          <w:tcPr>
            <w:tcW w:w="864" w:type="dxa"/>
            <w:vAlign w:val="center"/>
          </w:tcPr>
          <w:p>
            <w:pPr>
              <w:autoSpaceDE w:val="0"/>
              <w:autoSpaceDN w:val="0"/>
              <w:adjustRightInd w:val="0"/>
              <w:snapToGrid w:val="0"/>
              <w:spacing w:line="300" w:lineRule="exact"/>
              <w:jc w:val="center"/>
              <w:rPr>
                <w:rFonts w:hint="eastAsia" w:ascii="仿宋" w:hAnsi="仿宋" w:eastAsia="仿宋" w:cs="宋体"/>
                <w:color w:val="000000"/>
                <w:sz w:val="22"/>
                <w:szCs w:val="22"/>
              </w:rPr>
            </w:pPr>
          </w:p>
        </w:tc>
        <w:tc>
          <w:tcPr>
            <w:tcW w:w="863"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680" w:hRule="exact"/>
          <w:jc w:val="center"/>
        </w:trPr>
        <w:tc>
          <w:tcPr>
            <w:tcW w:w="725" w:type="dxa"/>
            <w:vMerge w:val="continue"/>
            <w:vAlign w:val="center"/>
          </w:tcPr>
          <w:p>
            <w:pPr>
              <w:autoSpaceDE w:val="0"/>
              <w:autoSpaceDN w:val="0"/>
              <w:adjustRightInd w:val="0"/>
              <w:snapToGrid w:val="0"/>
              <w:spacing w:line="300" w:lineRule="exact"/>
              <w:ind w:left="163" w:right="150"/>
              <w:jc w:val="center"/>
              <w:rPr>
                <w:rFonts w:hint="eastAsia" w:ascii="仿宋" w:hAnsi="仿宋" w:eastAsia="仿宋"/>
                <w:color w:val="000000"/>
                <w:kern w:val="0"/>
                <w:sz w:val="22"/>
                <w:szCs w:val="22"/>
              </w:rPr>
            </w:pPr>
          </w:p>
        </w:tc>
        <w:tc>
          <w:tcPr>
            <w:tcW w:w="1343"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tc>
        <w:tc>
          <w:tcPr>
            <w:tcW w:w="1674"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sz w:val="22"/>
                <w:szCs w:val="22"/>
              </w:rPr>
            </w:pPr>
          </w:p>
        </w:tc>
        <w:tc>
          <w:tcPr>
            <w:tcW w:w="7914" w:type="dxa"/>
            <w:vAlign w:val="center"/>
          </w:tcPr>
          <w:p>
            <w:pPr>
              <w:autoSpaceDE w:val="0"/>
              <w:autoSpaceDN w:val="0"/>
              <w:adjustRightInd w:val="0"/>
              <w:snapToGrid w:val="0"/>
              <w:spacing w:line="300" w:lineRule="exact"/>
              <w:rPr>
                <w:rFonts w:hint="eastAsia" w:ascii="仿宋" w:hAnsi="仿宋" w:eastAsia="仿宋" w:cs="宋体"/>
                <w:color w:val="000000"/>
                <w:sz w:val="22"/>
                <w:szCs w:val="22"/>
              </w:rPr>
            </w:pPr>
            <w:r>
              <w:rPr>
                <w:rFonts w:hint="eastAsia" w:ascii="仿宋" w:hAnsi="仿宋" w:eastAsia="仿宋" w:cs="宋体"/>
                <w:color w:val="000000"/>
                <w:sz w:val="22"/>
                <w:szCs w:val="22"/>
              </w:rPr>
              <w:t>加速器和X射线机出束应同时满足联锁钥匙插入相应位置且各安全联锁装置处于正常状态。</w:t>
            </w:r>
          </w:p>
        </w:tc>
        <w:tc>
          <w:tcPr>
            <w:tcW w:w="864" w:type="dxa"/>
            <w:vAlign w:val="center"/>
          </w:tcPr>
          <w:p>
            <w:pPr>
              <w:autoSpaceDE w:val="0"/>
              <w:autoSpaceDN w:val="0"/>
              <w:adjustRightInd w:val="0"/>
              <w:snapToGrid w:val="0"/>
              <w:spacing w:line="300" w:lineRule="exact"/>
              <w:jc w:val="center"/>
              <w:rPr>
                <w:rFonts w:hint="eastAsia" w:ascii="仿宋" w:hAnsi="仿宋" w:eastAsia="仿宋" w:cs="宋体"/>
                <w:color w:val="000000"/>
                <w:sz w:val="22"/>
                <w:szCs w:val="22"/>
              </w:rPr>
            </w:pPr>
          </w:p>
        </w:tc>
        <w:tc>
          <w:tcPr>
            <w:tcW w:w="863"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jc w:val="center"/>
        </w:trPr>
        <w:tc>
          <w:tcPr>
            <w:tcW w:w="725" w:type="dxa"/>
            <w:vMerge w:val="continue"/>
            <w:vAlign w:val="center"/>
          </w:tcPr>
          <w:p>
            <w:pPr>
              <w:autoSpaceDE w:val="0"/>
              <w:autoSpaceDN w:val="0"/>
              <w:adjustRightInd w:val="0"/>
              <w:snapToGrid w:val="0"/>
              <w:spacing w:line="300" w:lineRule="exact"/>
              <w:ind w:left="163" w:right="150"/>
              <w:jc w:val="center"/>
              <w:rPr>
                <w:rFonts w:hint="eastAsia" w:ascii="仿宋" w:hAnsi="仿宋" w:eastAsia="仿宋"/>
                <w:color w:val="000000"/>
                <w:kern w:val="0"/>
                <w:sz w:val="22"/>
                <w:szCs w:val="22"/>
              </w:rPr>
            </w:pPr>
          </w:p>
        </w:tc>
        <w:tc>
          <w:tcPr>
            <w:tcW w:w="1343"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tc>
        <w:tc>
          <w:tcPr>
            <w:tcW w:w="1674"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sz w:val="22"/>
                <w:szCs w:val="22"/>
              </w:rPr>
            </w:pPr>
          </w:p>
        </w:tc>
        <w:tc>
          <w:tcPr>
            <w:tcW w:w="7914" w:type="dxa"/>
            <w:vAlign w:val="center"/>
          </w:tcPr>
          <w:p>
            <w:pPr>
              <w:autoSpaceDE w:val="0"/>
              <w:autoSpaceDN w:val="0"/>
              <w:adjustRightInd w:val="0"/>
              <w:snapToGrid w:val="0"/>
              <w:spacing w:line="300" w:lineRule="exact"/>
              <w:rPr>
                <w:rFonts w:hint="eastAsia" w:ascii="仿宋" w:hAnsi="仿宋" w:eastAsia="仿宋" w:cs="宋体"/>
                <w:color w:val="000000"/>
                <w:sz w:val="22"/>
                <w:szCs w:val="22"/>
              </w:rPr>
            </w:pPr>
            <w:r>
              <w:rPr>
                <w:rFonts w:hint="eastAsia" w:ascii="仿宋" w:hAnsi="仿宋" w:eastAsia="仿宋" w:cs="宋体"/>
                <w:color w:val="000000"/>
                <w:sz w:val="22"/>
                <w:szCs w:val="22"/>
              </w:rPr>
              <w:t>剂量监视系统确认加速器输出剂量率超过规定值时，检查系统应终止出束。</w:t>
            </w:r>
          </w:p>
        </w:tc>
        <w:tc>
          <w:tcPr>
            <w:tcW w:w="864" w:type="dxa"/>
            <w:vAlign w:val="center"/>
          </w:tcPr>
          <w:p>
            <w:pPr>
              <w:autoSpaceDE w:val="0"/>
              <w:autoSpaceDN w:val="0"/>
              <w:adjustRightInd w:val="0"/>
              <w:snapToGrid w:val="0"/>
              <w:spacing w:line="300" w:lineRule="exact"/>
              <w:jc w:val="center"/>
              <w:rPr>
                <w:rFonts w:hint="eastAsia" w:ascii="仿宋" w:hAnsi="仿宋" w:eastAsia="仿宋" w:cs="宋体"/>
                <w:color w:val="000000"/>
                <w:sz w:val="22"/>
                <w:szCs w:val="22"/>
              </w:rPr>
            </w:pPr>
          </w:p>
        </w:tc>
        <w:tc>
          <w:tcPr>
            <w:tcW w:w="863"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jc w:val="center"/>
        </w:trPr>
        <w:tc>
          <w:tcPr>
            <w:tcW w:w="725" w:type="dxa"/>
            <w:vMerge w:val="continue"/>
            <w:vAlign w:val="center"/>
          </w:tcPr>
          <w:p>
            <w:pPr>
              <w:autoSpaceDE w:val="0"/>
              <w:autoSpaceDN w:val="0"/>
              <w:adjustRightInd w:val="0"/>
              <w:snapToGrid w:val="0"/>
              <w:spacing w:line="300" w:lineRule="exact"/>
              <w:ind w:left="163" w:right="150"/>
              <w:jc w:val="center"/>
              <w:rPr>
                <w:rFonts w:hint="eastAsia" w:ascii="仿宋" w:hAnsi="仿宋" w:eastAsia="仿宋"/>
                <w:color w:val="000000"/>
                <w:kern w:val="0"/>
                <w:sz w:val="22"/>
                <w:szCs w:val="22"/>
              </w:rPr>
            </w:pPr>
          </w:p>
        </w:tc>
        <w:tc>
          <w:tcPr>
            <w:tcW w:w="1343"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tc>
        <w:tc>
          <w:tcPr>
            <w:tcW w:w="1674"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sz w:val="22"/>
                <w:szCs w:val="22"/>
              </w:rPr>
            </w:pPr>
          </w:p>
        </w:tc>
        <w:tc>
          <w:tcPr>
            <w:tcW w:w="7914" w:type="dxa"/>
            <w:vAlign w:val="center"/>
          </w:tcPr>
          <w:p>
            <w:pPr>
              <w:autoSpaceDE w:val="0"/>
              <w:autoSpaceDN w:val="0"/>
              <w:adjustRightInd w:val="0"/>
              <w:snapToGrid w:val="0"/>
              <w:spacing w:line="300" w:lineRule="exact"/>
              <w:rPr>
                <w:rFonts w:hint="eastAsia" w:ascii="仿宋" w:hAnsi="仿宋" w:eastAsia="仿宋" w:cs="宋体"/>
                <w:color w:val="000000"/>
                <w:sz w:val="22"/>
                <w:szCs w:val="22"/>
              </w:rPr>
            </w:pPr>
            <w:r>
              <w:rPr>
                <w:rFonts w:hint="eastAsia" w:ascii="仿宋" w:hAnsi="仿宋" w:eastAsia="仿宋" w:cs="宋体"/>
                <w:color w:val="000000"/>
                <w:sz w:val="22"/>
                <w:szCs w:val="22"/>
              </w:rPr>
              <w:t>接地故障不应导致X射线机检查系统产生X射线。</w:t>
            </w:r>
          </w:p>
        </w:tc>
        <w:tc>
          <w:tcPr>
            <w:tcW w:w="864" w:type="dxa"/>
            <w:vAlign w:val="center"/>
          </w:tcPr>
          <w:p>
            <w:pPr>
              <w:autoSpaceDE w:val="0"/>
              <w:autoSpaceDN w:val="0"/>
              <w:adjustRightInd w:val="0"/>
              <w:snapToGrid w:val="0"/>
              <w:spacing w:line="300" w:lineRule="exact"/>
              <w:jc w:val="center"/>
              <w:rPr>
                <w:rFonts w:hint="eastAsia" w:ascii="仿宋" w:hAnsi="仿宋" w:eastAsia="仿宋" w:cs="宋体"/>
                <w:color w:val="000000"/>
                <w:sz w:val="22"/>
                <w:szCs w:val="22"/>
              </w:rPr>
            </w:pPr>
          </w:p>
        </w:tc>
        <w:tc>
          <w:tcPr>
            <w:tcW w:w="863"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624" w:hRule="exact"/>
          <w:jc w:val="center"/>
        </w:trPr>
        <w:tc>
          <w:tcPr>
            <w:tcW w:w="725" w:type="dxa"/>
            <w:vMerge w:val="continue"/>
            <w:vAlign w:val="center"/>
          </w:tcPr>
          <w:p>
            <w:pPr>
              <w:autoSpaceDE w:val="0"/>
              <w:autoSpaceDN w:val="0"/>
              <w:adjustRightInd w:val="0"/>
              <w:snapToGrid w:val="0"/>
              <w:spacing w:line="300" w:lineRule="exact"/>
              <w:ind w:left="163" w:right="150"/>
              <w:jc w:val="center"/>
              <w:rPr>
                <w:rFonts w:hint="eastAsia" w:ascii="仿宋" w:hAnsi="仿宋" w:eastAsia="仿宋"/>
                <w:color w:val="000000"/>
                <w:kern w:val="0"/>
                <w:sz w:val="22"/>
                <w:szCs w:val="22"/>
              </w:rPr>
            </w:pPr>
          </w:p>
        </w:tc>
        <w:tc>
          <w:tcPr>
            <w:tcW w:w="1343"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tc>
        <w:tc>
          <w:tcPr>
            <w:tcW w:w="1674" w:type="dxa"/>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sz w:val="22"/>
                <w:szCs w:val="22"/>
              </w:rPr>
            </w:pPr>
            <w:r>
              <w:rPr>
                <w:rFonts w:hint="eastAsia" w:ascii="仿宋" w:hAnsi="仿宋" w:eastAsia="仿宋" w:cs="宋体"/>
                <w:color w:val="000000"/>
                <w:sz w:val="22"/>
                <w:szCs w:val="22"/>
              </w:rPr>
              <w:t>放射源的附加安全要求</w:t>
            </w:r>
          </w:p>
        </w:tc>
        <w:tc>
          <w:tcPr>
            <w:tcW w:w="7914" w:type="dxa"/>
            <w:vAlign w:val="center"/>
          </w:tcPr>
          <w:p>
            <w:pPr>
              <w:autoSpaceDE w:val="0"/>
              <w:autoSpaceDN w:val="0"/>
              <w:adjustRightInd w:val="0"/>
              <w:snapToGrid w:val="0"/>
              <w:spacing w:line="300" w:lineRule="exact"/>
              <w:rPr>
                <w:rFonts w:hint="eastAsia" w:ascii="仿宋" w:hAnsi="仿宋" w:eastAsia="仿宋" w:cs="宋体"/>
                <w:color w:val="000000"/>
                <w:sz w:val="22"/>
                <w:szCs w:val="22"/>
              </w:rPr>
            </w:pPr>
            <w:r>
              <w:rPr>
                <w:rFonts w:hint="eastAsia" w:ascii="仿宋" w:hAnsi="仿宋" w:eastAsia="仿宋" w:cs="宋体"/>
                <w:color w:val="000000"/>
                <w:sz w:val="22"/>
                <w:szCs w:val="22"/>
              </w:rPr>
              <w:t>密封放射源的级别及性能应符合相应要求和规定，Ⅲ类以上放射源应安装监控和定位系统。</w:t>
            </w:r>
          </w:p>
        </w:tc>
        <w:tc>
          <w:tcPr>
            <w:tcW w:w="864" w:type="dxa"/>
            <w:vAlign w:val="center"/>
          </w:tcPr>
          <w:p>
            <w:pPr>
              <w:autoSpaceDE w:val="0"/>
              <w:autoSpaceDN w:val="0"/>
              <w:adjustRightInd w:val="0"/>
              <w:snapToGrid w:val="0"/>
              <w:spacing w:line="300" w:lineRule="exact"/>
              <w:jc w:val="center"/>
              <w:rPr>
                <w:rFonts w:hint="eastAsia" w:ascii="仿宋" w:hAnsi="仿宋" w:eastAsia="仿宋" w:cs="宋体"/>
                <w:color w:val="000000"/>
                <w:sz w:val="22"/>
                <w:szCs w:val="22"/>
              </w:rPr>
            </w:pPr>
          </w:p>
        </w:tc>
        <w:tc>
          <w:tcPr>
            <w:tcW w:w="863"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680" w:hRule="exact"/>
          <w:jc w:val="center"/>
        </w:trPr>
        <w:tc>
          <w:tcPr>
            <w:tcW w:w="725" w:type="dxa"/>
            <w:vMerge w:val="restart"/>
            <w:vAlign w:val="center"/>
          </w:tcPr>
          <w:p>
            <w:pPr>
              <w:autoSpaceDE w:val="0"/>
              <w:autoSpaceDN w:val="0"/>
              <w:adjustRightInd w:val="0"/>
              <w:snapToGrid w:val="0"/>
              <w:spacing w:line="300" w:lineRule="exact"/>
              <w:ind w:left="163" w:right="150"/>
              <w:jc w:val="center"/>
              <w:rPr>
                <w:rFonts w:hint="eastAsia" w:ascii="仿宋" w:hAnsi="仿宋" w:eastAsia="仿宋"/>
                <w:color w:val="000000"/>
                <w:kern w:val="0"/>
                <w:sz w:val="22"/>
                <w:szCs w:val="22"/>
              </w:rPr>
            </w:pPr>
            <w:r>
              <w:rPr>
                <w:rFonts w:hint="eastAsia" w:ascii="仿宋" w:hAnsi="仿宋" w:eastAsia="仿宋"/>
                <w:color w:val="000000"/>
                <w:kern w:val="0"/>
                <w:sz w:val="22"/>
                <w:szCs w:val="22"/>
              </w:rPr>
              <w:t>3</w:t>
            </w:r>
          </w:p>
        </w:tc>
        <w:tc>
          <w:tcPr>
            <w:tcW w:w="1343" w:type="dxa"/>
            <w:vMerge w:val="restart"/>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集装箱检测系统</w:t>
            </w:r>
          </w:p>
        </w:tc>
        <w:tc>
          <w:tcPr>
            <w:tcW w:w="1674" w:type="dxa"/>
            <w:vMerge w:val="restart"/>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sz w:val="22"/>
                <w:szCs w:val="22"/>
              </w:rPr>
            </w:pPr>
            <w:r>
              <w:rPr>
                <w:rFonts w:hint="eastAsia" w:ascii="仿宋" w:hAnsi="仿宋" w:eastAsia="仿宋" w:cs="宋体"/>
                <w:color w:val="000000"/>
                <w:sz w:val="22"/>
                <w:szCs w:val="22"/>
              </w:rPr>
              <w:t>放射源的附加安全要求</w:t>
            </w:r>
          </w:p>
        </w:tc>
        <w:tc>
          <w:tcPr>
            <w:tcW w:w="7914" w:type="dxa"/>
            <w:vAlign w:val="center"/>
          </w:tcPr>
          <w:p>
            <w:pPr>
              <w:autoSpaceDE w:val="0"/>
              <w:autoSpaceDN w:val="0"/>
              <w:adjustRightInd w:val="0"/>
              <w:snapToGrid w:val="0"/>
              <w:spacing w:line="300" w:lineRule="exact"/>
              <w:rPr>
                <w:rFonts w:hint="eastAsia" w:ascii="仿宋" w:hAnsi="仿宋" w:eastAsia="仿宋" w:cs="宋体"/>
                <w:color w:val="000000"/>
                <w:sz w:val="22"/>
                <w:szCs w:val="22"/>
              </w:rPr>
            </w:pPr>
            <w:r>
              <w:rPr>
                <w:rFonts w:hint="eastAsia" w:ascii="仿宋" w:hAnsi="仿宋" w:eastAsia="仿宋" w:cs="宋体"/>
                <w:color w:val="000000"/>
                <w:sz w:val="22"/>
                <w:szCs w:val="22"/>
              </w:rPr>
              <w:t>固定式检查系统辐射源室、组合移动式检查厅、车载移动式检查的专用车存放库房等场所均应装备防火防盗设施。</w:t>
            </w:r>
          </w:p>
        </w:tc>
        <w:tc>
          <w:tcPr>
            <w:tcW w:w="864" w:type="dxa"/>
            <w:vAlign w:val="center"/>
          </w:tcPr>
          <w:p>
            <w:pPr>
              <w:autoSpaceDE w:val="0"/>
              <w:autoSpaceDN w:val="0"/>
              <w:adjustRightInd w:val="0"/>
              <w:snapToGrid w:val="0"/>
              <w:spacing w:line="300" w:lineRule="exact"/>
              <w:jc w:val="center"/>
              <w:rPr>
                <w:rFonts w:hint="eastAsia" w:ascii="仿宋" w:hAnsi="仿宋" w:eastAsia="仿宋" w:cs="宋体"/>
                <w:color w:val="000000"/>
                <w:sz w:val="22"/>
                <w:szCs w:val="22"/>
              </w:rPr>
            </w:pPr>
          </w:p>
        </w:tc>
        <w:tc>
          <w:tcPr>
            <w:tcW w:w="863"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340" w:hRule="exact"/>
          <w:jc w:val="center"/>
        </w:trPr>
        <w:tc>
          <w:tcPr>
            <w:tcW w:w="725" w:type="dxa"/>
            <w:vMerge w:val="continue"/>
            <w:vAlign w:val="center"/>
          </w:tcPr>
          <w:p>
            <w:pPr>
              <w:autoSpaceDE w:val="0"/>
              <w:autoSpaceDN w:val="0"/>
              <w:adjustRightInd w:val="0"/>
              <w:snapToGrid w:val="0"/>
              <w:spacing w:line="300" w:lineRule="exact"/>
              <w:ind w:left="163" w:right="150"/>
              <w:jc w:val="center"/>
              <w:rPr>
                <w:rFonts w:hint="eastAsia" w:ascii="仿宋" w:hAnsi="仿宋" w:eastAsia="仿宋"/>
                <w:color w:val="000000"/>
                <w:kern w:val="0"/>
                <w:sz w:val="22"/>
                <w:szCs w:val="22"/>
              </w:rPr>
            </w:pPr>
          </w:p>
        </w:tc>
        <w:tc>
          <w:tcPr>
            <w:tcW w:w="1343"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tc>
        <w:tc>
          <w:tcPr>
            <w:tcW w:w="1674"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sz w:val="22"/>
                <w:szCs w:val="22"/>
              </w:rPr>
            </w:pPr>
          </w:p>
        </w:tc>
        <w:tc>
          <w:tcPr>
            <w:tcW w:w="7914" w:type="dxa"/>
            <w:vAlign w:val="center"/>
          </w:tcPr>
          <w:p>
            <w:pPr>
              <w:autoSpaceDE w:val="0"/>
              <w:autoSpaceDN w:val="0"/>
              <w:adjustRightInd w:val="0"/>
              <w:snapToGrid w:val="0"/>
              <w:spacing w:line="300" w:lineRule="exact"/>
              <w:rPr>
                <w:rFonts w:hint="eastAsia" w:ascii="仿宋" w:hAnsi="仿宋" w:eastAsia="仿宋" w:cs="宋体"/>
                <w:color w:val="000000"/>
                <w:sz w:val="22"/>
                <w:szCs w:val="22"/>
              </w:rPr>
            </w:pPr>
            <w:r>
              <w:rPr>
                <w:rFonts w:hint="eastAsia" w:ascii="仿宋" w:hAnsi="仿宋" w:eastAsia="仿宋" w:cs="宋体"/>
                <w:color w:val="000000"/>
                <w:sz w:val="22"/>
                <w:szCs w:val="22"/>
              </w:rPr>
              <w:t>密封放射源的贮存设施应具有防盗功能</w:t>
            </w:r>
            <w:r>
              <w:rPr>
                <w:rFonts w:hint="eastAsia" w:ascii="仿宋" w:hAnsi="仿宋" w:eastAsia="仿宋"/>
                <w:color w:val="000000"/>
                <w:sz w:val="22"/>
                <w:szCs w:val="22"/>
              </w:rPr>
              <w:t>。</w:t>
            </w:r>
          </w:p>
        </w:tc>
        <w:tc>
          <w:tcPr>
            <w:tcW w:w="864" w:type="dxa"/>
            <w:vAlign w:val="center"/>
          </w:tcPr>
          <w:p>
            <w:pPr>
              <w:autoSpaceDE w:val="0"/>
              <w:autoSpaceDN w:val="0"/>
              <w:adjustRightInd w:val="0"/>
              <w:snapToGrid w:val="0"/>
              <w:spacing w:line="300" w:lineRule="exact"/>
              <w:jc w:val="center"/>
              <w:rPr>
                <w:rFonts w:hint="eastAsia" w:ascii="仿宋" w:hAnsi="仿宋" w:eastAsia="仿宋" w:cs="宋体"/>
                <w:color w:val="000000"/>
                <w:sz w:val="22"/>
                <w:szCs w:val="22"/>
              </w:rPr>
            </w:pPr>
          </w:p>
        </w:tc>
        <w:tc>
          <w:tcPr>
            <w:tcW w:w="863"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340" w:hRule="exact"/>
          <w:jc w:val="center"/>
        </w:trPr>
        <w:tc>
          <w:tcPr>
            <w:tcW w:w="725" w:type="dxa"/>
            <w:vMerge w:val="continue"/>
            <w:vAlign w:val="center"/>
          </w:tcPr>
          <w:p>
            <w:pPr>
              <w:autoSpaceDE w:val="0"/>
              <w:autoSpaceDN w:val="0"/>
              <w:adjustRightInd w:val="0"/>
              <w:snapToGrid w:val="0"/>
              <w:spacing w:line="300" w:lineRule="exact"/>
              <w:ind w:left="163" w:right="150"/>
              <w:jc w:val="center"/>
              <w:rPr>
                <w:rFonts w:hint="eastAsia" w:ascii="仿宋" w:hAnsi="仿宋" w:eastAsia="仿宋"/>
                <w:color w:val="000000"/>
                <w:kern w:val="0"/>
                <w:sz w:val="22"/>
                <w:szCs w:val="22"/>
              </w:rPr>
            </w:pPr>
          </w:p>
        </w:tc>
        <w:tc>
          <w:tcPr>
            <w:tcW w:w="1343"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tc>
        <w:tc>
          <w:tcPr>
            <w:tcW w:w="1674"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sz w:val="22"/>
                <w:szCs w:val="22"/>
              </w:rPr>
            </w:pPr>
          </w:p>
        </w:tc>
        <w:tc>
          <w:tcPr>
            <w:tcW w:w="7914" w:type="dxa"/>
            <w:vAlign w:val="center"/>
          </w:tcPr>
          <w:p>
            <w:pPr>
              <w:autoSpaceDE w:val="0"/>
              <w:autoSpaceDN w:val="0"/>
              <w:adjustRightInd w:val="0"/>
              <w:snapToGrid w:val="0"/>
              <w:spacing w:line="300" w:lineRule="exact"/>
              <w:rPr>
                <w:rFonts w:hint="eastAsia" w:ascii="仿宋" w:hAnsi="仿宋" w:eastAsia="仿宋" w:cs="宋体"/>
                <w:color w:val="000000"/>
                <w:sz w:val="22"/>
                <w:szCs w:val="22"/>
              </w:rPr>
            </w:pPr>
            <w:r>
              <w:rPr>
                <w:rFonts w:hint="eastAsia" w:ascii="仿宋" w:hAnsi="仿宋" w:eastAsia="仿宋" w:cs="宋体"/>
                <w:color w:val="000000"/>
                <w:sz w:val="22"/>
                <w:szCs w:val="22"/>
              </w:rPr>
              <w:t>只有在通电条件下，检查系统快门才能开启；断电时，快门自动关闭。</w:t>
            </w:r>
          </w:p>
        </w:tc>
        <w:tc>
          <w:tcPr>
            <w:tcW w:w="864" w:type="dxa"/>
            <w:vAlign w:val="center"/>
          </w:tcPr>
          <w:p>
            <w:pPr>
              <w:autoSpaceDE w:val="0"/>
              <w:autoSpaceDN w:val="0"/>
              <w:adjustRightInd w:val="0"/>
              <w:snapToGrid w:val="0"/>
              <w:spacing w:line="300" w:lineRule="exact"/>
              <w:jc w:val="center"/>
              <w:rPr>
                <w:rFonts w:hint="eastAsia" w:ascii="仿宋" w:hAnsi="仿宋" w:eastAsia="仿宋" w:cs="宋体"/>
                <w:color w:val="000000"/>
                <w:sz w:val="22"/>
                <w:szCs w:val="22"/>
              </w:rPr>
            </w:pPr>
          </w:p>
        </w:tc>
        <w:tc>
          <w:tcPr>
            <w:tcW w:w="863"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340" w:hRule="exact"/>
          <w:jc w:val="center"/>
        </w:trPr>
        <w:tc>
          <w:tcPr>
            <w:tcW w:w="725" w:type="dxa"/>
            <w:vMerge w:val="continue"/>
            <w:vAlign w:val="center"/>
          </w:tcPr>
          <w:p>
            <w:pPr>
              <w:autoSpaceDE w:val="0"/>
              <w:autoSpaceDN w:val="0"/>
              <w:adjustRightInd w:val="0"/>
              <w:snapToGrid w:val="0"/>
              <w:spacing w:line="300" w:lineRule="exact"/>
              <w:ind w:left="163" w:right="150"/>
              <w:jc w:val="center"/>
              <w:rPr>
                <w:rFonts w:hint="eastAsia" w:ascii="仿宋" w:hAnsi="仿宋" w:eastAsia="仿宋"/>
                <w:color w:val="000000"/>
                <w:kern w:val="0"/>
                <w:sz w:val="22"/>
                <w:szCs w:val="22"/>
              </w:rPr>
            </w:pPr>
          </w:p>
        </w:tc>
        <w:tc>
          <w:tcPr>
            <w:tcW w:w="1343"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tc>
        <w:tc>
          <w:tcPr>
            <w:tcW w:w="1674"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sz w:val="22"/>
                <w:szCs w:val="22"/>
              </w:rPr>
            </w:pPr>
          </w:p>
        </w:tc>
        <w:tc>
          <w:tcPr>
            <w:tcW w:w="7914" w:type="dxa"/>
            <w:vAlign w:val="center"/>
          </w:tcPr>
          <w:p>
            <w:pPr>
              <w:autoSpaceDE w:val="0"/>
              <w:autoSpaceDN w:val="0"/>
              <w:adjustRightInd w:val="0"/>
              <w:snapToGrid w:val="0"/>
              <w:spacing w:line="300" w:lineRule="exact"/>
              <w:rPr>
                <w:rFonts w:hint="eastAsia" w:ascii="仿宋" w:hAnsi="仿宋" w:eastAsia="仿宋" w:cs="宋体"/>
                <w:color w:val="000000"/>
                <w:sz w:val="22"/>
                <w:szCs w:val="22"/>
              </w:rPr>
            </w:pPr>
            <w:r>
              <w:rPr>
                <w:rFonts w:hint="eastAsia" w:ascii="仿宋" w:hAnsi="仿宋" w:eastAsia="仿宋" w:cs="宋体"/>
                <w:color w:val="000000"/>
                <w:sz w:val="22"/>
                <w:szCs w:val="22"/>
              </w:rPr>
              <w:t>只有在快门关闭状态下，才能打开辐射源室门和源操作箱门。</w:t>
            </w:r>
          </w:p>
        </w:tc>
        <w:tc>
          <w:tcPr>
            <w:tcW w:w="864" w:type="dxa"/>
            <w:vAlign w:val="center"/>
          </w:tcPr>
          <w:p>
            <w:pPr>
              <w:autoSpaceDE w:val="0"/>
              <w:autoSpaceDN w:val="0"/>
              <w:adjustRightInd w:val="0"/>
              <w:snapToGrid w:val="0"/>
              <w:spacing w:line="300" w:lineRule="exact"/>
              <w:jc w:val="center"/>
              <w:rPr>
                <w:rFonts w:hint="eastAsia" w:ascii="仿宋" w:hAnsi="仿宋" w:eastAsia="仿宋" w:cs="宋体"/>
                <w:color w:val="000000"/>
                <w:sz w:val="22"/>
                <w:szCs w:val="22"/>
              </w:rPr>
            </w:pPr>
          </w:p>
        </w:tc>
        <w:tc>
          <w:tcPr>
            <w:tcW w:w="863"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340" w:hRule="exact"/>
          <w:jc w:val="center"/>
        </w:trPr>
        <w:tc>
          <w:tcPr>
            <w:tcW w:w="725" w:type="dxa"/>
            <w:vMerge w:val="continue"/>
            <w:vAlign w:val="center"/>
          </w:tcPr>
          <w:p>
            <w:pPr>
              <w:autoSpaceDE w:val="0"/>
              <w:autoSpaceDN w:val="0"/>
              <w:adjustRightInd w:val="0"/>
              <w:snapToGrid w:val="0"/>
              <w:spacing w:line="300" w:lineRule="exact"/>
              <w:ind w:left="163" w:right="150"/>
              <w:jc w:val="center"/>
              <w:rPr>
                <w:rFonts w:hint="eastAsia" w:ascii="仿宋" w:hAnsi="仿宋" w:eastAsia="仿宋"/>
                <w:color w:val="000000"/>
                <w:kern w:val="0"/>
                <w:sz w:val="22"/>
                <w:szCs w:val="22"/>
              </w:rPr>
            </w:pPr>
          </w:p>
        </w:tc>
        <w:tc>
          <w:tcPr>
            <w:tcW w:w="1343"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tc>
        <w:tc>
          <w:tcPr>
            <w:tcW w:w="1674" w:type="dxa"/>
            <w:vMerge w:val="restart"/>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sz w:val="22"/>
                <w:szCs w:val="22"/>
              </w:rPr>
            </w:pPr>
            <w:r>
              <w:rPr>
                <w:rFonts w:hint="eastAsia" w:ascii="仿宋" w:hAnsi="仿宋" w:eastAsia="仿宋" w:cs="宋体"/>
                <w:color w:val="000000"/>
                <w:sz w:val="22"/>
                <w:szCs w:val="22"/>
              </w:rPr>
              <w:t>使用密封放射源的专项要求</w:t>
            </w:r>
          </w:p>
        </w:tc>
        <w:tc>
          <w:tcPr>
            <w:tcW w:w="7914" w:type="dxa"/>
            <w:vAlign w:val="center"/>
          </w:tcPr>
          <w:p>
            <w:pPr>
              <w:autoSpaceDE w:val="0"/>
              <w:autoSpaceDN w:val="0"/>
              <w:adjustRightInd w:val="0"/>
              <w:snapToGrid w:val="0"/>
              <w:spacing w:line="300" w:lineRule="exact"/>
              <w:rPr>
                <w:rFonts w:hint="eastAsia" w:ascii="仿宋" w:hAnsi="仿宋" w:eastAsia="仿宋" w:cs="宋体"/>
                <w:color w:val="000000"/>
                <w:sz w:val="22"/>
                <w:szCs w:val="22"/>
              </w:rPr>
            </w:pPr>
            <w:r>
              <w:rPr>
                <w:rFonts w:hint="eastAsia" w:ascii="仿宋" w:hAnsi="仿宋" w:eastAsia="仿宋" w:cs="宋体"/>
                <w:color w:val="000000"/>
                <w:sz w:val="22"/>
                <w:szCs w:val="22"/>
              </w:rPr>
              <w:t>检查系统工作结束后,应用辐射剂量仪检查放射源位置和快门状态，并保存记录。</w:t>
            </w:r>
          </w:p>
        </w:tc>
        <w:tc>
          <w:tcPr>
            <w:tcW w:w="864" w:type="dxa"/>
            <w:vAlign w:val="center"/>
          </w:tcPr>
          <w:p>
            <w:pPr>
              <w:autoSpaceDE w:val="0"/>
              <w:autoSpaceDN w:val="0"/>
              <w:adjustRightInd w:val="0"/>
              <w:snapToGrid w:val="0"/>
              <w:spacing w:line="300" w:lineRule="exact"/>
              <w:jc w:val="center"/>
              <w:rPr>
                <w:rFonts w:hint="eastAsia" w:ascii="仿宋" w:hAnsi="仿宋" w:eastAsia="仿宋" w:cs="宋体"/>
                <w:color w:val="000000"/>
                <w:sz w:val="22"/>
                <w:szCs w:val="22"/>
              </w:rPr>
            </w:pPr>
          </w:p>
        </w:tc>
        <w:tc>
          <w:tcPr>
            <w:tcW w:w="863"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340" w:hRule="exact"/>
          <w:jc w:val="center"/>
        </w:trPr>
        <w:tc>
          <w:tcPr>
            <w:tcW w:w="725" w:type="dxa"/>
            <w:vMerge w:val="continue"/>
            <w:vAlign w:val="center"/>
          </w:tcPr>
          <w:p>
            <w:pPr>
              <w:autoSpaceDE w:val="0"/>
              <w:autoSpaceDN w:val="0"/>
              <w:adjustRightInd w:val="0"/>
              <w:snapToGrid w:val="0"/>
              <w:spacing w:line="300" w:lineRule="exact"/>
              <w:ind w:left="163" w:right="150"/>
              <w:jc w:val="center"/>
              <w:rPr>
                <w:rFonts w:hint="eastAsia" w:ascii="仿宋" w:hAnsi="仿宋" w:eastAsia="仿宋"/>
                <w:color w:val="000000"/>
                <w:kern w:val="0"/>
                <w:sz w:val="22"/>
                <w:szCs w:val="22"/>
              </w:rPr>
            </w:pPr>
          </w:p>
        </w:tc>
        <w:tc>
          <w:tcPr>
            <w:tcW w:w="1343"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tc>
        <w:tc>
          <w:tcPr>
            <w:tcW w:w="1674"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tc>
        <w:tc>
          <w:tcPr>
            <w:tcW w:w="7914" w:type="dxa"/>
            <w:vAlign w:val="center"/>
          </w:tcPr>
          <w:p>
            <w:pPr>
              <w:autoSpaceDE w:val="0"/>
              <w:autoSpaceDN w:val="0"/>
              <w:adjustRightInd w:val="0"/>
              <w:snapToGrid w:val="0"/>
              <w:spacing w:line="300" w:lineRule="exact"/>
              <w:rPr>
                <w:rFonts w:hint="eastAsia" w:ascii="仿宋" w:hAnsi="仿宋" w:eastAsia="仿宋" w:cs="宋体"/>
                <w:color w:val="000000"/>
                <w:sz w:val="22"/>
                <w:szCs w:val="22"/>
              </w:rPr>
            </w:pPr>
            <w:r>
              <w:rPr>
                <w:rFonts w:hint="eastAsia" w:ascii="仿宋" w:hAnsi="仿宋" w:eastAsia="仿宋" w:cs="宋体"/>
                <w:color w:val="000000"/>
                <w:sz w:val="22"/>
                <w:szCs w:val="22"/>
              </w:rPr>
              <w:t xml:space="preserve">密封放射源运输应由有资质单位承担并符合相关要求 </w:t>
            </w:r>
            <w:r>
              <w:rPr>
                <w:rFonts w:hint="eastAsia" w:ascii="仿宋" w:hAnsi="仿宋" w:eastAsia="仿宋"/>
                <w:color w:val="000000"/>
                <w:sz w:val="22"/>
                <w:szCs w:val="22"/>
              </w:rPr>
              <w:t>。</w:t>
            </w:r>
          </w:p>
        </w:tc>
        <w:tc>
          <w:tcPr>
            <w:tcW w:w="864" w:type="dxa"/>
            <w:vAlign w:val="center"/>
          </w:tcPr>
          <w:p>
            <w:pPr>
              <w:autoSpaceDE w:val="0"/>
              <w:autoSpaceDN w:val="0"/>
              <w:adjustRightInd w:val="0"/>
              <w:snapToGrid w:val="0"/>
              <w:spacing w:line="300" w:lineRule="exact"/>
              <w:jc w:val="center"/>
              <w:rPr>
                <w:rFonts w:hint="eastAsia" w:ascii="仿宋" w:hAnsi="仿宋" w:eastAsia="仿宋" w:cs="宋体"/>
                <w:color w:val="000000"/>
                <w:sz w:val="22"/>
                <w:szCs w:val="22"/>
              </w:rPr>
            </w:pPr>
          </w:p>
        </w:tc>
        <w:tc>
          <w:tcPr>
            <w:tcW w:w="863"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340" w:hRule="exact"/>
          <w:jc w:val="center"/>
        </w:trPr>
        <w:tc>
          <w:tcPr>
            <w:tcW w:w="725" w:type="dxa"/>
            <w:vMerge w:val="continue"/>
            <w:vAlign w:val="center"/>
          </w:tcPr>
          <w:p>
            <w:pPr>
              <w:autoSpaceDE w:val="0"/>
              <w:autoSpaceDN w:val="0"/>
              <w:adjustRightInd w:val="0"/>
              <w:snapToGrid w:val="0"/>
              <w:spacing w:line="300" w:lineRule="exact"/>
              <w:ind w:left="163" w:right="150"/>
              <w:jc w:val="center"/>
              <w:rPr>
                <w:rFonts w:hint="eastAsia" w:ascii="仿宋" w:hAnsi="仿宋" w:eastAsia="仿宋"/>
                <w:color w:val="000000"/>
                <w:kern w:val="0"/>
                <w:sz w:val="22"/>
                <w:szCs w:val="22"/>
              </w:rPr>
            </w:pPr>
          </w:p>
        </w:tc>
        <w:tc>
          <w:tcPr>
            <w:tcW w:w="1343"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tc>
        <w:tc>
          <w:tcPr>
            <w:tcW w:w="1674"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tc>
        <w:tc>
          <w:tcPr>
            <w:tcW w:w="7914" w:type="dxa"/>
            <w:vAlign w:val="center"/>
          </w:tcPr>
          <w:p>
            <w:pPr>
              <w:autoSpaceDE w:val="0"/>
              <w:autoSpaceDN w:val="0"/>
              <w:adjustRightInd w:val="0"/>
              <w:snapToGrid w:val="0"/>
              <w:spacing w:line="300" w:lineRule="exact"/>
              <w:rPr>
                <w:rFonts w:hint="eastAsia" w:ascii="仿宋" w:hAnsi="仿宋" w:eastAsia="仿宋" w:cs="宋体"/>
                <w:color w:val="000000"/>
                <w:sz w:val="22"/>
                <w:szCs w:val="22"/>
              </w:rPr>
            </w:pPr>
            <w:r>
              <w:rPr>
                <w:rFonts w:hint="eastAsia" w:ascii="仿宋" w:hAnsi="仿宋" w:eastAsia="仿宋" w:cs="宋体"/>
                <w:color w:val="000000"/>
                <w:sz w:val="22"/>
                <w:szCs w:val="22"/>
              </w:rPr>
              <w:t>检查系统的放射源的更换应在当地环保部门批准和监督下进行</w:t>
            </w:r>
            <w:r>
              <w:rPr>
                <w:rFonts w:hint="eastAsia" w:ascii="仿宋" w:hAnsi="仿宋" w:eastAsia="仿宋"/>
                <w:color w:val="000000"/>
                <w:sz w:val="22"/>
                <w:szCs w:val="22"/>
              </w:rPr>
              <w:t>。</w:t>
            </w:r>
          </w:p>
        </w:tc>
        <w:tc>
          <w:tcPr>
            <w:tcW w:w="864" w:type="dxa"/>
            <w:vAlign w:val="center"/>
          </w:tcPr>
          <w:p>
            <w:pPr>
              <w:autoSpaceDE w:val="0"/>
              <w:autoSpaceDN w:val="0"/>
              <w:adjustRightInd w:val="0"/>
              <w:snapToGrid w:val="0"/>
              <w:spacing w:line="300" w:lineRule="exact"/>
              <w:jc w:val="center"/>
              <w:rPr>
                <w:rFonts w:hint="eastAsia" w:ascii="仿宋" w:hAnsi="仿宋" w:eastAsia="仿宋" w:cs="宋体"/>
                <w:color w:val="000000"/>
                <w:sz w:val="22"/>
                <w:szCs w:val="22"/>
              </w:rPr>
            </w:pPr>
          </w:p>
        </w:tc>
        <w:tc>
          <w:tcPr>
            <w:tcW w:w="863"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680" w:hRule="exact"/>
          <w:jc w:val="center"/>
        </w:trPr>
        <w:tc>
          <w:tcPr>
            <w:tcW w:w="725" w:type="dxa"/>
            <w:vMerge w:val="continue"/>
            <w:vAlign w:val="center"/>
          </w:tcPr>
          <w:p>
            <w:pPr>
              <w:autoSpaceDE w:val="0"/>
              <w:autoSpaceDN w:val="0"/>
              <w:adjustRightInd w:val="0"/>
              <w:snapToGrid w:val="0"/>
              <w:spacing w:line="300" w:lineRule="exact"/>
              <w:ind w:left="163" w:right="150"/>
              <w:jc w:val="center"/>
              <w:rPr>
                <w:rFonts w:hint="eastAsia" w:ascii="仿宋" w:hAnsi="仿宋" w:eastAsia="仿宋"/>
                <w:color w:val="000000"/>
                <w:kern w:val="0"/>
                <w:sz w:val="22"/>
                <w:szCs w:val="22"/>
              </w:rPr>
            </w:pPr>
          </w:p>
        </w:tc>
        <w:tc>
          <w:tcPr>
            <w:tcW w:w="1343"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tc>
        <w:tc>
          <w:tcPr>
            <w:tcW w:w="1674"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tc>
        <w:tc>
          <w:tcPr>
            <w:tcW w:w="7914" w:type="dxa"/>
            <w:vAlign w:val="center"/>
          </w:tcPr>
          <w:p>
            <w:pPr>
              <w:autoSpaceDE w:val="0"/>
              <w:autoSpaceDN w:val="0"/>
              <w:adjustRightInd w:val="0"/>
              <w:snapToGrid w:val="0"/>
              <w:spacing w:line="300" w:lineRule="exact"/>
              <w:rPr>
                <w:rFonts w:hint="eastAsia" w:ascii="仿宋" w:hAnsi="仿宋" w:eastAsia="仿宋" w:cs="宋体"/>
                <w:color w:val="000000"/>
                <w:sz w:val="22"/>
                <w:szCs w:val="22"/>
              </w:rPr>
            </w:pPr>
            <w:r>
              <w:rPr>
                <w:rFonts w:hint="eastAsia" w:ascii="仿宋" w:hAnsi="仿宋" w:eastAsia="仿宋" w:cs="宋体"/>
                <w:color w:val="000000"/>
                <w:sz w:val="22"/>
                <w:szCs w:val="22"/>
              </w:rPr>
              <w:t>放射源从运输容器中转装入源容器或从源容器转装入运输容器必须采用便于转移操作的辅助设备和有一定屏蔽效果的装置。</w:t>
            </w:r>
          </w:p>
        </w:tc>
        <w:tc>
          <w:tcPr>
            <w:tcW w:w="864" w:type="dxa"/>
            <w:vAlign w:val="center"/>
          </w:tcPr>
          <w:p>
            <w:pPr>
              <w:autoSpaceDE w:val="0"/>
              <w:autoSpaceDN w:val="0"/>
              <w:adjustRightInd w:val="0"/>
              <w:snapToGrid w:val="0"/>
              <w:spacing w:line="300" w:lineRule="exact"/>
              <w:jc w:val="center"/>
              <w:rPr>
                <w:rFonts w:hint="eastAsia" w:ascii="仿宋" w:hAnsi="仿宋" w:eastAsia="仿宋" w:cs="宋体"/>
                <w:color w:val="000000"/>
                <w:sz w:val="22"/>
                <w:szCs w:val="22"/>
              </w:rPr>
            </w:pPr>
          </w:p>
        </w:tc>
        <w:tc>
          <w:tcPr>
            <w:tcW w:w="863"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340" w:hRule="exact"/>
          <w:jc w:val="center"/>
        </w:trPr>
        <w:tc>
          <w:tcPr>
            <w:tcW w:w="725" w:type="dxa"/>
            <w:vMerge w:val="continue"/>
            <w:vAlign w:val="center"/>
          </w:tcPr>
          <w:p>
            <w:pPr>
              <w:autoSpaceDE w:val="0"/>
              <w:autoSpaceDN w:val="0"/>
              <w:adjustRightInd w:val="0"/>
              <w:snapToGrid w:val="0"/>
              <w:spacing w:line="300" w:lineRule="exact"/>
              <w:ind w:left="163" w:right="150"/>
              <w:jc w:val="center"/>
              <w:rPr>
                <w:rFonts w:hint="eastAsia" w:ascii="仿宋" w:hAnsi="仿宋" w:eastAsia="仿宋"/>
                <w:color w:val="000000"/>
                <w:kern w:val="0"/>
                <w:sz w:val="22"/>
                <w:szCs w:val="22"/>
              </w:rPr>
            </w:pPr>
          </w:p>
        </w:tc>
        <w:tc>
          <w:tcPr>
            <w:tcW w:w="1343"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tc>
        <w:tc>
          <w:tcPr>
            <w:tcW w:w="1674" w:type="dxa"/>
            <w:vMerge w:val="continue"/>
            <w:vAlign w:val="center"/>
          </w:tcPr>
          <w:p>
            <w:pPr>
              <w:autoSpaceDE w:val="0"/>
              <w:autoSpaceDN w:val="0"/>
              <w:adjustRightInd w:val="0"/>
              <w:snapToGrid w:val="0"/>
              <w:spacing w:line="300" w:lineRule="exact"/>
              <w:ind w:left="88" w:right="68" w:hanging="2"/>
              <w:jc w:val="center"/>
              <w:rPr>
                <w:rFonts w:hint="eastAsia" w:ascii="仿宋" w:hAnsi="仿宋" w:eastAsia="仿宋" w:cs="宋体"/>
                <w:color w:val="000000"/>
                <w:kern w:val="0"/>
                <w:sz w:val="22"/>
                <w:szCs w:val="22"/>
              </w:rPr>
            </w:pPr>
          </w:p>
        </w:tc>
        <w:tc>
          <w:tcPr>
            <w:tcW w:w="7914" w:type="dxa"/>
            <w:vAlign w:val="center"/>
          </w:tcPr>
          <w:p>
            <w:pPr>
              <w:autoSpaceDE w:val="0"/>
              <w:autoSpaceDN w:val="0"/>
              <w:adjustRightInd w:val="0"/>
              <w:snapToGrid w:val="0"/>
              <w:spacing w:line="300" w:lineRule="exact"/>
              <w:rPr>
                <w:rFonts w:hint="eastAsia" w:ascii="仿宋" w:hAnsi="仿宋" w:eastAsia="仿宋" w:cs="宋体"/>
                <w:color w:val="000000"/>
                <w:sz w:val="22"/>
                <w:szCs w:val="22"/>
              </w:rPr>
            </w:pPr>
            <w:r>
              <w:rPr>
                <w:rFonts w:hint="eastAsia" w:ascii="仿宋" w:hAnsi="仿宋" w:eastAsia="仿宋" w:cs="宋体"/>
                <w:color w:val="000000"/>
                <w:sz w:val="22"/>
                <w:szCs w:val="22"/>
              </w:rPr>
              <w:t>更换的退役放射源应由放射源供应单位回收或按国家有关规定处理或处置</w:t>
            </w:r>
            <w:r>
              <w:rPr>
                <w:rFonts w:hint="eastAsia" w:ascii="仿宋" w:hAnsi="仿宋" w:eastAsia="仿宋"/>
                <w:color w:val="000000"/>
                <w:sz w:val="22"/>
                <w:szCs w:val="22"/>
              </w:rPr>
              <w:t>。</w:t>
            </w:r>
          </w:p>
        </w:tc>
        <w:tc>
          <w:tcPr>
            <w:tcW w:w="864" w:type="dxa"/>
            <w:vAlign w:val="center"/>
          </w:tcPr>
          <w:p>
            <w:pPr>
              <w:autoSpaceDE w:val="0"/>
              <w:autoSpaceDN w:val="0"/>
              <w:adjustRightInd w:val="0"/>
              <w:snapToGrid w:val="0"/>
              <w:spacing w:line="300" w:lineRule="exact"/>
              <w:jc w:val="center"/>
              <w:rPr>
                <w:rFonts w:hint="eastAsia" w:ascii="仿宋" w:hAnsi="仿宋" w:eastAsia="仿宋" w:cs="宋体"/>
                <w:color w:val="000000"/>
                <w:sz w:val="22"/>
                <w:szCs w:val="22"/>
              </w:rPr>
            </w:pPr>
          </w:p>
        </w:tc>
        <w:tc>
          <w:tcPr>
            <w:tcW w:w="863"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c>
          <w:tcPr>
            <w:tcW w:w="792" w:type="dxa"/>
            <w:vAlign w:val="center"/>
          </w:tcPr>
          <w:p>
            <w:pPr>
              <w:autoSpaceDE w:val="0"/>
              <w:autoSpaceDN w:val="0"/>
              <w:adjustRightInd w:val="0"/>
              <w:snapToGrid w:val="0"/>
              <w:spacing w:line="300" w:lineRule="exact"/>
              <w:jc w:val="center"/>
              <w:rPr>
                <w:rFonts w:hint="eastAsia" w:ascii="仿宋" w:hAnsi="仿宋" w:eastAsia="仿宋"/>
                <w:color w:val="000000"/>
                <w:kern w:val="0"/>
                <w:sz w:val="22"/>
                <w:szCs w:val="22"/>
              </w:rPr>
            </w:pPr>
          </w:p>
        </w:tc>
      </w:tr>
    </w:tbl>
    <w:p>
      <w:pPr>
        <w:spacing w:beforeLines="10" w:afterLines="20"/>
        <w:rPr>
          <w:rFonts w:hint="eastAsia" w:ascii="仿宋" w:hAnsi="仿宋" w:eastAsia="仿宋"/>
          <w:b/>
          <w:color w:val="000000"/>
          <w:sz w:val="22"/>
          <w:szCs w:val="22"/>
        </w:rPr>
      </w:pPr>
      <w:r>
        <w:rPr>
          <w:rFonts w:hint="eastAsia" w:ascii="仿宋" w:hAnsi="仿宋" w:eastAsia="仿宋"/>
          <w:color w:val="000000"/>
          <w:sz w:val="22"/>
          <w:szCs w:val="22"/>
        </w:rPr>
        <w:t>*根据不同场所，选用不同的个人防护用品，已配备有的可以打“√”。</w:t>
      </w:r>
    </w:p>
    <w:p>
      <w:pPr>
        <w:spacing w:beforeLines="10" w:afterLines="20"/>
        <w:rPr>
          <w:rFonts w:hint="eastAsia" w:ascii="仿宋" w:hAnsi="仿宋" w:eastAsia="仿宋"/>
          <w:color w:val="000000"/>
          <w:sz w:val="22"/>
          <w:szCs w:val="22"/>
        </w:rPr>
      </w:pPr>
      <w:r>
        <w:rPr>
          <w:rFonts w:hint="eastAsia" w:ascii="仿宋" w:hAnsi="仿宋" w:eastAsia="仿宋"/>
          <w:color w:val="000000"/>
          <w:sz w:val="22"/>
          <w:szCs w:val="22"/>
          <w:lang w:val="en-US" w:eastAsia="zh-CN"/>
        </w:rPr>
        <mc:AlternateContent>
          <mc:Choice Requires="wps">
            <w:drawing>
              <wp:anchor distT="0" distB="0" distL="114300" distR="114300" simplePos="0" relativeHeight="251651072" behindDoc="0" locked="0" layoutInCell="1" allowOverlap="1">
                <wp:simplePos x="0" y="0"/>
                <wp:positionH relativeFrom="column">
                  <wp:posOffset>-810260</wp:posOffset>
                </wp:positionH>
                <wp:positionV relativeFrom="paragraph">
                  <wp:posOffset>1297940</wp:posOffset>
                </wp:positionV>
                <wp:extent cx="533400" cy="1276350"/>
                <wp:effectExtent l="0" t="0" r="0" b="0"/>
                <wp:wrapNone/>
                <wp:docPr id="16" name="文本框 72"/>
                <wp:cNvGraphicFramePr/>
                <a:graphic xmlns:a="http://schemas.openxmlformats.org/drawingml/2006/main">
                  <a:graphicData uri="http://schemas.microsoft.com/office/word/2010/wordprocessingShape">
                    <wps:wsp>
                      <wps:cNvSpPr txBox="1"/>
                      <wps:spPr>
                        <a:xfrm>
                          <a:off x="0" y="0"/>
                          <a:ext cx="533400" cy="1276350"/>
                        </a:xfrm>
                        <a:prstGeom prst="rect">
                          <a:avLst/>
                        </a:prstGeom>
                        <a:noFill/>
                        <a:ln w="9525">
                          <a:noFill/>
                        </a:ln>
                      </wps:spPr>
                      <wps:txbx>
                        <w:txbxContent>
                          <w:p>
                            <w:pPr>
                              <w:pStyle w:val="3"/>
                              <w:ind w:left="420" w:leftChars="200" w:right="420" w:rightChars="200"/>
                              <w:rPr>
                                <w:rStyle w:val="7"/>
                                <w:rFonts w:hint="eastAsia" w:ascii="宋体" w:hAnsi="宋体"/>
                                <w:sz w:val="24"/>
                                <w:szCs w:val="24"/>
                              </w:rPr>
                            </w:pPr>
                            <w:r>
                              <w:rPr>
                                <w:rStyle w:val="7"/>
                                <w:rFonts w:hint="eastAsia" w:ascii="宋体" w:hAnsi="宋体"/>
                                <w:sz w:val="24"/>
                                <w:szCs w:val="24"/>
                              </w:rPr>
                              <w:t>— 23 —</w:t>
                            </w:r>
                          </w:p>
                          <w:p/>
                        </w:txbxContent>
                      </wps:txbx>
                      <wps:bodyPr vert="vert" upright="1"/>
                    </wps:wsp>
                  </a:graphicData>
                </a:graphic>
              </wp:anchor>
            </w:drawing>
          </mc:Choice>
          <mc:Fallback>
            <w:pict>
              <v:shape id="文本框 72" o:spid="_x0000_s1026" o:spt="202" type="#_x0000_t202" style="position:absolute;left:0pt;margin-left:-63.8pt;margin-top:102.2pt;height:100.5pt;width:42pt;z-index:251651072;mso-width-relative:page;mso-height-relative:page;" filled="f" stroked="f" coordsize="21600,21600" o:gfxdata="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W4JYn2AAAAAwBAAAPAAAAAAAA&#10;AAEAIAAAACIAAABkcnMvZG93bnJldi54bWxQSwECFAAUAAAACACHTuJA6mHFRqABAAAXAwAADgAA&#10;AAAAAAABACAAAAAnAQAAZHJzL2Uyb0RvYy54bWxQSwUGAAAAAAYABgBZAQAAOQUAAAAA&#10;">
                <v:fill on="f" focussize="0,0"/>
                <v:stroke on="f"/>
                <v:imagedata o:title=""/>
                <o:lock v:ext="edit" aspectratio="f"/>
                <v:textbox style="layout-flow:vertical;">
                  <w:txbxContent>
                    <w:p>
                      <w:pPr>
                        <w:pStyle w:val="3"/>
                        <w:ind w:left="420" w:leftChars="200" w:right="420" w:rightChars="200"/>
                        <w:rPr>
                          <w:rStyle w:val="7"/>
                          <w:rFonts w:hint="eastAsia" w:ascii="宋体" w:hAnsi="宋体"/>
                          <w:sz w:val="24"/>
                          <w:szCs w:val="24"/>
                        </w:rPr>
                      </w:pPr>
                      <w:r>
                        <w:rPr>
                          <w:rStyle w:val="7"/>
                          <w:rFonts w:hint="eastAsia" w:ascii="宋体" w:hAnsi="宋体"/>
                          <w:sz w:val="24"/>
                          <w:szCs w:val="24"/>
                        </w:rPr>
                        <w:t>— 23 —</w:t>
                      </w:r>
                    </w:p>
                    <w:p/>
                  </w:txbxContent>
                </v:textbox>
              </v:shape>
            </w:pict>
          </mc:Fallback>
        </mc:AlternateContent>
      </w:r>
    </w:p>
    <w:p>
      <w:pPr>
        <w:ind w:firstLine="440" w:firstLineChars="200"/>
        <w:rPr>
          <w:rFonts w:hint="eastAsia" w:ascii="仿宋" w:hAnsi="仿宋" w:eastAsia="仿宋"/>
          <w:color w:val="000000"/>
          <w:sz w:val="22"/>
          <w:szCs w:val="22"/>
        </w:rPr>
      </w:pPr>
      <w:r>
        <w:rPr>
          <w:rFonts w:hint="eastAsia" w:ascii="仿宋" w:hAnsi="仿宋" w:eastAsia="仿宋"/>
          <w:b/>
          <w:color w:val="000000"/>
          <w:sz w:val="22"/>
          <w:szCs w:val="22"/>
        </w:rPr>
        <w:t>附注：参考标准及法规目录</w:t>
      </w:r>
    </w:p>
    <w:p>
      <w:pPr>
        <w:spacing w:line="380" w:lineRule="exact"/>
        <w:ind w:firstLine="1210" w:firstLineChars="550"/>
        <w:rPr>
          <w:rFonts w:hint="eastAsia" w:ascii="仿宋" w:hAnsi="仿宋" w:eastAsia="仿宋"/>
          <w:color w:val="000000"/>
          <w:sz w:val="22"/>
          <w:szCs w:val="22"/>
        </w:rPr>
      </w:pPr>
      <w:r>
        <w:rPr>
          <w:rFonts w:hint="eastAsia" w:ascii="仿宋" w:hAnsi="仿宋" w:eastAsia="仿宋"/>
          <w:color w:val="000000"/>
          <w:sz w:val="22"/>
          <w:szCs w:val="22"/>
        </w:rPr>
        <w:t>1.《电离辐射防护与辐射源安全基本标准》（GB 18871-2002）</w:t>
      </w:r>
    </w:p>
    <w:p>
      <w:pPr>
        <w:spacing w:line="380" w:lineRule="exact"/>
        <w:ind w:firstLine="1210" w:firstLineChars="550"/>
        <w:rPr>
          <w:rFonts w:hint="eastAsia" w:ascii="仿宋" w:hAnsi="仿宋" w:eastAsia="仿宋"/>
          <w:color w:val="000000"/>
          <w:sz w:val="22"/>
          <w:szCs w:val="22"/>
        </w:rPr>
      </w:pPr>
      <w:r>
        <w:rPr>
          <w:rFonts w:hint="eastAsia" w:ascii="仿宋" w:hAnsi="仿宋" w:eastAsia="仿宋"/>
          <w:color w:val="000000"/>
          <w:sz w:val="22"/>
          <w:szCs w:val="22"/>
        </w:rPr>
        <w:t>2.</w:t>
      </w:r>
      <w:r>
        <w:rPr>
          <w:rFonts w:hint="eastAsia" w:ascii="仿宋" w:hAnsi="仿宋" w:eastAsia="仿宋"/>
          <w:color w:val="000000"/>
          <w:kern w:val="0"/>
          <w:sz w:val="22"/>
          <w:szCs w:val="22"/>
        </w:rPr>
        <w:t>《含密封源仪表的放射卫生防护要求》（GBZ 125-2009）</w:t>
      </w:r>
    </w:p>
    <w:p>
      <w:pPr>
        <w:spacing w:line="380" w:lineRule="exact"/>
        <w:ind w:firstLine="1210" w:firstLineChars="550"/>
        <w:rPr>
          <w:rFonts w:hint="eastAsia" w:ascii="仿宋" w:hAnsi="仿宋" w:eastAsia="仿宋"/>
          <w:color w:val="000000"/>
          <w:sz w:val="22"/>
          <w:szCs w:val="22"/>
        </w:rPr>
      </w:pPr>
      <w:r>
        <w:rPr>
          <w:rFonts w:hint="eastAsia" w:ascii="仿宋" w:hAnsi="仿宋" w:eastAsia="仿宋"/>
          <w:color w:val="000000"/>
          <w:sz w:val="22"/>
          <w:szCs w:val="22"/>
        </w:rPr>
        <w:t>3.</w:t>
      </w:r>
      <w:r>
        <w:rPr>
          <w:rFonts w:hint="eastAsia" w:ascii="仿宋" w:hAnsi="仿宋" w:eastAsia="仿宋"/>
          <w:color w:val="000000"/>
          <w:kern w:val="0"/>
          <w:sz w:val="22"/>
          <w:szCs w:val="22"/>
        </w:rPr>
        <w:t>《X射线衍射仪和荧光分析仪卫生防护标准》(GBZ 115-2002)</w:t>
      </w:r>
    </w:p>
    <w:p>
      <w:pPr>
        <w:spacing w:line="380" w:lineRule="exact"/>
        <w:ind w:firstLine="1210" w:firstLineChars="550"/>
        <w:rPr>
          <w:rFonts w:hint="eastAsia" w:ascii="仿宋" w:hAnsi="仿宋" w:eastAsia="仿宋"/>
          <w:color w:val="000000"/>
          <w:sz w:val="22"/>
          <w:szCs w:val="22"/>
        </w:rPr>
      </w:pPr>
      <w:r>
        <w:rPr>
          <w:rFonts w:hint="eastAsia" w:ascii="仿宋" w:hAnsi="仿宋" w:eastAsia="仿宋"/>
          <w:color w:val="000000"/>
          <w:sz w:val="22"/>
          <w:szCs w:val="22"/>
        </w:rPr>
        <w:t>4.《集装箱检查系统放射卫生防护标准》(</w:t>
      </w:r>
      <w:r>
        <w:rPr>
          <w:rFonts w:hint="eastAsia" w:ascii="仿宋" w:hAnsi="仿宋" w:eastAsia="仿宋"/>
          <w:color w:val="000000"/>
          <w:kern w:val="0"/>
          <w:sz w:val="22"/>
          <w:szCs w:val="22"/>
        </w:rPr>
        <w:t>GBZ 143-2002)</w:t>
      </w:r>
    </w:p>
    <w:p>
      <w:pPr>
        <w:spacing w:line="380" w:lineRule="exact"/>
        <w:ind w:firstLine="1210" w:firstLineChars="550"/>
        <w:rPr>
          <w:rFonts w:hint="eastAsia" w:ascii="仿宋" w:hAnsi="仿宋" w:eastAsia="仿宋"/>
          <w:color w:val="000000"/>
          <w:sz w:val="22"/>
          <w:szCs w:val="22"/>
        </w:rPr>
      </w:pPr>
      <w:r>
        <w:rPr>
          <w:rFonts w:hint="eastAsia" w:ascii="仿宋" w:hAnsi="仿宋" w:eastAsia="仿宋"/>
          <w:color w:val="000000"/>
          <w:sz w:val="22"/>
          <w:szCs w:val="22"/>
        </w:rPr>
        <w:t>5.</w:t>
      </w:r>
      <w:r>
        <w:rPr>
          <w:rFonts w:hint="eastAsia" w:ascii="仿宋" w:hAnsi="仿宋" w:eastAsia="仿宋"/>
          <w:color w:val="000000"/>
          <w:kern w:val="0"/>
          <w:sz w:val="22"/>
          <w:szCs w:val="22"/>
        </w:rPr>
        <w:t>《辐射型集装箱检查系统》(GB 19211-2003)</w:t>
      </w:r>
    </w:p>
    <w:p>
      <w:pPr>
        <w:spacing w:line="380" w:lineRule="exact"/>
        <w:ind w:firstLine="1210" w:firstLineChars="550"/>
        <w:rPr>
          <w:rFonts w:hint="eastAsia" w:ascii="仿宋" w:hAnsi="仿宋" w:eastAsia="仿宋"/>
          <w:color w:val="000000"/>
          <w:sz w:val="22"/>
          <w:szCs w:val="22"/>
        </w:rPr>
      </w:pPr>
      <w:r>
        <w:rPr>
          <w:rFonts w:hint="eastAsia" w:ascii="仿宋" w:hAnsi="仿宋" w:eastAsia="仿宋"/>
          <w:color w:val="000000"/>
          <w:sz w:val="22"/>
          <w:szCs w:val="22"/>
        </w:rPr>
        <w:t>6.</w:t>
      </w:r>
      <w:r>
        <w:rPr>
          <w:rFonts w:hint="eastAsia" w:ascii="仿宋" w:hAnsi="仿宋" w:eastAsia="仿宋"/>
          <w:color w:val="000000"/>
          <w:kern w:val="0"/>
          <w:sz w:val="22"/>
          <w:szCs w:val="22"/>
        </w:rPr>
        <w:t>《密封放射源及密封γ放射源容器的放射卫生防护标准》(GBZ 114-2006)</w:t>
      </w:r>
    </w:p>
    <w:p>
      <w:pPr>
        <w:spacing w:line="380" w:lineRule="exact"/>
        <w:ind w:firstLine="1210" w:firstLineChars="550"/>
        <w:rPr>
          <w:rFonts w:hint="eastAsia" w:ascii="仿宋" w:hAnsi="仿宋" w:eastAsia="仿宋"/>
          <w:color w:val="000000"/>
          <w:sz w:val="22"/>
          <w:szCs w:val="22"/>
        </w:rPr>
      </w:pPr>
      <w:r>
        <w:rPr>
          <w:rFonts w:hint="eastAsia" w:ascii="仿宋" w:hAnsi="仿宋" w:eastAsia="仿宋"/>
          <w:color w:val="000000"/>
          <w:sz w:val="22"/>
          <w:szCs w:val="22"/>
        </w:rPr>
        <w:t>7.</w:t>
      </w:r>
      <w:r>
        <w:rPr>
          <w:rFonts w:hint="eastAsia" w:ascii="仿宋" w:hAnsi="仿宋" w:eastAsia="仿宋"/>
          <w:color w:val="000000"/>
          <w:kern w:val="0"/>
          <w:sz w:val="22"/>
          <w:szCs w:val="22"/>
        </w:rPr>
        <w:t>《放射性物质安全运输规程》(GB 11806-2004)</w:t>
      </w:r>
    </w:p>
    <w:p>
      <w:pPr>
        <w:spacing w:line="380" w:lineRule="exact"/>
        <w:ind w:firstLine="1210" w:firstLineChars="550"/>
        <w:rPr>
          <w:rFonts w:hint="eastAsia" w:ascii="仿宋" w:hAnsi="仿宋" w:eastAsia="仿宋"/>
          <w:color w:val="000000"/>
          <w:sz w:val="22"/>
          <w:szCs w:val="22"/>
        </w:rPr>
      </w:pPr>
      <w:r>
        <w:rPr>
          <w:rFonts w:hint="eastAsia" w:ascii="仿宋" w:hAnsi="仿宋" w:eastAsia="仿宋"/>
          <w:color w:val="000000"/>
          <w:sz w:val="22"/>
          <w:szCs w:val="22"/>
          <w:lang w:val="en-US" w:eastAsia="zh-CN"/>
        </w:rPr>
        <mc:AlternateContent>
          <mc:Choice Requires="wps">
            <w:drawing>
              <wp:anchor distT="0" distB="0" distL="114300" distR="114300" simplePos="0" relativeHeight="251679744" behindDoc="0" locked="0" layoutInCell="1" allowOverlap="1">
                <wp:simplePos x="0" y="0"/>
                <wp:positionH relativeFrom="column">
                  <wp:posOffset>7312025</wp:posOffset>
                </wp:positionH>
                <wp:positionV relativeFrom="paragraph">
                  <wp:posOffset>339090</wp:posOffset>
                </wp:positionV>
                <wp:extent cx="1371600" cy="533400"/>
                <wp:effectExtent l="0" t="0" r="0" b="0"/>
                <wp:wrapNone/>
                <wp:docPr id="45" name="矩形 131"/>
                <wp:cNvGraphicFramePr/>
                <a:graphic xmlns:a="http://schemas.openxmlformats.org/drawingml/2006/main">
                  <a:graphicData uri="http://schemas.microsoft.com/office/word/2010/wordprocessingShape">
                    <wps:wsp>
                      <wps:cNvSpPr/>
                      <wps:spPr>
                        <a:xfrm>
                          <a:off x="0" y="0"/>
                          <a:ext cx="1371600" cy="533400"/>
                        </a:xfrm>
                        <a:prstGeom prst="rect">
                          <a:avLst/>
                        </a:prstGeom>
                        <a:solidFill>
                          <a:srgbClr val="FFFFFF"/>
                        </a:solidFill>
                        <a:ln w="9525">
                          <a:noFill/>
                        </a:ln>
                      </wps:spPr>
                      <wps:bodyPr upright="1"/>
                    </wps:wsp>
                  </a:graphicData>
                </a:graphic>
              </wp:anchor>
            </w:drawing>
          </mc:Choice>
          <mc:Fallback>
            <w:pict>
              <v:rect id="矩形 131" o:spid="_x0000_s1026" o:spt="1" style="position:absolute;left:0pt;margin-left:575.75pt;margin-top:26.7pt;height:42pt;width:108pt;z-index:251679744;mso-width-relative:page;mso-height-relative:page;" fillcolor="#FFFFFF" filled="t" stroked="f" coordsize="21600,21600" o:gfxdata="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JedSB3YAAAADAEAAA8AAAAAAAAA&#10;AQAgAAAAIgAAAGRycy9kb3ducmV2LnhtbFBLAQIUABQAAAAIAIdO4kBL2/BlnwEAAB0DAAAOAAAA&#10;AAAAAAEAIAAAACcBAABkcnMvZTJvRG9jLnhtbFBLBQYAAAAABgAGAFkBAAA4BQAAAAA=&#10;">
                <v:fill on="t" focussize="0,0"/>
                <v:stroke on="f"/>
                <v:imagedata o:title=""/>
                <o:lock v:ext="edit" aspectratio="f"/>
              </v:rect>
            </w:pict>
          </mc:Fallback>
        </mc:AlternateContent>
      </w:r>
      <w:r>
        <w:rPr>
          <w:rFonts w:hint="eastAsia" w:ascii="仿宋" w:hAnsi="仿宋" w:eastAsia="仿宋"/>
          <w:color w:val="000000"/>
          <w:sz w:val="22"/>
          <w:szCs w:val="22"/>
        </w:rPr>
        <w:t>8.《陕西省放射性污染防治条例》（陕西省人民代表大会常务委员会〔十二届〕第十五号）</w:t>
      </w:r>
    </w:p>
    <w:p>
      <w:pPr>
        <w:spacing w:line="560" w:lineRule="exact"/>
        <w:ind w:left="720" w:hanging="720" w:hangingChars="300"/>
        <w:rPr>
          <w:rFonts w:ascii="仿宋" w:hAnsi="仿宋" w:eastAsia="仿宋"/>
          <w:color w:val="000000"/>
          <w:sz w:val="24"/>
        </w:rPr>
        <w:sectPr>
          <w:pgSz w:w="16838" w:h="11906" w:orient="landscape"/>
          <w:pgMar w:top="1531" w:right="1701" w:bottom="1531" w:left="1985" w:header="851" w:footer="1247" w:gutter="0"/>
          <w:cols w:space="720" w:num="1"/>
          <w:docGrid w:type="linesAndChars" w:linePitch="312" w:charSpace="0"/>
        </w:sectPr>
      </w:pPr>
    </w:p>
    <w:p>
      <w:pPr>
        <w:spacing w:line="560" w:lineRule="exact"/>
        <w:ind w:left="720" w:hanging="720" w:hangingChars="300"/>
        <w:rPr>
          <w:rFonts w:hint="eastAsia" w:ascii="仿宋" w:hAnsi="仿宋" w:eastAsia="仿宋"/>
          <w:color w:val="000000"/>
          <w:sz w:val="24"/>
        </w:rPr>
      </w:pPr>
    </w:p>
    <w:p>
      <w:pPr>
        <w:spacing w:line="560" w:lineRule="exact"/>
        <w:ind w:left="720" w:hanging="720" w:hangingChars="300"/>
        <w:rPr>
          <w:rFonts w:hint="eastAsia" w:ascii="仿宋" w:hAnsi="仿宋" w:eastAsia="仿宋"/>
          <w:color w:val="000000"/>
          <w:sz w:val="24"/>
        </w:rPr>
      </w:pPr>
    </w:p>
    <w:p>
      <w:pPr>
        <w:spacing w:line="560" w:lineRule="exact"/>
        <w:ind w:left="720" w:hanging="720" w:hangingChars="300"/>
        <w:rPr>
          <w:rFonts w:hint="eastAsia" w:ascii="仿宋" w:hAnsi="仿宋" w:eastAsia="仿宋"/>
          <w:color w:val="000000"/>
          <w:sz w:val="24"/>
        </w:rPr>
      </w:pPr>
    </w:p>
    <w:p>
      <w:pPr>
        <w:spacing w:line="560" w:lineRule="exact"/>
        <w:ind w:left="720" w:hanging="720" w:hangingChars="300"/>
        <w:rPr>
          <w:rFonts w:hint="eastAsia" w:ascii="仿宋" w:hAnsi="仿宋" w:eastAsia="仿宋"/>
          <w:color w:val="000000"/>
          <w:sz w:val="24"/>
        </w:rPr>
      </w:pPr>
    </w:p>
    <w:p>
      <w:pPr>
        <w:spacing w:line="560" w:lineRule="exact"/>
        <w:ind w:left="720" w:hanging="720" w:hangingChars="300"/>
        <w:rPr>
          <w:rFonts w:hint="eastAsia" w:ascii="仿宋" w:hAnsi="仿宋" w:eastAsia="仿宋"/>
          <w:color w:val="000000"/>
          <w:sz w:val="24"/>
        </w:rPr>
      </w:pPr>
    </w:p>
    <w:p>
      <w:pPr>
        <w:spacing w:line="560" w:lineRule="exact"/>
        <w:ind w:left="720" w:hanging="720" w:hangingChars="300"/>
        <w:rPr>
          <w:rFonts w:hint="eastAsia" w:ascii="仿宋" w:hAnsi="仿宋" w:eastAsia="仿宋"/>
          <w:color w:val="000000"/>
          <w:sz w:val="24"/>
        </w:rPr>
      </w:pPr>
    </w:p>
    <w:p>
      <w:pPr>
        <w:spacing w:line="560" w:lineRule="exact"/>
        <w:ind w:left="720" w:hanging="720" w:hangingChars="300"/>
        <w:rPr>
          <w:rFonts w:hint="eastAsia" w:ascii="仿宋" w:hAnsi="仿宋" w:eastAsia="仿宋"/>
          <w:color w:val="000000"/>
          <w:sz w:val="24"/>
        </w:rPr>
      </w:pPr>
    </w:p>
    <w:p>
      <w:pPr>
        <w:spacing w:line="560" w:lineRule="exact"/>
        <w:ind w:left="720" w:hanging="720" w:hangingChars="300"/>
        <w:rPr>
          <w:rFonts w:hint="eastAsia" w:ascii="仿宋" w:hAnsi="仿宋" w:eastAsia="仿宋"/>
          <w:color w:val="000000"/>
          <w:sz w:val="24"/>
        </w:rPr>
      </w:pPr>
    </w:p>
    <w:p>
      <w:pPr>
        <w:spacing w:line="560" w:lineRule="exact"/>
        <w:ind w:left="960" w:hanging="960" w:hangingChars="300"/>
        <w:rPr>
          <w:rFonts w:hint="eastAsia" w:ascii="仿宋" w:hAnsi="仿宋" w:eastAsia="仿宋"/>
          <w:color w:val="000000"/>
          <w:sz w:val="32"/>
          <w:szCs w:val="32"/>
        </w:rPr>
      </w:pPr>
    </w:p>
    <w:p>
      <w:pPr>
        <w:spacing w:line="560" w:lineRule="exact"/>
        <w:ind w:left="960" w:hanging="960" w:hangingChars="300"/>
        <w:rPr>
          <w:rFonts w:hint="eastAsia" w:ascii="仿宋" w:hAnsi="仿宋" w:eastAsia="仿宋"/>
          <w:color w:val="000000"/>
          <w:sz w:val="32"/>
          <w:szCs w:val="32"/>
        </w:rPr>
      </w:pPr>
    </w:p>
    <w:p>
      <w:pPr>
        <w:spacing w:line="560" w:lineRule="exact"/>
        <w:ind w:left="960" w:hanging="960" w:hangingChars="300"/>
        <w:rPr>
          <w:rFonts w:hint="eastAsia" w:ascii="仿宋" w:hAnsi="仿宋" w:eastAsia="仿宋"/>
          <w:color w:val="000000"/>
          <w:sz w:val="32"/>
          <w:szCs w:val="32"/>
        </w:rPr>
      </w:pPr>
    </w:p>
    <w:p>
      <w:pPr>
        <w:spacing w:line="560" w:lineRule="exact"/>
        <w:ind w:left="960" w:hanging="960" w:hangingChars="300"/>
        <w:rPr>
          <w:rFonts w:hint="eastAsia" w:ascii="仿宋" w:hAnsi="仿宋" w:eastAsia="仿宋"/>
          <w:color w:val="000000"/>
          <w:sz w:val="32"/>
          <w:szCs w:val="32"/>
        </w:rPr>
      </w:pPr>
    </w:p>
    <w:p>
      <w:pPr>
        <w:spacing w:line="560" w:lineRule="exact"/>
        <w:ind w:left="960" w:hanging="960" w:hangingChars="300"/>
        <w:rPr>
          <w:rFonts w:hint="eastAsia" w:ascii="仿宋" w:hAnsi="仿宋" w:eastAsia="仿宋"/>
          <w:color w:val="000000"/>
          <w:sz w:val="32"/>
          <w:szCs w:val="32"/>
        </w:rPr>
      </w:pPr>
    </w:p>
    <w:p>
      <w:pPr>
        <w:spacing w:beforeLines="50" w:line="560" w:lineRule="exact"/>
        <w:ind w:left="960" w:hanging="960" w:hangingChars="300"/>
        <w:rPr>
          <w:rFonts w:hint="eastAsia" w:ascii="仿宋" w:hAnsi="仿宋" w:eastAsia="仿宋"/>
          <w:color w:val="000000"/>
          <w:sz w:val="32"/>
          <w:szCs w:val="32"/>
        </w:rPr>
      </w:pPr>
    </w:p>
    <w:p>
      <w:pPr>
        <w:spacing w:line="560" w:lineRule="exact"/>
        <w:ind w:left="960" w:hanging="960" w:hangingChars="300"/>
        <w:rPr>
          <w:rFonts w:hint="eastAsia" w:ascii="仿宋" w:hAnsi="仿宋" w:eastAsia="仿宋"/>
          <w:color w:val="000000"/>
          <w:sz w:val="32"/>
          <w:szCs w:val="32"/>
        </w:rPr>
      </w:pPr>
    </w:p>
    <w:p>
      <w:pPr>
        <w:spacing w:line="560" w:lineRule="exact"/>
        <w:ind w:left="960" w:hanging="960" w:hangingChars="300"/>
        <w:rPr>
          <w:rFonts w:hint="eastAsia" w:ascii="仿宋" w:hAnsi="仿宋" w:eastAsia="仿宋"/>
          <w:color w:val="000000"/>
          <w:sz w:val="32"/>
          <w:szCs w:val="32"/>
        </w:rPr>
      </w:pPr>
    </w:p>
    <w:p>
      <w:pPr>
        <w:spacing w:line="560" w:lineRule="exact"/>
        <w:ind w:left="960" w:hanging="960" w:hangingChars="300"/>
        <w:rPr>
          <w:rFonts w:hint="eastAsia" w:ascii="仿宋" w:hAnsi="仿宋" w:eastAsia="仿宋"/>
          <w:color w:val="000000"/>
          <w:sz w:val="32"/>
          <w:szCs w:val="32"/>
        </w:rPr>
      </w:pPr>
    </w:p>
    <w:p>
      <w:pPr>
        <w:spacing w:line="560" w:lineRule="exact"/>
        <w:ind w:left="960" w:hanging="960" w:hangingChars="300"/>
        <w:rPr>
          <w:rFonts w:hint="eastAsia" w:ascii="仿宋" w:hAnsi="仿宋" w:eastAsia="仿宋"/>
          <w:color w:val="000000"/>
          <w:sz w:val="32"/>
          <w:szCs w:val="32"/>
        </w:rPr>
      </w:pPr>
    </w:p>
    <w:p>
      <w:pPr>
        <w:spacing w:line="560" w:lineRule="exact"/>
        <w:ind w:left="960" w:hanging="960" w:hangingChars="300"/>
        <w:rPr>
          <w:rFonts w:hint="eastAsia" w:ascii="仿宋" w:hAnsi="仿宋" w:eastAsia="仿宋"/>
          <w:color w:val="000000"/>
          <w:sz w:val="32"/>
          <w:szCs w:val="32"/>
        </w:rPr>
      </w:pPr>
    </w:p>
    <w:p>
      <w:pPr>
        <w:tabs>
          <w:tab w:val="left" w:pos="1260"/>
        </w:tabs>
        <w:spacing w:line="320" w:lineRule="exact"/>
        <w:rPr>
          <w:rFonts w:hint="eastAsia" w:eastAsia="仿宋"/>
          <w:color w:val="000000"/>
          <w:sz w:val="24"/>
        </w:rPr>
      </w:pPr>
    </w:p>
    <w:p>
      <w:pPr>
        <w:rPr>
          <w:rFonts w:ascii="宋体" w:hAnsi="宋体" w:cs="宋体"/>
          <w:color w:val="000000"/>
          <w:kern w:val="0"/>
          <w:sz w:val="24"/>
        </w:rPr>
      </w:pPr>
    </w:p>
    <w:p>
      <w:pPr>
        <w:spacing w:line="540" w:lineRule="exact"/>
        <w:ind w:left="1198" w:leftChars="142" w:hanging="900" w:hangingChars="300"/>
        <w:rPr>
          <w:rFonts w:hint="eastAsia" w:eastAsia="方正仿宋简体"/>
          <w:color w:val="000000"/>
          <w:sz w:val="30"/>
          <w:szCs w:val="30"/>
        </w:rPr>
      </w:pPr>
      <w:r>
        <w:rPr>
          <w:rFonts w:eastAsia="方正仿宋简体"/>
          <w:color w:val="000000"/>
          <w:sz w:val="30"/>
          <w:szCs w:val="30"/>
          <w:lang w:val="en-US" w:eastAsia="zh-CN"/>
        </w:rPr>
        <mc:AlternateContent>
          <mc:Choice Requires="wps">
            <w:drawing>
              <wp:anchor distT="0" distB="0" distL="114300" distR="114300" simplePos="0" relativeHeight="251639808" behindDoc="0" locked="0" layoutInCell="1" allowOverlap="1">
                <wp:simplePos x="0" y="0"/>
                <wp:positionH relativeFrom="column">
                  <wp:posOffset>0</wp:posOffset>
                </wp:positionH>
                <wp:positionV relativeFrom="paragraph">
                  <wp:posOffset>15240</wp:posOffset>
                </wp:positionV>
                <wp:extent cx="5615940" cy="0"/>
                <wp:effectExtent l="0" t="0" r="0" b="0"/>
                <wp:wrapNone/>
                <wp:docPr id="5" name="直线 6"/>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0pt;margin-top:1.2pt;height:0pt;width:442.2pt;z-index:251639808;mso-width-relative:page;mso-height-relative:page;" filled="f" stroked="t" coordsize="21600,21600" o:gfxdata="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fl1p50gAAAAQBAAAPAAAAAAAAAAEAIAAAACIAAABkcnMvZG93&#10;bnJldi54bWxQSwECFAAUAAAACACHTuJApFBBec0BAACNAwAADgAAAAAAAAABACAAAAAhAQAAZHJz&#10;L2Uyb0RvYy54bWxQSwUGAAAAAAYABgBZAQAAYAUAAAAA&#10;">
                <v:fill on="f" focussize="0,0"/>
                <v:stroke color="#000000" joinstyle="round"/>
                <v:imagedata o:title=""/>
                <o:lock v:ext="edit" aspectratio="f"/>
              </v:line>
            </w:pict>
          </mc:Fallback>
        </mc:AlternateContent>
      </w:r>
      <w:r>
        <w:rPr>
          <w:rFonts w:hint="eastAsia" w:ascii="方正楷体简体" w:eastAsia="方正楷体简体"/>
          <w:color w:val="000000"/>
          <w:sz w:val="30"/>
          <w:szCs w:val="30"/>
        </w:rPr>
        <w:t>抄送</w:t>
      </w:r>
      <w:r>
        <w:rPr>
          <w:rFonts w:hint="eastAsia" w:eastAsia="方正仿宋简体"/>
          <w:color w:val="000000"/>
          <w:sz w:val="30"/>
          <w:szCs w:val="30"/>
        </w:rPr>
        <w:t>：环保部核设施监管司、辐射源安全监管司、西北核与辐射安全监督站。</w:t>
      </w:r>
    </w:p>
    <w:p>
      <w:pPr>
        <w:spacing w:line="560" w:lineRule="exact"/>
        <w:jc w:val="center"/>
        <w:rPr>
          <w:rFonts w:ascii="华文中宋" w:hAnsi="华文中宋" w:eastAsia="华文中宋"/>
          <w:color w:val="000000"/>
          <w:sz w:val="32"/>
        </w:rPr>
      </w:pPr>
      <w:r>
        <w:rPr>
          <w:rFonts w:ascii="仿宋" w:hAnsi="仿宋" w:eastAsia="仿宋"/>
          <w:color w:val="000000"/>
          <w:sz w:val="30"/>
          <w:szCs w:val="30"/>
          <w:lang w:val="en-US" w:eastAsia="zh-CN"/>
        </w:rPr>
        <mc:AlternateContent>
          <mc:Choice Requires="wps">
            <w:drawing>
              <wp:anchor distT="0" distB="0" distL="114300" distR="114300" simplePos="0" relativeHeight="251637760" behindDoc="0" locked="0" layoutInCell="1" allowOverlap="1">
                <wp:simplePos x="0" y="0"/>
                <wp:positionH relativeFrom="column">
                  <wp:posOffset>0</wp:posOffset>
                </wp:positionH>
                <wp:positionV relativeFrom="paragraph">
                  <wp:posOffset>392430</wp:posOffset>
                </wp:positionV>
                <wp:extent cx="5615940" cy="0"/>
                <wp:effectExtent l="0" t="0" r="0" b="0"/>
                <wp:wrapNone/>
                <wp:docPr id="3" name="直线 4"/>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pt;margin-top:30.9pt;height:0pt;width:442.2pt;z-index:251637760;mso-width-relative:page;mso-height-relative:page;" filled="f" stroked="t" coordsize="21600,21600" o:gfxdata="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552Qu1AAAAAYBAAAPAAAAAAAAAAEAIAAAACIAAABkcnMv&#10;ZG93bnJldi54bWxQSwECFAAUAAAACACHTuJAK4Xjhc4BAACNAwAADgAAAAAAAAABACAAAAAjAQAA&#10;ZHJzL2Uyb0RvYy54bWxQSwUGAAAAAAYABgBZAQAAYwUAAAAA&#10;">
                <v:fill on="f" focussize="0,0"/>
                <v:stroke color="#000000" joinstyle="round"/>
                <v:imagedata o:title=""/>
                <o:lock v:ext="edit" aspectratio="f"/>
              </v:line>
            </w:pict>
          </mc:Fallback>
        </mc:AlternateContent>
      </w:r>
      <w:r>
        <w:rPr>
          <w:rFonts w:ascii="仿宋" w:hAnsi="仿宋" w:eastAsia="仿宋"/>
          <w:color w:val="000000"/>
          <w:sz w:val="30"/>
          <w:szCs w:val="30"/>
          <w:lang w:val="en-US" w:eastAsia="zh-CN"/>
        </w:rPr>
        <mc:AlternateContent>
          <mc:Choice Requires="wps">
            <w:drawing>
              <wp:anchor distT="0" distB="0" distL="114300" distR="114300" simplePos="0" relativeHeight="251638784" behindDoc="0" locked="0" layoutInCell="1" allowOverlap="1">
                <wp:simplePos x="0" y="0"/>
                <wp:positionH relativeFrom="column">
                  <wp:posOffset>0</wp:posOffset>
                </wp:positionH>
                <wp:positionV relativeFrom="paragraph">
                  <wp:posOffset>52705</wp:posOffset>
                </wp:positionV>
                <wp:extent cx="5615940" cy="0"/>
                <wp:effectExtent l="0" t="0" r="0" b="0"/>
                <wp:wrapNone/>
                <wp:docPr id="4" name="直线 5"/>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0pt;margin-top:4.15pt;height:0pt;width:442.2pt;z-index:251638784;mso-width-relative:page;mso-height-relative:page;" filled="f" stroked="t" coordsize="21600,21600" o:gfxdata="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Uzwjm0gAAAAQBAAAPAAAAAAAAAAEAIAAAACIAAABkcnMvZG93&#10;bnJldi54bWxQSwECFAAUAAAACACHTuJAUQtFJM0BAACNAwAADgAAAAAAAAABACAAAAAhAQAAZHJz&#10;L2Uyb0RvYy54bWxQSwUGAAAAAAYABgBZAQAAYAUAAAAA&#10;">
                <v:fill on="f" focussize="0,0"/>
                <v:stroke color="#000000" joinstyle="round"/>
                <v:imagedata o:title=""/>
                <o:lock v:ext="edit" aspectratio="f"/>
              </v:line>
            </w:pict>
          </mc:Fallback>
        </mc:AlternateContent>
      </w:r>
      <w:r>
        <w:rPr>
          <w:rFonts w:ascii="仿宋" w:hAnsi="仿宋" w:eastAsia="仿宋"/>
          <w:color w:val="000000"/>
          <w:sz w:val="30"/>
          <w:szCs w:val="30"/>
        </w:rPr>
        <w:t>陕西省</w:t>
      </w:r>
      <w:r>
        <w:rPr>
          <w:rFonts w:hint="eastAsia" w:ascii="仿宋" w:hAnsi="仿宋" w:eastAsia="仿宋"/>
          <w:color w:val="000000"/>
          <w:sz w:val="30"/>
          <w:szCs w:val="30"/>
        </w:rPr>
        <w:t xml:space="preserve">环境保护厅办公室 </w:t>
      </w:r>
      <w:r>
        <w:rPr>
          <w:rFonts w:ascii="仿宋" w:hAnsi="仿宋" w:eastAsia="仿宋"/>
          <w:color w:val="000000"/>
          <w:sz w:val="30"/>
          <w:szCs w:val="30"/>
        </w:rPr>
        <w:t xml:space="preserve">   </w:t>
      </w:r>
      <w:r>
        <w:rPr>
          <w:rFonts w:hint="eastAsia" w:ascii="仿宋" w:hAnsi="仿宋" w:eastAsia="仿宋"/>
          <w:color w:val="000000"/>
          <w:sz w:val="30"/>
          <w:szCs w:val="30"/>
        </w:rPr>
        <w:t xml:space="preserve">   </w:t>
      </w:r>
      <w:r>
        <w:rPr>
          <w:rFonts w:ascii="仿宋" w:hAnsi="仿宋" w:eastAsia="仿宋"/>
          <w:color w:val="000000"/>
          <w:sz w:val="30"/>
          <w:szCs w:val="30"/>
        </w:rPr>
        <w:t xml:space="preserve">  </w:t>
      </w:r>
      <w:r>
        <w:rPr>
          <w:rFonts w:hint="eastAsia" w:ascii="仿宋" w:hAnsi="仿宋" w:eastAsia="仿宋"/>
          <w:color w:val="000000"/>
          <w:sz w:val="30"/>
          <w:szCs w:val="30"/>
        </w:rPr>
        <w:t xml:space="preserve"> </w:t>
      </w:r>
      <w:r>
        <w:rPr>
          <w:rFonts w:ascii="仿宋" w:hAnsi="仿宋" w:eastAsia="仿宋"/>
          <w:color w:val="000000"/>
          <w:sz w:val="30"/>
          <w:szCs w:val="30"/>
        </w:rPr>
        <w:t xml:space="preserve">  201</w:t>
      </w:r>
      <w:r>
        <w:rPr>
          <w:rFonts w:hint="eastAsia" w:ascii="仿宋" w:hAnsi="仿宋" w:eastAsia="仿宋"/>
          <w:color w:val="000000"/>
          <w:sz w:val="30"/>
          <w:szCs w:val="30"/>
        </w:rPr>
        <w:t>5</w:t>
      </w:r>
      <w:r>
        <w:rPr>
          <w:rFonts w:ascii="仿宋" w:hAnsi="仿宋" w:eastAsia="仿宋"/>
          <w:color w:val="000000"/>
          <w:sz w:val="30"/>
          <w:szCs w:val="30"/>
        </w:rPr>
        <w:t>年</w:t>
      </w:r>
      <w:r>
        <w:rPr>
          <w:rFonts w:hint="eastAsia" w:ascii="仿宋" w:hAnsi="仿宋" w:eastAsia="仿宋"/>
          <w:color w:val="000000"/>
          <w:sz w:val="30"/>
          <w:szCs w:val="30"/>
        </w:rPr>
        <w:t>10</w:t>
      </w:r>
      <w:r>
        <w:rPr>
          <w:rFonts w:ascii="仿宋" w:hAnsi="仿宋" w:eastAsia="仿宋"/>
          <w:color w:val="000000"/>
          <w:sz w:val="30"/>
          <w:szCs w:val="30"/>
        </w:rPr>
        <w:t>月</w:t>
      </w:r>
      <w:r>
        <w:rPr>
          <w:rFonts w:hint="eastAsia" w:ascii="仿宋" w:hAnsi="仿宋" w:eastAsia="仿宋"/>
          <w:color w:val="000000"/>
          <w:sz w:val="30"/>
          <w:szCs w:val="30"/>
        </w:rPr>
        <w:t>13</w:t>
      </w:r>
      <w:r>
        <w:rPr>
          <w:rFonts w:ascii="仿宋" w:hAnsi="仿宋" w:eastAsia="仿宋"/>
          <w:color w:val="000000"/>
          <w:sz w:val="30"/>
          <w:szCs w:val="30"/>
        </w:rPr>
        <w:t>日</w:t>
      </w:r>
      <w:r>
        <w:rPr>
          <w:rFonts w:hint="eastAsia" w:ascii="仿宋" w:hAnsi="仿宋" w:eastAsia="仿宋"/>
          <w:color w:val="000000"/>
          <w:sz w:val="30"/>
          <w:szCs w:val="30"/>
        </w:rPr>
        <w:t>印发</w:t>
      </w:r>
    </w:p>
    <w:sectPr>
      <w:pgSz w:w="11906" w:h="16838"/>
      <w:pgMar w:top="1701" w:right="1531" w:bottom="1985" w:left="1531" w:header="851" w:footer="170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简体">
    <w:altName w:val="宋体"/>
    <w:panose1 w:val="00000000000000000000"/>
    <w:charset w:val="86"/>
    <w:family w:val="auto"/>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420" w:leftChars="200" w:right="420" w:rightChars="200"/>
      <w:rPr>
        <w:rStyle w:val="7"/>
        <w:rFonts w:hint="eastAsia" w:ascii="宋体" w:hAnsi="宋体"/>
        <w:sz w:val="24"/>
        <w:szCs w:val="24"/>
      </w:rPr>
    </w:pPr>
    <w:r>
      <w:rPr>
        <w:rStyle w:val="7"/>
        <w:rFonts w:hint="eastAsia" w:ascii="宋体" w:hAnsi="宋体"/>
        <w:sz w:val="24"/>
        <w:szCs w:val="24"/>
      </w:rPr>
      <w:t xml:space="preserve">— </w:t>
    </w:r>
    <w:r>
      <w:rPr>
        <w:rFonts w:ascii="宋体" w:hAnsi="宋体"/>
        <w:sz w:val="24"/>
        <w:szCs w:val="24"/>
      </w:rPr>
      <w:fldChar w:fldCharType="begin"/>
    </w:r>
    <w:r>
      <w:rPr>
        <w:rStyle w:val="7"/>
        <w:rFonts w:ascii="宋体" w:hAnsi="宋体"/>
        <w:sz w:val="24"/>
        <w:szCs w:val="24"/>
      </w:rPr>
      <w:instrText xml:space="preserve">PAGE  </w:instrText>
    </w:r>
    <w:r>
      <w:rPr>
        <w:rFonts w:ascii="宋体" w:hAnsi="宋体"/>
        <w:sz w:val="24"/>
        <w:szCs w:val="24"/>
      </w:rPr>
      <w:fldChar w:fldCharType="separate"/>
    </w:r>
    <w:r>
      <w:rPr>
        <w:rStyle w:val="7"/>
        <w:rFonts w:ascii="宋体" w:hAnsi="宋体"/>
        <w:sz w:val="24"/>
        <w:szCs w:val="24"/>
      </w:rPr>
      <w:t>3</w:t>
    </w:r>
    <w:r>
      <w:rPr>
        <w:rFonts w:ascii="宋体" w:hAnsi="宋体"/>
        <w:sz w:val="24"/>
        <w:szCs w:val="24"/>
      </w:rPr>
      <w:fldChar w:fldCharType="end"/>
    </w:r>
    <w:r>
      <w:rPr>
        <w:rStyle w:val="7"/>
        <w:rFonts w:hint="eastAsia" w:ascii="宋体" w:hAnsi="宋体"/>
        <w:sz w:val="24"/>
        <w:szCs w:val="24"/>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A221A6"/>
    <w:rsid w:val="0003574A"/>
    <w:rsid w:val="000512C2"/>
    <w:rsid w:val="000641CD"/>
    <w:rsid w:val="00073BBC"/>
    <w:rsid w:val="00076D7D"/>
    <w:rsid w:val="00082FDC"/>
    <w:rsid w:val="00084D26"/>
    <w:rsid w:val="000A3A31"/>
    <w:rsid w:val="001157F4"/>
    <w:rsid w:val="001271DA"/>
    <w:rsid w:val="001505E5"/>
    <w:rsid w:val="00152A42"/>
    <w:rsid w:val="001579D1"/>
    <w:rsid w:val="00160835"/>
    <w:rsid w:val="001A234F"/>
    <w:rsid w:val="001A2754"/>
    <w:rsid w:val="001B675C"/>
    <w:rsid w:val="00220018"/>
    <w:rsid w:val="00235E98"/>
    <w:rsid w:val="00237CC1"/>
    <w:rsid w:val="00240159"/>
    <w:rsid w:val="00264B8C"/>
    <w:rsid w:val="00273BF9"/>
    <w:rsid w:val="00283A18"/>
    <w:rsid w:val="002B4DF3"/>
    <w:rsid w:val="002C0E67"/>
    <w:rsid w:val="002F1036"/>
    <w:rsid w:val="00330458"/>
    <w:rsid w:val="00332A7C"/>
    <w:rsid w:val="0033790D"/>
    <w:rsid w:val="003645E3"/>
    <w:rsid w:val="00375CE2"/>
    <w:rsid w:val="00377890"/>
    <w:rsid w:val="00387DC6"/>
    <w:rsid w:val="003B646D"/>
    <w:rsid w:val="003C1015"/>
    <w:rsid w:val="003D10A2"/>
    <w:rsid w:val="004105E8"/>
    <w:rsid w:val="00450C51"/>
    <w:rsid w:val="004565D8"/>
    <w:rsid w:val="004870CD"/>
    <w:rsid w:val="004A3865"/>
    <w:rsid w:val="004C775A"/>
    <w:rsid w:val="00501CE4"/>
    <w:rsid w:val="00517B3E"/>
    <w:rsid w:val="00540D65"/>
    <w:rsid w:val="0055563D"/>
    <w:rsid w:val="0058358E"/>
    <w:rsid w:val="0059709A"/>
    <w:rsid w:val="005B57F0"/>
    <w:rsid w:val="005D4C0F"/>
    <w:rsid w:val="006107F1"/>
    <w:rsid w:val="00617C6B"/>
    <w:rsid w:val="00660CBA"/>
    <w:rsid w:val="00665D3A"/>
    <w:rsid w:val="00670D1E"/>
    <w:rsid w:val="00691B43"/>
    <w:rsid w:val="006A37A8"/>
    <w:rsid w:val="006B2AFF"/>
    <w:rsid w:val="006B6E42"/>
    <w:rsid w:val="006C40E3"/>
    <w:rsid w:val="006C4D91"/>
    <w:rsid w:val="006F1749"/>
    <w:rsid w:val="0071215A"/>
    <w:rsid w:val="007329E6"/>
    <w:rsid w:val="007A27B1"/>
    <w:rsid w:val="007A7B79"/>
    <w:rsid w:val="007B2B5D"/>
    <w:rsid w:val="00813151"/>
    <w:rsid w:val="00825C4F"/>
    <w:rsid w:val="00841D14"/>
    <w:rsid w:val="00843E1E"/>
    <w:rsid w:val="00852FEC"/>
    <w:rsid w:val="0086035A"/>
    <w:rsid w:val="008731CE"/>
    <w:rsid w:val="008815CA"/>
    <w:rsid w:val="008A7F93"/>
    <w:rsid w:val="008B6685"/>
    <w:rsid w:val="008D0A82"/>
    <w:rsid w:val="00901869"/>
    <w:rsid w:val="009275A9"/>
    <w:rsid w:val="00996273"/>
    <w:rsid w:val="009B33E3"/>
    <w:rsid w:val="009D79C8"/>
    <w:rsid w:val="00A04868"/>
    <w:rsid w:val="00A11B4E"/>
    <w:rsid w:val="00A21244"/>
    <w:rsid w:val="00A36638"/>
    <w:rsid w:val="00A37859"/>
    <w:rsid w:val="00A91ABD"/>
    <w:rsid w:val="00A940F6"/>
    <w:rsid w:val="00A9679E"/>
    <w:rsid w:val="00A97E31"/>
    <w:rsid w:val="00AD061F"/>
    <w:rsid w:val="00AD3196"/>
    <w:rsid w:val="00AF1425"/>
    <w:rsid w:val="00B028D3"/>
    <w:rsid w:val="00B161A6"/>
    <w:rsid w:val="00B440C3"/>
    <w:rsid w:val="00B66173"/>
    <w:rsid w:val="00B86975"/>
    <w:rsid w:val="00B97A06"/>
    <w:rsid w:val="00C21B9C"/>
    <w:rsid w:val="00C26013"/>
    <w:rsid w:val="00C44921"/>
    <w:rsid w:val="00C6463A"/>
    <w:rsid w:val="00C815D9"/>
    <w:rsid w:val="00C865B6"/>
    <w:rsid w:val="00C92D72"/>
    <w:rsid w:val="00CD1886"/>
    <w:rsid w:val="00CE658B"/>
    <w:rsid w:val="00D72408"/>
    <w:rsid w:val="00D85661"/>
    <w:rsid w:val="00DA25B0"/>
    <w:rsid w:val="00DA2E92"/>
    <w:rsid w:val="00DB54EE"/>
    <w:rsid w:val="00DC46FD"/>
    <w:rsid w:val="00DF336F"/>
    <w:rsid w:val="00E13F65"/>
    <w:rsid w:val="00E2520A"/>
    <w:rsid w:val="00E3452E"/>
    <w:rsid w:val="00E351CF"/>
    <w:rsid w:val="00E95727"/>
    <w:rsid w:val="00EC1E08"/>
    <w:rsid w:val="00EE3CCA"/>
    <w:rsid w:val="00F976A8"/>
    <w:rsid w:val="00FE143C"/>
    <w:rsid w:val="55A221A6"/>
    <w:rsid w:val="67206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link w:val="10"/>
    <w:uiPriority w:val="0"/>
    <w:rPr>
      <w:sz w:val="32"/>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bCs/>
    </w:rPr>
  </w:style>
  <w:style w:type="character" w:styleId="7">
    <w:name w:val="page number"/>
    <w:basedOn w:val="5"/>
    <w:uiPriority w:val="0"/>
  </w:style>
  <w:style w:type="character" w:customStyle="1" w:styleId="9">
    <w:name w:val="页脚 Char"/>
    <w:link w:val="3"/>
    <w:locked/>
    <w:uiPriority w:val="0"/>
    <w:rPr>
      <w:rFonts w:eastAsia="宋体"/>
      <w:kern w:val="2"/>
      <w:sz w:val="18"/>
      <w:szCs w:val="18"/>
      <w:lang w:val="en-US" w:eastAsia="zh-CN" w:bidi="ar-SA"/>
    </w:rPr>
  </w:style>
  <w:style w:type="character" w:customStyle="1" w:styleId="10">
    <w:name w:val="正文文本 Char"/>
    <w:link w:val="2"/>
    <w:locked/>
    <w:uiPriority w:val="0"/>
    <w:rPr>
      <w:rFonts w:eastAsia="宋体"/>
      <w:kern w:val="2"/>
      <w:sz w:val="32"/>
      <w:szCs w:val="24"/>
      <w:lang w:bidi="ar-SA"/>
    </w:rPr>
  </w:style>
  <w:style w:type="paragraph" w:customStyle="1" w:styleId="1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9579;%20&#25991;&#20214;&#22841;\&#22788;&#21150;&#20844;&#36164;&#26009;\&#20844;&#25991;&#31649;&#29702;\&#36164;&#20135;&#22788;&#20844;&#25991;&#31649;&#29702;\&#36164;&#20135;&#22788;2018&#24180;&#25991;&#20214;\20180613&#36164;&#20135;%5b2018%5d2&#21495;%20&#20851;&#20110;&#24320;&#23637;&#26657;&#22253;&#25918;&#23556;&#24615;&#29289;&#21697;&#21644;&#23556;&#32447;&#35013;&#32622;&#33258;&#26597;&#21450;&#21152;&#24378;&#36752;&#23556;&#23433;&#20840;&#31649;&#29702;&#26631;&#20934;&#21270;&#24314;&#35774;&#30340;&#36890;&#30693;\20180522&#38485;&#29615;&#21150;&#21457;&#12308;2015&#12309;80&#21495;%20&#38485;&#35199;&#30465;&#29615;&#22659;&#20445;&#25252;&#21381;&#21150;&#20844;&#23460;&#20851;&#20110;&#24320;&#23637;&#26680;&#25216;&#26415;&#21033;&#29992;&#21333;&#20301;&#36752;&#23556;&#23433;&#20840;&#31649;&#29702;&#26631;&#20934;&#21270;&#24314;&#35774;&#24037;&#20316;&#30340;&#36890;&#30693;.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20180522陕环办发〔2015〕80号 陕西省环境保护厅办公室关于开展核技术利用单位辐射安全管理标准化建设工作的通知.dotx</Template>
  <Pages>24</Pages>
  <Words>11242</Words>
  <Characters>11799</Characters>
  <Lines>98</Lines>
  <Paragraphs>27</Paragraphs>
  <TotalTime>0</TotalTime>
  <ScaleCrop>false</ScaleCrop>
  <LinksUpToDate>false</LinksUpToDate>
  <CharactersWithSpaces>11869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2018-06-13T05:11:00Z</dcterms:created>
  <dc:creator>**帑**</dc:creator>
  <cp:lastModifiedBy>**帑**</cp:lastModifiedBy>
  <dcterms:modified xsi:type="dcterms:W3CDTF">2018-06-13T05:50:43Z</dcterms:modified>
  <dc:title>陕西省环境保护厅公文首页纸</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